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985" w:rsidRPr="000E7AB4" w:rsidRDefault="00AA5985" w:rsidP="000E7AB4">
      <w:pPr>
        <w:ind w:firstLine="5103"/>
        <w:rPr>
          <w:position w:val="6"/>
        </w:rPr>
      </w:pPr>
      <w:r w:rsidRPr="000E7AB4">
        <w:rPr>
          <w:position w:val="6"/>
        </w:rPr>
        <w:t xml:space="preserve">     </w:t>
      </w:r>
    </w:p>
    <w:p w:rsidR="007304F7" w:rsidRPr="0015168F" w:rsidRDefault="007304F7" w:rsidP="007304F7">
      <w:pPr>
        <w:pStyle w:val="a9"/>
        <w:widowControl w:val="0"/>
        <w:shd w:val="clear" w:color="auto" w:fill="FFFFFF"/>
        <w:ind w:left="5954"/>
        <w:rPr>
          <w:color w:val="000000"/>
          <w:lang w:val="uk-UA"/>
        </w:rPr>
      </w:pPr>
      <w:r w:rsidRPr="00EB0A2B">
        <w:rPr>
          <w:color w:val="000000"/>
          <w:lang w:val="uk-UA"/>
        </w:rPr>
        <w:t xml:space="preserve">Додаток </w:t>
      </w:r>
      <w:r>
        <w:rPr>
          <w:color w:val="000000"/>
          <w:lang w:val="uk-UA"/>
        </w:rPr>
        <w:t>1</w:t>
      </w:r>
    </w:p>
    <w:p w:rsidR="007304F7" w:rsidRPr="00EB0A2B" w:rsidRDefault="007304F7" w:rsidP="007304F7">
      <w:pPr>
        <w:pStyle w:val="a9"/>
        <w:widowControl w:val="0"/>
        <w:shd w:val="clear" w:color="auto" w:fill="FFFFFF"/>
        <w:ind w:left="5954"/>
        <w:rPr>
          <w:lang w:val="uk-UA"/>
        </w:rPr>
      </w:pPr>
      <w:r w:rsidRPr="00EB0A2B">
        <w:rPr>
          <w:color w:val="000000"/>
          <w:lang w:val="uk-UA"/>
        </w:rPr>
        <w:t xml:space="preserve">до рішення </w:t>
      </w:r>
      <w:r>
        <w:rPr>
          <w:bCs/>
        </w:rPr>
        <w:t>XVII</w:t>
      </w:r>
      <w:r w:rsidRPr="00EB0A2B">
        <w:rPr>
          <w:color w:val="000000"/>
          <w:lang w:val="uk-UA"/>
        </w:rPr>
        <w:t xml:space="preserve"> </w:t>
      </w:r>
      <w:r w:rsidRPr="00EB0A2B">
        <w:rPr>
          <w:lang w:val="uk-UA"/>
        </w:rPr>
        <w:t xml:space="preserve">сесії </w:t>
      </w:r>
      <w:proofErr w:type="spellStart"/>
      <w:r w:rsidRPr="00EB0A2B">
        <w:rPr>
          <w:lang w:val="uk-UA"/>
        </w:rPr>
        <w:t>Кіцманської</w:t>
      </w:r>
      <w:proofErr w:type="spellEnd"/>
      <w:r w:rsidRPr="00EB0A2B">
        <w:rPr>
          <w:lang w:val="uk-UA"/>
        </w:rPr>
        <w:t xml:space="preserve">  міської ради </w:t>
      </w:r>
      <w:r w:rsidRPr="00037CB6">
        <w:rPr>
          <w:lang w:val="en-US"/>
        </w:rPr>
        <w:t>V</w:t>
      </w:r>
      <w:r w:rsidRPr="00EB0A2B">
        <w:rPr>
          <w:lang w:val="uk-UA"/>
        </w:rPr>
        <w:t xml:space="preserve">ІІ скликання, </w:t>
      </w:r>
    </w:p>
    <w:p w:rsidR="007304F7" w:rsidRPr="007304F7" w:rsidRDefault="007304F7" w:rsidP="007304F7">
      <w:pPr>
        <w:pStyle w:val="a9"/>
        <w:widowControl w:val="0"/>
        <w:shd w:val="clear" w:color="auto" w:fill="FFFFFF"/>
        <w:ind w:left="5954"/>
      </w:pPr>
      <w:proofErr w:type="spellStart"/>
      <w:r w:rsidRPr="00202D6B">
        <w:t>від</w:t>
      </w:r>
      <w:proofErr w:type="spellEnd"/>
      <w:r w:rsidRPr="00202D6B">
        <w:t xml:space="preserve"> </w:t>
      </w:r>
      <w:r w:rsidRPr="00EB0A2B">
        <w:t>20</w:t>
      </w:r>
      <w:r>
        <w:t>.</w:t>
      </w:r>
      <w:r w:rsidRPr="007304F7">
        <w:t>12</w:t>
      </w:r>
      <w:r>
        <w:t>.</w:t>
      </w:r>
      <w:r w:rsidRPr="001157EB">
        <w:t>2018</w:t>
      </w:r>
      <w:proofErr w:type="gramStart"/>
      <w:r w:rsidRPr="001157EB">
        <w:t>р</w:t>
      </w:r>
      <w:proofErr w:type="gramEnd"/>
      <w:r w:rsidRPr="001157EB">
        <w:t xml:space="preserve">,  № </w:t>
      </w:r>
      <w:r w:rsidRPr="007304F7">
        <w:t>3</w:t>
      </w:r>
      <w:r>
        <w:rPr>
          <w:lang w:val="uk-UA"/>
        </w:rPr>
        <w:t>53</w:t>
      </w:r>
      <w:r w:rsidRPr="007304F7">
        <w:t>/12</w:t>
      </w:r>
    </w:p>
    <w:p w:rsidR="000E7AB4" w:rsidRPr="007304F7" w:rsidRDefault="000E7AB4" w:rsidP="000E7AB4">
      <w:pPr>
        <w:widowControl w:val="0"/>
        <w:suppressAutoHyphens/>
        <w:autoSpaceDN w:val="0"/>
        <w:jc w:val="center"/>
        <w:textAlignment w:val="baseline"/>
        <w:rPr>
          <w:rFonts w:eastAsia="SimSun"/>
          <w:b/>
          <w:kern w:val="3"/>
          <w:lang w:val="ru-RU"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lang w:eastAsia="en-US"/>
        </w:rPr>
      </w:pPr>
    </w:p>
    <w:p w:rsidR="000E7AB4" w:rsidRPr="000E7AB4" w:rsidRDefault="000E7AB4" w:rsidP="000E7AB4">
      <w:pPr>
        <w:widowControl w:val="0"/>
        <w:suppressAutoHyphens/>
        <w:autoSpaceDN w:val="0"/>
        <w:jc w:val="center"/>
        <w:textAlignment w:val="baseline"/>
        <w:rPr>
          <w:rFonts w:eastAsia="SimSun"/>
          <w:b/>
          <w:kern w:val="3"/>
          <w:sz w:val="44"/>
          <w:lang w:eastAsia="en-US"/>
        </w:rPr>
      </w:pPr>
      <w:r w:rsidRPr="000E7AB4">
        <w:rPr>
          <w:rFonts w:eastAsia="SimSun"/>
          <w:b/>
          <w:kern w:val="3"/>
          <w:sz w:val="44"/>
          <w:lang w:eastAsia="en-US"/>
        </w:rPr>
        <w:t>Програма</w:t>
      </w:r>
    </w:p>
    <w:p w:rsidR="000E7AB4" w:rsidRPr="000E7AB4" w:rsidRDefault="000E7AB4" w:rsidP="000E7AB4">
      <w:pPr>
        <w:ind w:firstLine="567"/>
        <w:jc w:val="center"/>
        <w:rPr>
          <w:b/>
          <w:bCs/>
          <w:sz w:val="44"/>
        </w:rPr>
      </w:pPr>
      <w:r w:rsidRPr="000E7AB4">
        <w:rPr>
          <w:rFonts w:eastAsia="SimSun"/>
          <w:b/>
          <w:kern w:val="3"/>
          <w:sz w:val="44"/>
          <w:lang w:eastAsia="en-US"/>
        </w:rPr>
        <w:t xml:space="preserve">Розвитку фізичної культури і спорту на території  </w:t>
      </w:r>
      <w:proofErr w:type="spellStart"/>
      <w:r w:rsidRPr="000E7AB4">
        <w:rPr>
          <w:rFonts w:eastAsia="SimSun"/>
          <w:b/>
          <w:kern w:val="3"/>
          <w:sz w:val="44"/>
          <w:lang w:eastAsia="en-US"/>
        </w:rPr>
        <w:t>Кіцманської</w:t>
      </w:r>
      <w:proofErr w:type="spellEnd"/>
      <w:r w:rsidRPr="000E7AB4">
        <w:rPr>
          <w:rFonts w:eastAsia="SimSun"/>
          <w:b/>
          <w:kern w:val="3"/>
          <w:sz w:val="44"/>
          <w:lang w:eastAsia="en-US"/>
        </w:rPr>
        <w:t xml:space="preserve"> </w:t>
      </w:r>
      <w:r w:rsidR="007304F7">
        <w:rPr>
          <w:rFonts w:eastAsia="SimSun"/>
          <w:b/>
          <w:kern w:val="3"/>
          <w:sz w:val="44"/>
          <w:lang w:eastAsia="en-US"/>
        </w:rPr>
        <w:t xml:space="preserve">міської </w:t>
      </w:r>
      <w:r w:rsidRPr="000E7AB4">
        <w:rPr>
          <w:rFonts w:eastAsia="SimSun"/>
          <w:b/>
          <w:kern w:val="3"/>
          <w:sz w:val="44"/>
          <w:lang w:eastAsia="en-US"/>
        </w:rPr>
        <w:t>об’єднаної територіальної громади на 2019-2020 роки</w:t>
      </w:r>
    </w:p>
    <w:p w:rsidR="00AA5985" w:rsidRPr="000E7AB4" w:rsidRDefault="00AA5985" w:rsidP="000E7AB4">
      <w:pPr>
        <w:pStyle w:val="a8"/>
        <w:ind w:left="0"/>
        <w:jc w:val="center"/>
        <w:rPr>
          <w:b/>
          <w:bCs/>
        </w:rPr>
      </w:pPr>
    </w:p>
    <w:p w:rsidR="00AA5985" w:rsidRPr="000E7AB4" w:rsidRDefault="00AA5985"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Pr="000E7AB4" w:rsidRDefault="000E7AB4" w:rsidP="000E7AB4"/>
    <w:p w:rsidR="000E7AB4" w:rsidRDefault="000E7AB4" w:rsidP="000E7AB4"/>
    <w:p w:rsidR="000E7AB4" w:rsidRDefault="000E7AB4" w:rsidP="000E7AB4"/>
    <w:p w:rsidR="000E7AB4" w:rsidRDefault="000E7AB4" w:rsidP="000E7AB4"/>
    <w:p w:rsidR="000E7AB4" w:rsidRDefault="000E7AB4" w:rsidP="000E7AB4"/>
    <w:p w:rsidR="000E7AB4" w:rsidRDefault="000E7AB4" w:rsidP="000E7AB4"/>
    <w:p w:rsidR="000E7AB4" w:rsidRDefault="000E7AB4" w:rsidP="000E7AB4"/>
    <w:p w:rsidR="000E7AB4" w:rsidRDefault="000E7AB4" w:rsidP="000E7AB4"/>
    <w:p w:rsidR="007304F7" w:rsidRPr="00053BBE" w:rsidRDefault="007304F7" w:rsidP="007304F7">
      <w:pPr>
        <w:suppressAutoHyphens/>
        <w:autoSpaceDE w:val="0"/>
        <w:autoSpaceDN w:val="0"/>
        <w:adjustRightInd w:val="0"/>
        <w:jc w:val="center"/>
        <w:rPr>
          <w:rFonts w:eastAsia="SimSun"/>
          <w:b/>
          <w:kern w:val="3"/>
          <w:lang w:eastAsia="en-US"/>
        </w:rPr>
      </w:pPr>
      <w:proofErr w:type="spellStart"/>
      <w:r>
        <w:rPr>
          <w:rFonts w:eastAsia="SimSun"/>
          <w:b/>
          <w:kern w:val="3"/>
          <w:lang w:eastAsia="en-US"/>
        </w:rPr>
        <w:t>м</w:t>
      </w:r>
      <w:r w:rsidRPr="00053BBE">
        <w:rPr>
          <w:rFonts w:eastAsia="SimSun"/>
          <w:b/>
          <w:kern w:val="3"/>
          <w:lang w:eastAsia="en-US"/>
        </w:rPr>
        <w:t>.Кіцмань</w:t>
      </w:r>
      <w:proofErr w:type="spellEnd"/>
      <w:r w:rsidRPr="00053BBE">
        <w:rPr>
          <w:rFonts w:eastAsia="SimSun"/>
          <w:b/>
          <w:kern w:val="3"/>
          <w:lang w:eastAsia="en-US"/>
        </w:rPr>
        <w:t xml:space="preserve"> 2018</w:t>
      </w:r>
    </w:p>
    <w:p w:rsidR="000E7AB4" w:rsidRPr="000E7AB4" w:rsidRDefault="000E7AB4" w:rsidP="000E7AB4"/>
    <w:p w:rsidR="000E7AB4" w:rsidRPr="000E7AB4" w:rsidRDefault="000E7AB4" w:rsidP="00BE08D8">
      <w:pPr>
        <w:pStyle w:val="a8"/>
        <w:numPr>
          <w:ilvl w:val="1"/>
          <w:numId w:val="6"/>
        </w:numPr>
        <w:jc w:val="center"/>
        <w:rPr>
          <w:b/>
        </w:rPr>
      </w:pPr>
      <w:r w:rsidRPr="000E7AB4">
        <w:rPr>
          <w:b/>
        </w:rPr>
        <w:t xml:space="preserve">Загальна характеристика Програми </w:t>
      </w:r>
      <w:r w:rsidR="00BE08D8" w:rsidRPr="00BE08D8">
        <w:rPr>
          <w:b/>
        </w:rPr>
        <w:t>розвитку фізичної культури і спорту на території Кіцманської об’єднаної територіальної громади</w:t>
      </w:r>
      <w:r w:rsidRPr="000E7AB4">
        <w:rPr>
          <w:b/>
        </w:rPr>
        <w:t xml:space="preserve"> на 2019-2020 роки</w:t>
      </w:r>
    </w:p>
    <w:p w:rsidR="000E7AB4" w:rsidRPr="000E7AB4" w:rsidRDefault="000E7AB4" w:rsidP="000E7AB4"/>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6"/>
        <w:gridCol w:w="3997"/>
        <w:gridCol w:w="4546"/>
      </w:tblGrid>
      <w:tr w:rsidR="00AA5985" w:rsidRPr="000E7AB4" w:rsidTr="00AA5985">
        <w:trPr>
          <w:trHeight w:val="870"/>
        </w:trPr>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1.</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Ініціатор розроблення програми</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Відділ</w:t>
            </w:r>
            <w:r w:rsidR="00812010" w:rsidRPr="000E7AB4">
              <w:t xml:space="preserve"> освіти, культури, охорони здоров’я,</w:t>
            </w:r>
            <w:r w:rsidRPr="000E7AB4">
              <w:t xml:space="preserve"> молоді та спорту </w:t>
            </w:r>
            <w:r w:rsidR="00812010" w:rsidRPr="000E7AB4">
              <w:t xml:space="preserve">виконавчого комітету Кіцманської </w:t>
            </w:r>
            <w:r w:rsidRPr="000E7AB4">
              <w:t>міської ради</w:t>
            </w:r>
          </w:p>
        </w:tc>
      </w:tr>
      <w:tr w:rsidR="00AA5985" w:rsidRPr="000E7AB4" w:rsidTr="00AA5985">
        <w:trPr>
          <w:trHeight w:val="1431"/>
        </w:trPr>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2.</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Дата, номер і назва розпорядчого документа органу виконавчої влади про розроблення програми</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BE08D8" w:rsidP="00BE08D8">
            <w:pPr>
              <w:rPr>
                <w:rFonts w:eastAsiaTheme="minorHAnsi"/>
                <w:highlight w:val="yellow"/>
                <w:lang w:eastAsia="en-US"/>
              </w:rPr>
            </w:pPr>
            <w:r w:rsidRPr="00BE08D8">
              <w:rPr>
                <w:rFonts w:eastAsiaTheme="minorHAnsi"/>
                <w:lang w:eastAsia="en-US"/>
              </w:rPr>
              <w:t xml:space="preserve">Розпорядження міського голови №153-р від 02.11.2018 року «Про формування проекту Програми </w:t>
            </w:r>
            <w:r>
              <w:rPr>
                <w:rFonts w:eastAsiaTheme="minorHAnsi"/>
                <w:lang w:eastAsia="en-US"/>
              </w:rPr>
              <w:t>розвитку фізичної культури і спорту на території</w:t>
            </w:r>
            <w:r w:rsidRPr="00BE08D8">
              <w:rPr>
                <w:rFonts w:eastAsiaTheme="minorHAnsi"/>
                <w:lang w:eastAsia="en-US"/>
              </w:rPr>
              <w:t xml:space="preserve"> Кіцманської об’єднаної територіальної громади на 2019 рік</w:t>
            </w:r>
          </w:p>
        </w:tc>
      </w:tr>
      <w:tr w:rsidR="00AA5985" w:rsidRPr="000E7AB4" w:rsidTr="00812010">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3.</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Розробник програми</w:t>
            </w:r>
          </w:p>
        </w:tc>
        <w:tc>
          <w:tcPr>
            <w:tcW w:w="4546" w:type="dxa"/>
            <w:tcBorders>
              <w:top w:val="single" w:sz="4" w:space="0" w:color="auto"/>
              <w:left w:val="single" w:sz="4" w:space="0" w:color="auto"/>
              <w:bottom w:val="single" w:sz="4" w:space="0" w:color="auto"/>
              <w:right w:val="single" w:sz="4" w:space="0" w:color="auto"/>
            </w:tcBorders>
          </w:tcPr>
          <w:p w:rsidR="00AA5985" w:rsidRPr="000E7AB4" w:rsidRDefault="00812010" w:rsidP="000E7AB4">
            <w:pPr>
              <w:rPr>
                <w:rFonts w:eastAsia="Calibri"/>
                <w:lang w:eastAsia="en-US"/>
              </w:rPr>
            </w:pPr>
            <w:r w:rsidRPr="000E7AB4">
              <w:t>Відділ освіти, культури, охорони здоров’я, молоді та спорту виконавчого комітету Кіцманської міської ради</w:t>
            </w:r>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4.</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proofErr w:type="spellStart"/>
            <w:r w:rsidRPr="000E7AB4">
              <w:t>Співрозробники</w:t>
            </w:r>
            <w:proofErr w:type="spellEnd"/>
            <w:r w:rsidRPr="000E7AB4">
              <w:t xml:space="preserve"> програми</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 xml:space="preserve"> </w:t>
            </w:r>
            <w:r w:rsidR="00812010" w:rsidRPr="000E7AB4">
              <w:t>Відділ освіти, культури, охорони здоров’я, молоді та спорту виконавчого комітету Кіцманської міської ради</w:t>
            </w:r>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5.</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Відповідальні виконавці</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812010" w:rsidP="000E7AB4">
            <w:pPr>
              <w:rPr>
                <w:rFonts w:eastAsia="Calibri"/>
                <w:lang w:eastAsia="en-US"/>
              </w:rPr>
            </w:pPr>
            <w:r w:rsidRPr="000E7AB4">
              <w:t>Відділ освіти, культури, охорони здоров’я, молоді та спорту виконавчого комітету Кіцманської міської ради</w:t>
            </w:r>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6.</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Учасники програми</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812010" w:rsidP="000E7AB4">
            <w:pPr>
              <w:rPr>
                <w:rFonts w:eastAsia="Calibri"/>
                <w:lang w:eastAsia="en-US"/>
              </w:rPr>
            </w:pPr>
            <w:r w:rsidRPr="00BE08D8">
              <w:t>Відділ освіти, культури, охорони здоров’я, молоді та спорту виконавчого комітету Кіцманської міської ради</w:t>
            </w:r>
            <w:r w:rsidR="00AA5985" w:rsidRPr="00BE08D8">
              <w:t xml:space="preserve">, центральна районна лікарня, </w:t>
            </w:r>
            <w:proofErr w:type="spellStart"/>
            <w:r w:rsidR="00AA5985" w:rsidRPr="00BE08D8">
              <w:t>дитячо</w:t>
            </w:r>
            <w:proofErr w:type="spellEnd"/>
            <w:r w:rsidR="00AA5985" w:rsidRPr="00BE08D8">
              <w:t xml:space="preserve"> – юнацька спортивна школа</w:t>
            </w:r>
            <w:r w:rsidR="00DD0953" w:rsidRPr="00BE08D8">
              <w:t>,</w:t>
            </w:r>
            <w:r w:rsidR="00DD0953">
              <w:t xml:space="preserve"> МСК «Кіцмань»</w:t>
            </w:r>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7.</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Термін реалізації програми</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812010" w:rsidP="000E7AB4">
            <w:pPr>
              <w:jc w:val="center"/>
              <w:rPr>
                <w:rFonts w:eastAsia="Calibri"/>
                <w:lang w:eastAsia="en-US"/>
              </w:rPr>
            </w:pPr>
            <w:r w:rsidRPr="000E7AB4">
              <w:t>2019</w:t>
            </w:r>
            <w:r w:rsidR="00AA5985" w:rsidRPr="000E7AB4">
              <w:t>-2020 роки</w:t>
            </w:r>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7.1.</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Етапи виконання програми /для довгострокових програм/</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812010" w:rsidP="000E7AB4">
            <w:pPr>
              <w:rPr>
                <w:rFonts w:eastAsia="Calibri"/>
                <w:lang w:eastAsia="en-US"/>
              </w:rPr>
            </w:pPr>
            <w:r w:rsidRPr="000E7AB4">
              <w:t xml:space="preserve">        I – 2019</w:t>
            </w:r>
            <w:r w:rsidR="00AA5985" w:rsidRPr="000E7AB4">
              <w:t xml:space="preserve"> – 2020 роки</w:t>
            </w:r>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8.</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Перелік місцевих бюджетів, які беруть участь у виконанні програми /для комплексних програм/</w:t>
            </w:r>
          </w:p>
        </w:tc>
        <w:tc>
          <w:tcPr>
            <w:tcW w:w="454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 xml:space="preserve">        Міський бюджет</w:t>
            </w:r>
          </w:p>
        </w:tc>
      </w:tr>
      <w:tr w:rsidR="00AA5985" w:rsidRPr="000E7AB4" w:rsidTr="00BE08D8">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9.</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Загальний обсяг фінансових ресурсів, необхідних для реалізації програми, всього, у тому числі</w:t>
            </w:r>
          </w:p>
        </w:tc>
        <w:tc>
          <w:tcPr>
            <w:tcW w:w="4546" w:type="dxa"/>
            <w:tcBorders>
              <w:top w:val="single" w:sz="4" w:space="0" w:color="auto"/>
              <w:left w:val="single" w:sz="4" w:space="0" w:color="auto"/>
              <w:bottom w:val="single" w:sz="4" w:space="0" w:color="auto"/>
              <w:right w:val="single" w:sz="4" w:space="0" w:color="auto"/>
            </w:tcBorders>
            <w:vAlign w:val="center"/>
          </w:tcPr>
          <w:p w:rsidR="00AA5985" w:rsidRPr="000E7AB4" w:rsidRDefault="00AA5985" w:rsidP="000E7AB4">
            <w:pPr>
              <w:rPr>
                <w:rFonts w:eastAsia="Calibri"/>
                <w:highlight w:val="yellow"/>
                <w:lang w:eastAsia="en-US"/>
              </w:rPr>
            </w:pPr>
          </w:p>
        </w:tc>
      </w:tr>
      <w:tr w:rsidR="00AA5985" w:rsidRPr="000E7AB4" w:rsidTr="00BE08D8">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9.1.</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Коштів міського бюджету</w:t>
            </w:r>
          </w:p>
        </w:tc>
        <w:tc>
          <w:tcPr>
            <w:tcW w:w="4546" w:type="dxa"/>
            <w:tcBorders>
              <w:top w:val="single" w:sz="4" w:space="0" w:color="auto"/>
              <w:left w:val="single" w:sz="4" w:space="0" w:color="auto"/>
              <w:bottom w:val="single" w:sz="4" w:space="0" w:color="auto"/>
              <w:right w:val="single" w:sz="4" w:space="0" w:color="auto"/>
            </w:tcBorders>
            <w:vAlign w:val="center"/>
          </w:tcPr>
          <w:p w:rsidR="00AA5985" w:rsidRPr="000E7AB4" w:rsidRDefault="00AA5985" w:rsidP="000E7AB4">
            <w:pPr>
              <w:pStyle w:val="a7"/>
              <w:rPr>
                <w:rFonts w:ascii="Times New Roman" w:eastAsia="Times New Roman" w:hAnsi="Times New Roman"/>
                <w:sz w:val="24"/>
                <w:szCs w:val="24"/>
                <w:highlight w:val="yellow"/>
                <w:lang w:val="uk-UA"/>
              </w:rPr>
            </w:pPr>
          </w:p>
        </w:tc>
      </w:tr>
      <w:tr w:rsidR="00AA5985" w:rsidRPr="000E7AB4" w:rsidTr="00AA5985">
        <w:tc>
          <w:tcPr>
            <w:tcW w:w="636"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jc w:val="center"/>
              <w:rPr>
                <w:rFonts w:eastAsia="Calibri"/>
                <w:lang w:eastAsia="en-US"/>
              </w:rPr>
            </w:pPr>
            <w:r w:rsidRPr="000E7AB4">
              <w:t>9.2.</w:t>
            </w:r>
          </w:p>
        </w:tc>
        <w:tc>
          <w:tcPr>
            <w:tcW w:w="3997" w:type="dxa"/>
            <w:tcBorders>
              <w:top w:val="single" w:sz="4" w:space="0" w:color="auto"/>
              <w:left w:val="single" w:sz="4" w:space="0" w:color="auto"/>
              <w:bottom w:val="single" w:sz="4" w:space="0" w:color="auto"/>
              <w:right w:val="single" w:sz="4" w:space="0" w:color="auto"/>
            </w:tcBorders>
            <w:hideMark/>
          </w:tcPr>
          <w:p w:rsidR="00AA5985" w:rsidRPr="000E7AB4" w:rsidRDefault="00AA5985" w:rsidP="000E7AB4">
            <w:pPr>
              <w:rPr>
                <w:rFonts w:eastAsia="Calibri"/>
                <w:lang w:eastAsia="en-US"/>
              </w:rPr>
            </w:pPr>
            <w:r w:rsidRPr="000E7AB4">
              <w:t>Коштів інших джерел</w:t>
            </w:r>
          </w:p>
        </w:tc>
        <w:tc>
          <w:tcPr>
            <w:tcW w:w="4546" w:type="dxa"/>
            <w:tcBorders>
              <w:top w:val="single" w:sz="4" w:space="0" w:color="auto"/>
              <w:left w:val="single" w:sz="4" w:space="0" w:color="auto"/>
              <w:bottom w:val="single" w:sz="4" w:space="0" w:color="auto"/>
              <w:right w:val="single" w:sz="4" w:space="0" w:color="auto"/>
            </w:tcBorders>
            <w:vAlign w:val="center"/>
            <w:hideMark/>
          </w:tcPr>
          <w:p w:rsidR="00AA5985" w:rsidRPr="000E7AB4" w:rsidRDefault="00AA5985" w:rsidP="000E7AB4">
            <w:pPr>
              <w:rPr>
                <w:rFonts w:eastAsia="Calibri"/>
                <w:lang w:eastAsia="en-US"/>
              </w:rPr>
            </w:pPr>
            <w:r w:rsidRPr="000E7AB4">
              <w:t xml:space="preserve">                      -</w:t>
            </w:r>
          </w:p>
        </w:tc>
      </w:tr>
    </w:tbl>
    <w:p w:rsidR="00AA5985" w:rsidRDefault="00AA5985"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roofErr w:type="spellStart"/>
      <w:r>
        <w:rPr>
          <w:rFonts w:ascii="Times New Roman" w:hAnsi="Times New Roman"/>
          <w:b/>
          <w:sz w:val="24"/>
          <w:szCs w:val="24"/>
        </w:rPr>
        <w:t>Секретар</w:t>
      </w:r>
      <w:proofErr w:type="spellEnd"/>
      <w:r>
        <w:rPr>
          <w:rFonts w:ascii="Times New Roman" w:hAnsi="Times New Roman"/>
          <w:b/>
          <w:sz w:val="24"/>
          <w:szCs w:val="24"/>
        </w:rPr>
        <w:t xml:space="preserve"> </w:t>
      </w:r>
      <w:proofErr w:type="spellStart"/>
      <w:r>
        <w:rPr>
          <w:rFonts w:ascii="Times New Roman" w:hAnsi="Times New Roman"/>
          <w:b/>
          <w:sz w:val="24"/>
          <w:szCs w:val="24"/>
        </w:rPr>
        <w:t>міської</w:t>
      </w:r>
      <w:proofErr w:type="spellEnd"/>
      <w:r>
        <w:rPr>
          <w:rFonts w:ascii="Times New Roman" w:hAnsi="Times New Roman"/>
          <w:b/>
          <w:sz w:val="24"/>
          <w:szCs w:val="24"/>
        </w:rPr>
        <w:t xml:space="preserve"> ради</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П.М.Чуприна</w:t>
      </w: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Default="000E7AB4" w:rsidP="000E7AB4">
      <w:pPr>
        <w:pStyle w:val="a7"/>
        <w:rPr>
          <w:rFonts w:ascii="Times New Roman" w:hAnsi="Times New Roman"/>
          <w:b/>
          <w:sz w:val="24"/>
          <w:szCs w:val="24"/>
          <w:lang w:val="uk-UA"/>
        </w:rPr>
      </w:pPr>
    </w:p>
    <w:p w:rsidR="000E7AB4" w:rsidRPr="000E7AB4" w:rsidRDefault="000E7AB4" w:rsidP="000E7AB4">
      <w:pPr>
        <w:pStyle w:val="a7"/>
        <w:rPr>
          <w:rFonts w:ascii="Times New Roman" w:hAnsi="Times New Roman"/>
          <w:b/>
          <w:sz w:val="24"/>
          <w:szCs w:val="24"/>
          <w:lang w:val="uk-UA"/>
        </w:rPr>
      </w:pPr>
    </w:p>
    <w:p w:rsidR="00B15F3F" w:rsidRPr="000E7AB4" w:rsidRDefault="00B15F3F" w:rsidP="000E7AB4">
      <w:pPr>
        <w:pStyle w:val="a7"/>
        <w:jc w:val="center"/>
        <w:rPr>
          <w:rFonts w:ascii="Times New Roman" w:hAnsi="Times New Roman"/>
          <w:b/>
          <w:sz w:val="24"/>
          <w:szCs w:val="24"/>
          <w:lang w:val="uk-UA"/>
        </w:rPr>
      </w:pPr>
    </w:p>
    <w:p w:rsidR="000E7AB4" w:rsidRDefault="000E7AB4" w:rsidP="000E7AB4">
      <w:pPr>
        <w:pStyle w:val="a7"/>
        <w:numPr>
          <w:ilvl w:val="1"/>
          <w:numId w:val="6"/>
        </w:numPr>
        <w:jc w:val="center"/>
        <w:rPr>
          <w:rFonts w:ascii="Times New Roman" w:hAnsi="Times New Roman"/>
          <w:b/>
          <w:color w:val="000000"/>
          <w:sz w:val="24"/>
          <w:szCs w:val="24"/>
          <w:lang w:val="uk-UA"/>
        </w:rPr>
      </w:pPr>
      <w:r w:rsidRPr="00EB1946">
        <w:rPr>
          <w:rFonts w:ascii="Times New Roman" w:hAnsi="Times New Roman"/>
          <w:b/>
          <w:color w:val="000000"/>
          <w:sz w:val="24"/>
          <w:szCs w:val="24"/>
          <w:lang w:val="uk-UA"/>
        </w:rPr>
        <w:t>Визначення проблеми, на розв'язання якої спрямована програма, аналіз причин виникнення проблеми та обґрунтування необхідності її розв'язання шляхом розроблення і виконання програми.</w:t>
      </w:r>
    </w:p>
    <w:p w:rsidR="00EB4CD0" w:rsidRDefault="00EB4CD0" w:rsidP="00EB4CD0">
      <w:pPr>
        <w:pStyle w:val="a7"/>
        <w:ind w:left="720"/>
        <w:rPr>
          <w:rFonts w:ascii="Times New Roman" w:hAnsi="Times New Roman"/>
          <w:b/>
          <w:color w:val="000000"/>
          <w:sz w:val="24"/>
          <w:szCs w:val="24"/>
          <w:lang w:val="uk-UA"/>
        </w:rPr>
      </w:pPr>
    </w:p>
    <w:p w:rsidR="00AA5985" w:rsidRPr="000E7AB4" w:rsidRDefault="00AA5985" w:rsidP="00EB4CD0">
      <w:pPr>
        <w:pStyle w:val="a7"/>
        <w:ind w:firstLine="708"/>
        <w:jc w:val="both"/>
        <w:rPr>
          <w:rFonts w:ascii="Times New Roman" w:hAnsi="Times New Roman"/>
          <w:sz w:val="24"/>
          <w:szCs w:val="24"/>
          <w:lang w:val="uk-UA"/>
        </w:rPr>
      </w:pPr>
      <w:r w:rsidRPr="000E7AB4">
        <w:rPr>
          <w:rFonts w:ascii="Times New Roman" w:hAnsi="Times New Roman"/>
          <w:sz w:val="24"/>
          <w:szCs w:val="24"/>
          <w:lang w:val="uk-UA"/>
        </w:rPr>
        <w:t xml:space="preserve">На сучасному етапі розвитку  фізичної культури і спорту в м. </w:t>
      </w:r>
      <w:r w:rsidR="00812010" w:rsidRPr="000E7AB4">
        <w:rPr>
          <w:rFonts w:ascii="Times New Roman" w:hAnsi="Times New Roman"/>
          <w:sz w:val="24"/>
          <w:szCs w:val="24"/>
          <w:lang w:val="uk-UA"/>
        </w:rPr>
        <w:t xml:space="preserve">Кіцмані </w:t>
      </w:r>
      <w:r w:rsidRPr="000E7AB4">
        <w:rPr>
          <w:rFonts w:ascii="Times New Roman" w:hAnsi="Times New Roman"/>
          <w:sz w:val="24"/>
          <w:szCs w:val="24"/>
          <w:lang w:val="uk-UA"/>
        </w:rPr>
        <w:t xml:space="preserve"> виникає потреба у розв’язанні таких проблем, як:</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знецінення традиційних моральних цінностей у зв’язку з пропагандою жорстокості, насильства, зокрема через засоби масової інформації, що негативно впливає на патріотичні переконання громадян України;</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обмежена рухова активність, нераціональне та незбалансоване харчування, асоціальна поведінка у суспільстві;</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невідповідність матеріально-технічної бази для забезпечення фізкультурно-оздоровчої діяльності потребам населення за місцем проживання, роботи та в місцях масового відпочинку,  зокрема осіб з обмеженими фізичними можливостями;</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низький рівень ресурсного забезпечення дитячо-юнацького  спорту;</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відсутність спортивної інфраструктури, спроможної задовольнити потреби населення у щоденній руховій активності відповідно до фізіологічних потреб;</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невідповідність матеріально – технічної спортивної бази міста існуючим  стандартам;</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недостатній рівень забезпечення спортивним інвентарем та обладнанням навчальних закладів;</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низький рівень проведення засобами масової інформації інформаційно-роз’яснювальної роботи серед населення щодо усвідомлення цінності здоров’я, відповідального ставлення батьків до виховання своїх дітей та відсутність ефективної системи стимулювання населення до збереження здоров’я;</w:t>
      </w:r>
    </w:p>
    <w:p w:rsidR="00AA5985" w:rsidRPr="000E7AB4" w:rsidRDefault="00AA5985" w:rsidP="00EB4CD0">
      <w:pPr>
        <w:pStyle w:val="a7"/>
        <w:numPr>
          <w:ilvl w:val="0"/>
          <w:numId w:val="8"/>
        </w:numPr>
        <w:ind w:left="709"/>
        <w:jc w:val="both"/>
        <w:rPr>
          <w:rFonts w:ascii="Times New Roman" w:hAnsi="Times New Roman"/>
          <w:sz w:val="24"/>
          <w:szCs w:val="24"/>
          <w:lang w:val="uk-UA"/>
        </w:rPr>
      </w:pPr>
      <w:r w:rsidRPr="000E7AB4">
        <w:rPr>
          <w:rFonts w:ascii="Times New Roman" w:hAnsi="Times New Roman"/>
          <w:sz w:val="24"/>
          <w:szCs w:val="24"/>
          <w:lang w:val="uk-UA"/>
        </w:rPr>
        <w:t>недостатній обсяг бюджетного фінансування галузі фізичної культури та спорту.</w:t>
      </w:r>
    </w:p>
    <w:p w:rsidR="00AA5985" w:rsidRPr="000E7AB4" w:rsidRDefault="00AA5985" w:rsidP="000E7AB4">
      <w:pPr>
        <w:pStyle w:val="a7"/>
        <w:ind w:firstLine="709"/>
        <w:jc w:val="both"/>
        <w:rPr>
          <w:rFonts w:ascii="Times New Roman" w:hAnsi="Times New Roman"/>
          <w:sz w:val="24"/>
          <w:szCs w:val="24"/>
          <w:lang w:val="uk-UA"/>
        </w:rPr>
      </w:pPr>
      <w:r w:rsidRPr="000E7AB4">
        <w:rPr>
          <w:rFonts w:ascii="Times New Roman" w:hAnsi="Times New Roman"/>
          <w:sz w:val="24"/>
          <w:szCs w:val="24"/>
          <w:lang w:val="uk-UA"/>
        </w:rPr>
        <w:t>Комплексне розв’язання існуючих проблем можливе шляхом розроблення, затвердження та виконання</w:t>
      </w:r>
      <w:r w:rsidRPr="000E7AB4">
        <w:rPr>
          <w:rFonts w:ascii="Times New Roman" w:hAnsi="Times New Roman"/>
          <w:bCs/>
          <w:sz w:val="24"/>
          <w:szCs w:val="24"/>
          <w:lang w:val="uk-UA"/>
        </w:rPr>
        <w:t xml:space="preserve"> Програми розвитку  фізичної культури і спорту в </w:t>
      </w:r>
      <w:r w:rsidR="00EB4CD0">
        <w:rPr>
          <w:rFonts w:ascii="Times New Roman" w:hAnsi="Times New Roman"/>
          <w:bCs/>
          <w:sz w:val="24"/>
          <w:szCs w:val="24"/>
          <w:lang w:val="uk-UA"/>
        </w:rPr>
        <w:t>Кіцманській ОТГ  на 2019</w:t>
      </w:r>
      <w:r w:rsidRPr="000E7AB4">
        <w:rPr>
          <w:rFonts w:ascii="Times New Roman" w:hAnsi="Times New Roman"/>
          <w:bCs/>
          <w:sz w:val="24"/>
          <w:szCs w:val="24"/>
          <w:lang w:val="uk-UA"/>
        </w:rPr>
        <w:t>-2020 роки</w:t>
      </w:r>
      <w:r w:rsidRPr="000E7AB4">
        <w:rPr>
          <w:rFonts w:ascii="Times New Roman" w:hAnsi="Times New Roman"/>
          <w:sz w:val="24"/>
          <w:szCs w:val="24"/>
          <w:lang w:val="uk-UA"/>
        </w:rPr>
        <w:t xml:space="preserve"> (далі - Програма).</w:t>
      </w:r>
    </w:p>
    <w:p w:rsidR="00AA5985" w:rsidRPr="000E7AB4" w:rsidRDefault="00AA5985" w:rsidP="000E7AB4">
      <w:pPr>
        <w:tabs>
          <w:tab w:val="left" w:pos="709"/>
        </w:tabs>
        <w:ind w:firstLine="709"/>
        <w:jc w:val="both"/>
      </w:pPr>
    </w:p>
    <w:p w:rsidR="00EB4CD0" w:rsidRPr="00EB4CD0" w:rsidRDefault="00EB4CD0" w:rsidP="00EB4CD0">
      <w:pPr>
        <w:widowControl w:val="0"/>
        <w:suppressAutoHyphens/>
        <w:autoSpaceDN w:val="0"/>
        <w:ind w:firstLine="720"/>
        <w:jc w:val="center"/>
        <w:textAlignment w:val="baseline"/>
        <w:rPr>
          <w:rFonts w:eastAsia="SimSun"/>
          <w:b/>
          <w:kern w:val="3"/>
          <w:lang w:eastAsia="en-US"/>
        </w:rPr>
      </w:pPr>
      <w:r w:rsidRPr="00EB4CD0">
        <w:rPr>
          <w:rFonts w:eastAsia="SimSun"/>
          <w:b/>
          <w:kern w:val="3"/>
          <w:lang w:eastAsia="en-US"/>
        </w:rPr>
        <w:t>1.3. Мета Програми</w:t>
      </w:r>
    </w:p>
    <w:p w:rsidR="00AA5985" w:rsidRPr="000E7AB4" w:rsidRDefault="00AA5985" w:rsidP="000E7AB4">
      <w:pPr>
        <w:pStyle w:val="a7"/>
        <w:ind w:firstLine="709"/>
        <w:jc w:val="both"/>
        <w:rPr>
          <w:rFonts w:ascii="Times New Roman" w:hAnsi="Times New Roman"/>
          <w:sz w:val="24"/>
          <w:szCs w:val="24"/>
          <w:lang w:val="uk-UA"/>
        </w:rPr>
      </w:pPr>
      <w:r w:rsidRPr="000E7AB4">
        <w:rPr>
          <w:rFonts w:ascii="Times New Roman" w:hAnsi="Times New Roman"/>
          <w:sz w:val="24"/>
          <w:szCs w:val="24"/>
          <w:lang w:val="uk-UA"/>
        </w:rPr>
        <w:t xml:space="preserve">          Метою Програми є відведення фізичній культурі і спорту в місті провідної ролі, як важливого фактора здорового способу життя, профілактики захворювань, формування гуманістичних цінностей, створення умов для всебічного гармонійного розвитку людини, сприяння досягненню фізичної та духовної досконалості людини, виявлення резервних можливостей організму, формування патріотичних почуттів у громадян та позитивного іміджу держави у світовому співтоваристві.</w:t>
      </w:r>
    </w:p>
    <w:p w:rsidR="00AA5985" w:rsidRPr="000E7AB4" w:rsidRDefault="00AA5985" w:rsidP="000E7AB4">
      <w:pPr>
        <w:pStyle w:val="a7"/>
        <w:jc w:val="both"/>
        <w:rPr>
          <w:rFonts w:ascii="Times New Roman" w:hAnsi="Times New Roman"/>
          <w:sz w:val="24"/>
          <w:szCs w:val="24"/>
          <w:lang w:val="uk-UA"/>
        </w:rPr>
      </w:pPr>
    </w:p>
    <w:p w:rsidR="00AA5985" w:rsidRDefault="00EB4CD0" w:rsidP="00EB4CD0">
      <w:pPr>
        <w:pStyle w:val="a7"/>
        <w:tabs>
          <w:tab w:val="left" w:pos="567"/>
        </w:tabs>
        <w:jc w:val="center"/>
        <w:rPr>
          <w:rFonts w:ascii="Times New Roman" w:eastAsia="SimSun" w:hAnsi="Times New Roman"/>
          <w:b/>
          <w:kern w:val="3"/>
          <w:sz w:val="24"/>
          <w:szCs w:val="24"/>
        </w:rPr>
      </w:pPr>
      <w:r w:rsidRPr="00EB4CD0">
        <w:rPr>
          <w:rFonts w:ascii="Times New Roman" w:eastAsia="SimSun" w:hAnsi="Times New Roman"/>
          <w:b/>
          <w:kern w:val="3"/>
          <w:sz w:val="24"/>
          <w:szCs w:val="24"/>
        </w:rPr>
        <w:t>1.</w:t>
      </w:r>
      <w:r>
        <w:rPr>
          <w:rFonts w:ascii="Times New Roman" w:eastAsia="SimSun" w:hAnsi="Times New Roman"/>
          <w:b/>
          <w:kern w:val="3"/>
          <w:sz w:val="24"/>
          <w:szCs w:val="24"/>
        </w:rPr>
        <w:t xml:space="preserve">4. </w:t>
      </w:r>
      <w:proofErr w:type="spellStart"/>
      <w:r w:rsidRPr="00EB4CD0">
        <w:rPr>
          <w:rFonts w:ascii="Times New Roman" w:eastAsia="SimSun" w:hAnsi="Times New Roman"/>
          <w:b/>
          <w:kern w:val="3"/>
          <w:sz w:val="24"/>
          <w:szCs w:val="24"/>
        </w:rPr>
        <w:t>Обґрунтування</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шляхів</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і</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засобів</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розв'язання</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проблеми</w:t>
      </w:r>
      <w:proofErr w:type="spellEnd"/>
      <w:r w:rsidRPr="00EB4CD0">
        <w:rPr>
          <w:rFonts w:ascii="Times New Roman" w:eastAsia="SimSun" w:hAnsi="Times New Roman"/>
          <w:b/>
          <w:kern w:val="3"/>
          <w:sz w:val="24"/>
          <w:szCs w:val="24"/>
        </w:rPr>
        <w:t xml:space="preserve">, строки та </w:t>
      </w:r>
      <w:proofErr w:type="spellStart"/>
      <w:r w:rsidRPr="00EB4CD0">
        <w:rPr>
          <w:rFonts w:ascii="Times New Roman" w:eastAsia="SimSun" w:hAnsi="Times New Roman"/>
          <w:b/>
          <w:kern w:val="3"/>
          <w:sz w:val="24"/>
          <w:szCs w:val="24"/>
        </w:rPr>
        <w:t>етапи</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виконання</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програми</w:t>
      </w:r>
      <w:proofErr w:type="spellEnd"/>
      <w:r w:rsidRPr="00EB4CD0">
        <w:rPr>
          <w:rFonts w:ascii="Times New Roman" w:eastAsia="SimSun" w:hAnsi="Times New Roman"/>
          <w:b/>
          <w:kern w:val="3"/>
          <w:sz w:val="24"/>
          <w:szCs w:val="24"/>
        </w:rPr>
        <w:t>.</w:t>
      </w:r>
    </w:p>
    <w:p w:rsidR="00EB4CD0" w:rsidRPr="000E7AB4" w:rsidRDefault="00EB4CD0" w:rsidP="00EB4CD0">
      <w:pPr>
        <w:pStyle w:val="a7"/>
        <w:tabs>
          <w:tab w:val="left" w:pos="567"/>
        </w:tabs>
        <w:rPr>
          <w:rFonts w:ascii="Times New Roman" w:hAnsi="Times New Roman"/>
          <w:b/>
          <w:sz w:val="24"/>
          <w:szCs w:val="24"/>
          <w:lang w:val="uk-UA"/>
        </w:rPr>
      </w:pPr>
    </w:p>
    <w:p w:rsidR="00AA5985" w:rsidRPr="000E7AB4" w:rsidRDefault="00AA5985" w:rsidP="000E7AB4">
      <w:pPr>
        <w:pStyle w:val="a7"/>
        <w:ind w:firstLine="709"/>
        <w:jc w:val="both"/>
        <w:rPr>
          <w:rFonts w:ascii="Times New Roman" w:hAnsi="Times New Roman"/>
          <w:sz w:val="24"/>
          <w:szCs w:val="24"/>
          <w:lang w:val="uk-UA"/>
        </w:rPr>
      </w:pPr>
      <w:r w:rsidRPr="000E7AB4">
        <w:rPr>
          <w:rFonts w:ascii="Times New Roman" w:hAnsi="Times New Roman"/>
          <w:sz w:val="24"/>
          <w:szCs w:val="24"/>
          <w:lang w:val="uk-UA"/>
        </w:rPr>
        <w:t>Для розв’язання проблеми передба</w:t>
      </w:r>
      <w:r w:rsidR="008E1289" w:rsidRPr="000E7AB4">
        <w:rPr>
          <w:rFonts w:ascii="Times New Roman" w:hAnsi="Times New Roman"/>
          <w:sz w:val="24"/>
          <w:szCs w:val="24"/>
          <w:lang w:val="uk-UA"/>
        </w:rPr>
        <w:t>чається здійснити  протягом 2019</w:t>
      </w:r>
      <w:r w:rsidRPr="000E7AB4">
        <w:rPr>
          <w:rFonts w:ascii="Times New Roman" w:hAnsi="Times New Roman"/>
          <w:sz w:val="24"/>
          <w:szCs w:val="24"/>
          <w:lang w:val="uk-UA"/>
        </w:rPr>
        <w:t>- 2020 років комплекс заходів, спрямованих на створення умов для:</w:t>
      </w:r>
    </w:p>
    <w:p w:rsidR="00AA5985" w:rsidRPr="000E7AB4" w:rsidRDefault="00AA5985" w:rsidP="00EB4CD0">
      <w:pPr>
        <w:pStyle w:val="a7"/>
        <w:numPr>
          <w:ilvl w:val="0"/>
          <w:numId w:val="9"/>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забезпечення фізичного виховання і спорту в навчальних закладах усіх типів, за місцем роботи, проживання та в місцях масового відпочинку населення;</w:t>
      </w:r>
    </w:p>
    <w:p w:rsidR="00AA5985" w:rsidRPr="000E7AB4" w:rsidRDefault="00AA5985" w:rsidP="00EB4CD0">
      <w:pPr>
        <w:pStyle w:val="a7"/>
        <w:numPr>
          <w:ilvl w:val="0"/>
          <w:numId w:val="9"/>
        </w:numPr>
        <w:ind w:left="709"/>
        <w:jc w:val="both"/>
        <w:rPr>
          <w:rFonts w:ascii="Times New Roman" w:hAnsi="Times New Roman"/>
          <w:sz w:val="24"/>
          <w:szCs w:val="24"/>
          <w:lang w:val="uk-UA"/>
        </w:rPr>
      </w:pPr>
      <w:r w:rsidRPr="000E7AB4">
        <w:rPr>
          <w:rFonts w:ascii="Times New Roman" w:hAnsi="Times New Roman"/>
          <w:sz w:val="24"/>
          <w:szCs w:val="24"/>
          <w:lang w:val="uk-UA"/>
        </w:rPr>
        <w:t>підтримки масового, дитячого, дитячо-юнацького, резервного спорту, спорту вищих досягнень, спорту інвалідів та ветеранів;</w:t>
      </w:r>
    </w:p>
    <w:p w:rsidR="00AA5985" w:rsidRPr="000E7AB4" w:rsidRDefault="00AA5985" w:rsidP="00EB4CD0">
      <w:pPr>
        <w:pStyle w:val="a7"/>
        <w:numPr>
          <w:ilvl w:val="0"/>
          <w:numId w:val="9"/>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забезпечення розвитку олімпійських та не олімпійських видів спорту;</w:t>
      </w:r>
    </w:p>
    <w:p w:rsidR="00AA5985" w:rsidRPr="000E7AB4" w:rsidRDefault="00AA5985" w:rsidP="00EB4CD0">
      <w:pPr>
        <w:pStyle w:val="a7"/>
        <w:numPr>
          <w:ilvl w:val="0"/>
          <w:numId w:val="9"/>
        </w:numPr>
        <w:ind w:left="709"/>
        <w:jc w:val="both"/>
        <w:rPr>
          <w:rFonts w:ascii="Times New Roman" w:hAnsi="Times New Roman"/>
          <w:sz w:val="24"/>
          <w:szCs w:val="24"/>
          <w:lang w:val="uk-UA"/>
        </w:rPr>
      </w:pPr>
      <w:r w:rsidRPr="000E7AB4">
        <w:rPr>
          <w:rFonts w:ascii="Times New Roman" w:hAnsi="Times New Roman"/>
          <w:sz w:val="24"/>
          <w:szCs w:val="24"/>
          <w:lang w:val="uk-UA"/>
        </w:rPr>
        <w:t>популяризації рухової активності,  здорового способу життя;</w:t>
      </w:r>
    </w:p>
    <w:p w:rsidR="00AA5985" w:rsidRPr="000E7AB4" w:rsidRDefault="00AA5985" w:rsidP="00EB4CD0">
      <w:pPr>
        <w:pStyle w:val="a7"/>
        <w:numPr>
          <w:ilvl w:val="0"/>
          <w:numId w:val="9"/>
        </w:numPr>
        <w:ind w:left="709"/>
        <w:jc w:val="both"/>
        <w:rPr>
          <w:rFonts w:ascii="Times New Roman" w:hAnsi="Times New Roman"/>
          <w:sz w:val="24"/>
          <w:szCs w:val="24"/>
          <w:lang w:val="uk-UA"/>
        </w:rPr>
      </w:pPr>
      <w:r w:rsidRPr="000E7AB4">
        <w:rPr>
          <w:rFonts w:ascii="Times New Roman" w:hAnsi="Times New Roman"/>
          <w:sz w:val="24"/>
          <w:szCs w:val="24"/>
          <w:lang w:val="uk-UA"/>
        </w:rPr>
        <w:lastRenderedPageBreak/>
        <w:t>поліпшення організаційного, нормативно-правового, кадрового, матеріально-технічного, фінансового, науково-методичного, медичного, інформаційного забезпечення сфери фізичної культури і спорту.</w:t>
      </w:r>
    </w:p>
    <w:p w:rsidR="00EB4CD0" w:rsidRDefault="00EB4CD0" w:rsidP="000E7AB4">
      <w:pPr>
        <w:pStyle w:val="a7"/>
        <w:ind w:firstLine="709"/>
        <w:jc w:val="both"/>
        <w:rPr>
          <w:rFonts w:ascii="Times New Roman" w:hAnsi="Times New Roman"/>
          <w:sz w:val="24"/>
          <w:szCs w:val="24"/>
          <w:lang w:val="uk-UA"/>
        </w:rPr>
      </w:pPr>
    </w:p>
    <w:p w:rsidR="00EB4CD0" w:rsidRDefault="00EB4CD0" w:rsidP="000E7AB4">
      <w:pPr>
        <w:pStyle w:val="a7"/>
        <w:ind w:firstLine="709"/>
        <w:jc w:val="both"/>
        <w:rPr>
          <w:rFonts w:ascii="Times New Roman" w:hAnsi="Times New Roman"/>
          <w:sz w:val="24"/>
          <w:szCs w:val="24"/>
          <w:lang w:val="uk-UA"/>
        </w:rPr>
      </w:pPr>
    </w:p>
    <w:p w:rsidR="00AA5985" w:rsidRPr="000E7AB4" w:rsidRDefault="00AA5985" w:rsidP="000E7AB4">
      <w:pPr>
        <w:pStyle w:val="a7"/>
        <w:ind w:firstLine="709"/>
        <w:jc w:val="both"/>
        <w:rPr>
          <w:rFonts w:ascii="Times New Roman" w:hAnsi="Times New Roman"/>
          <w:sz w:val="24"/>
          <w:szCs w:val="24"/>
          <w:lang w:val="uk-UA"/>
        </w:rPr>
      </w:pPr>
      <w:r w:rsidRPr="000E7AB4">
        <w:rPr>
          <w:rFonts w:ascii="Times New Roman" w:hAnsi="Times New Roman"/>
          <w:sz w:val="24"/>
          <w:szCs w:val="24"/>
          <w:lang w:val="uk-UA"/>
        </w:rPr>
        <w:t>Розв’язання проблем здійснюватиметься, зокрема, шляхом:</w:t>
      </w:r>
    </w:p>
    <w:p w:rsidR="00AA5985" w:rsidRPr="000E7AB4" w:rsidRDefault="00AA5985" w:rsidP="00EB4CD0">
      <w:pPr>
        <w:pStyle w:val="a7"/>
        <w:numPr>
          <w:ilvl w:val="0"/>
          <w:numId w:val="10"/>
        </w:numPr>
        <w:ind w:left="709"/>
        <w:jc w:val="both"/>
        <w:rPr>
          <w:rFonts w:ascii="Times New Roman" w:hAnsi="Times New Roman"/>
          <w:sz w:val="24"/>
          <w:szCs w:val="24"/>
          <w:lang w:val="uk-UA"/>
        </w:rPr>
      </w:pPr>
      <w:proofErr w:type="spellStart"/>
      <w:r w:rsidRPr="000E7AB4">
        <w:rPr>
          <w:rFonts w:ascii="Times New Roman" w:hAnsi="Times New Roman"/>
          <w:sz w:val="24"/>
          <w:szCs w:val="24"/>
          <w:lang w:val="uk-UA"/>
        </w:rPr>
        <w:t>cтворення</w:t>
      </w:r>
      <w:proofErr w:type="spellEnd"/>
      <w:r w:rsidRPr="000E7AB4">
        <w:rPr>
          <w:rFonts w:ascii="Times New Roman" w:hAnsi="Times New Roman"/>
          <w:sz w:val="24"/>
          <w:szCs w:val="24"/>
          <w:lang w:val="uk-UA"/>
        </w:rPr>
        <w:t xml:space="preserve"> умов для забезпечення оптимальної рухової активності різних груп населення для зміцнення здоров’я з урахуванням інтересів, здібностей та індивідуальних особливостей;</w:t>
      </w:r>
    </w:p>
    <w:p w:rsidR="00AA5985" w:rsidRPr="000E7AB4" w:rsidRDefault="00AA5985" w:rsidP="00EB4CD0">
      <w:pPr>
        <w:pStyle w:val="a7"/>
        <w:numPr>
          <w:ilvl w:val="0"/>
          <w:numId w:val="10"/>
        </w:numPr>
        <w:ind w:left="709"/>
        <w:jc w:val="both"/>
        <w:rPr>
          <w:rFonts w:ascii="Times New Roman" w:hAnsi="Times New Roman"/>
          <w:sz w:val="24"/>
          <w:szCs w:val="24"/>
          <w:lang w:val="uk-UA"/>
        </w:rPr>
      </w:pPr>
      <w:r w:rsidRPr="000E7AB4">
        <w:rPr>
          <w:rFonts w:ascii="Times New Roman" w:hAnsi="Times New Roman"/>
          <w:sz w:val="24"/>
          <w:szCs w:val="24"/>
          <w:lang w:val="uk-UA"/>
        </w:rPr>
        <w:t>популяризації здорового способу життя та подолання суспільної байдужості до здоров’я населення;</w:t>
      </w:r>
    </w:p>
    <w:p w:rsidR="00AA5985" w:rsidRPr="000E7AB4" w:rsidRDefault="00AA5985" w:rsidP="00EB4CD0">
      <w:pPr>
        <w:pStyle w:val="a7"/>
        <w:numPr>
          <w:ilvl w:val="0"/>
          <w:numId w:val="10"/>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забезпечення функціонування та удосконалення мережі закладів фізичної культури і спорту;</w:t>
      </w:r>
    </w:p>
    <w:p w:rsidR="00AA5985" w:rsidRPr="000E7AB4" w:rsidRDefault="00AA5985" w:rsidP="00EB4CD0">
      <w:pPr>
        <w:pStyle w:val="a7"/>
        <w:numPr>
          <w:ilvl w:val="0"/>
          <w:numId w:val="10"/>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забезпечення відбору осіб, які мають високий рівень підготовленості та здатні під час проведення спортивних заходів витримувати значні фізичні та психологічні навантаження, для подальшого залучення їх до резервного спорту;</w:t>
      </w:r>
    </w:p>
    <w:p w:rsidR="00AA5985" w:rsidRPr="000E7AB4" w:rsidRDefault="00AA5985" w:rsidP="00EB4CD0">
      <w:pPr>
        <w:pStyle w:val="a7"/>
        <w:numPr>
          <w:ilvl w:val="0"/>
          <w:numId w:val="10"/>
        </w:numPr>
        <w:ind w:left="709"/>
        <w:jc w:val="both"/>
        <w:rPr>
          <w:rFonts w:ascii="Times New Roman" w:hAnsi="Times New Roman"/>
          <w:sz w:val="24"/>
          <w:szCs w:val="24"/>
          <w:lang w:val="uk-UA"/>
        </w:rPr>
      </w:pPr>
      <w:r w:rsidRPr="000E7AB4">
        <w:rPr>
          <w:rFonts w:ascii="Times New Roman" w:hAnsi="Times New Roman"/>
          <w:sz w:val="24"/>
          <w:szCs w:val="24"/>
          <w:lang w:val="uk-UA"/>
        </w:rPr>
        <w:t>підтримки та розвитку олімпійських та не олімпійських видів спорту;</w:t>
      </w:r>
    </w:p>
    <w:p w:rsidR="00AA5985" w:rsidRPr="00DD0953" w:rsidRDefault="00AA5985" w:rsidP="00EB4CD0">
      <w:pPr>
        <w:pStyle w:val="a7"/>
        <w:numPr>
          <w:ilvl w:val="0"/>
          <w:numId w:val="10"/>
        </w:numPr>
        <w:ind w:left="709"/>
        <w:jc w:val="both"/>
        <w:rPr>
          <w:rFonts w:ascii="Times New Roman" w:hAnsi="Times New Roman"/>
          <w:sz w:val="24"/>
          <w:szCs w:val="24"/>
          <w:lang w:val="uk-UA"/>
        </w:rPr>
      </w:pPr>
      <w:r w:rsidRPr="00DD0953">
        <w:rPr>
          <w:rFonts w:ascii="Times New Roman" w:hAnsi="Times New Roman"/>
          <w:sz w:val="24"/>
          <w:szCs w:val="24"/>
          <w:lang w:val="uk-UA"/>
        </w:rPr>
        <w:t>розбудови спортивної інфраструктури, у тому числі будівництва та модернізації спортивних споруд, із залученням коштів інвесторів;</w:t>
      </w:r>
    </w:p>
    <w:p w:rsidR="00AA5985" w:rsidRPr="000E7AB4" w:rsidRDefault="00AA5985" w:rsidP="00EB4CD0">
      <w:pPr>
        <w:pStyle w:val="a7"/>
        <w:numPr>
          <w:ilvl w:val="0"/>
          <w:numId w:val="10"/>
        </w:numPr>
        <w:ind w:left="709"/>
        <w:jc w:val="both"/>
        <w:rPr>
          <w:rFonts w:ascii="Times New Roman" w:hAnsi="Times New Roman"/>
          <w:sz w:val="24"/>
          <w:szCs w:val="24"/>
          <w:lang w:val="uk-UA"/>
        </w:rPr>
      </w:pPr>
      <w:r w:rsidRPr="000E7AB4">
        <w:rPr>
          <w:rFonts w:ascii="Times New Roman" w:hAnsi="Times New Roman"/>
          <w:sz w:val="24"/>
          <w:szCs w:val="24"/>
          <w:lang w:val="uk-UA"/>
        </w:rPr>
        <w:t>надання  фізкультурно-спортивних послуг.</w:t>
      </w:r>
    </w:p>
    <w:p w:rsidR="00AA5985" w:rsidRPr="000E7AB4" w:rsidRDefault="00AA5985" w:rsidP="00EB4CD0">
      <w:pPr>
        <w:shd w:val="clear" w:color="auto" w:fill="FFFFFF"/>
        <w:ind w:firstLine="349"/>
        <w:jc w:val="both"/>
      </w:pPr>
      <w:r w:rsidRPr="000E7AB4">
        <w:t>Фінансування Програми здійснюється за рахунок коштів міського бюджету, передбачених для галузі рішенням міської ради про міський бюджет на відповідний рік, а також коштів з інших джерел фінансування, не заборонені чинним законодавством.</w:t>
      </w:r>
    </w:p>
    <w:p w:rsidR="00AA5985" w:rsidRPr="000E7AB4" w:rsidRDefault="00AA5985" w:rsidP="000E7AB4">
      <w:pPr>
        <w:pStyle w:val="a7"/>
        <w:ind w:firstLine="709"/>
        <w:jc w:val="both"/>
        <w:rPr>
          <w:rFonts w:ascii="Times New Roman" w:hAnsi="Times New Roman"/>
          <w:bCs/>
          <w:sz w:val="24"/>
          <w:szCs w:val="24"/>
          <w:lang w:val="uk-UA"/>
        </w:rPr>
      </w:pPr>
      <w:r w:rsidRPr="000E7AB4">
        <w:rPr>
          <w:rFonts w:ascii="Times New Roman" w:hAnsi="Times New Roman"/>
          <w:sz w:val="24"/>
          <w:szCs w:val="24"/>
          <w:lang w:val="uk-UA"/>
        </w:rPr>
        <w:t xml:space="preserve">Загальний обсяг фінансових ресурсів, необхідних для виконання Програми, становить </w:t>
      </w:r>
      <w:r w:rsidR="001C16B2" w:rsidRPr="001C16B2">
        <w:rPr>
          <w:rFonts w:ascii="Times New Roman" w:hAnsi="Times New Roman"/>
          <w:sz w:val="24"/>
          <w:szCs w:val="24"/>
          <w:lang w:val="uk-UA"/>
        </w:rPr>
        <w:t>1105,5</w:t>
      </w:r>
      <w:r w:rsidRPr="001C16B2">
        <w:rPr>
          <w:rFonts w:ascii="Times New Roman" w:hAnsi="Times New Roman"/>
          <w:sz w:val="24"/>
          <w:szCs w:val="24"/>
          <w:lang w:val="uk-UA"/>
        </w:rPr>
        <w:t xml:space="preserve"> тис. грн., з них кошти міського бюджету – </w:t>
      </w:r>
      <w:r w:rsidR="001C16B2" w:rsidRPr="001C16B2">
        <w:rPr>
          <w:rFonts w:ascii="Times New Roman" w:hAnsi="Times New Roman"/>
          <w:sz w:val="24"/>
          <w:szCs w:val="24"/>
          <w:lang w:val="uk-UA"/>
        </w:rPr>
        <w:t xml:space="preserve">1105,5 </w:t>
      </w:r>
      <w:bookmarkStart w:id="0" w:name="_GoBack"/>
      <w:bookmarkEnd w:id="0"/>
      <w:r w:rsidRPr="000E7AB4">
        <w:rPr>
          <w:rFonts w:ascii="Times New Roman" w:hAnsi="Times New Roman"/>
          <w:bCs/>
          <w:sz w:val="24"/>
          <w:szCs w:val="24"/>
          <w:lang w:val="uk-UA"/>
        </w:rPr>
        <w:t>тис. грн.,  інші джерела –  0</w:t>
      </w:r>
    </w:p>
    <w:p w:rsidR="00B319B0" w:rsidRPr="000E7AB4" w:rsidRDefault="00B319B0" w:rsidP="000E7AB4">
      <w:pPr>
        <w:pStyle w:val="a7"/>
        <w:jc w:val="center"/>
        <w:rPr>
          <w:rFonts w:ascii="Times New Roman" w:hAnsi="Times New Roman"/>
          <w:b/>
          <w:sz w:val="24"/>
          <w:szCs w:val="24"/>
          <w:lang w:val="uk-UA"/>
        </w:rPr>
      </w:pPr>
    </w:p>
    <w:p w:rsidR="00AA5985" w:rsidRPr="000E7AB4" w:rsidRDefault="00AA5985" w:rsidP="000E7AB4">
      <w:pPr>
        <w:pStyle w:val="a7"/>
        <w:rPr>
          <w:rFonts w:ascii="Times New Roman" w:hAnsi="Times New Roman"/>
          <w:b/>
          <w:sz w:val="24"/>
          <w:szCs w:val="24"/>
          <w:lang w:val="uk-UA"/>
        </w:rPr>
      </w:pPr>
    </w:p>
    <w:p w:rsidR="00EB4CD0" w:rsidRDefault="00EB4CD0" w:rsidP="00EB4CD0">
      <w:pPr>
        <w:pStyle w:val="a7"/>
        <w:jc w:val="center"/>
        <w:rPr>
          <w:rFonts w:ascii="Times New Roman" w:eastAsia="SimSun" w:hAnsi="Times New Roman"/>
          <w:b/>
          <w:kern w:val="3"/>
          <w:sz w:val="24"/>
          <w:szCs w:val="24"/>
        </w:rPr>
      </w:pPr>
      <w:r w:rsidRPr="00EB4CD0">
        <w:rPr>
          <w:rFonts w:ascii="Times New Roman" w:eastAsia="SimSun" w:hAnsi="Times New Roman"/>
          <w:b/>
          <w:kern w:val="3"/>
          <w:sz w:val="24"/>
          <w:szCs w:val="24"/>
        </w:rPr>
        <w:t xml:space="preserve">1.5. </w:t>
      </w:r>
      <w:proofErr w:type="spellStart"/>
      <w:r w:rsidRPr="00EB4CD0">
        <w:rPr>
          <w:rFonts w:ascii="Times New Roman" w:eastAsia="SimSun" w:hAnsi="Times New Roman"/>
          <w:b/>
          <w:kern w:val="3"/>
          <w:sz w:val="24"/>
          <w:szCs w:val="24"/>
        </w:rPr>
        <w:t>Завдання</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програми</w:t>
      </w:r>
      <w:proofErr w:type="spellEnd"/>
      <w:r w:rsidRPr="00EB4CD0">
        <w:rPr>
          <w:rFonts w:ascii="Times New Roman" w:eastAsia="SimSun" w:hAnsi="Times New Roman"/>
          <w:b/>
          <w:kern w:val="3"/>
          <w:sz w:val="24"/>
          <w:szCs w:val="24"/>
        </w:rPr>
        <w:t xml:space="preserve"> та </w:t>
      </w:r>
      <w:proofErr w:type="spellStart"/>
      <w:r w:rsidRPr="00EB4CD0">
        <w:rPr>
          <w:rFonts w:ascii="Times New Roman" w:eastAsia="SimSun" w:hAnsi="Times New Roman"/>
          <w:b/>
          <w:kern w:val="3"/>
          <w:sz w:val="24"/>
          <w:szCs w:val="24"/>
        </w:rPr>
        <w:t>результативні</w:t>
      </w:r>
      <w:proofErr w:type="spellEnd"/>
      <w:r w:rsidRPr="00EB4CD0">
        <w:rPr>
          <w:rFonts w:ascii="Times New Roman" w:eastAsia="SimSun" w:hAnsi="Times New Roman"/>
          <w:b/>
          <w:kern w:val="3"/>
          <w:sz w:val="24"/>
          <w:szCs w:val="24"/>
        </w:rPr>
        <w:t xml:space="preserve"> </w:t>
      </w:r>
      <w:proofErr w:type="spellStart"/>
      <w:r w:rsidRPr="00EB4CD0">
        <w:rPr>
          <w:rFonts w:ascii="Times New Roman" w:eastAsia="SimSun" w:hAnsi="Times New Roman"/>
          <w:b/>
          <w:kern w:val="3"/>
          <w:sz w:val="24"/>
          <w:szCs w:val="24"/>
        </w:rPr>
        <w:t>показники</w:t>
      </w:r>
      <w:proofErr w:type="spellEnd"/>
    </w:p>
    <w:p w:rsidR="00EB4CD0" w:rsidRDefault="00EB4CD0" w:rsidP="00EB4CD0">
      <w:pPr>
        <w:pStyle w:val="a7"/>
        <w:jc w:val="center"/>
        <w:rPr>
          <w:rFonts w:ascii="Times New Roman" w:eastAsia="SimSun" w:hAnsi="Times New Roman"/>
          <w:b/>
          <w:kern w:val="3"/>
          <w:sz w:val="24"/>
          <w:szCs w:val="24"/>
        </w:rPr>
      </w:pPr>
    </w:p>
    <w:p w:rsidR="00EB4CD0" w:rsidRDefault="00AA5985" w:rsidP="00EB4CD0">
      <w:pPr>
        <w:pStyle w:val="a7"/>
        <w:ind w:firstLine="708"/>
        <w:jc w:val="center"/>
        <w:rPr>
          <w:rFonts w:ascii="Times New Roman" w:hAnsi="Times New Roman"/>
          <w:sz w:val="24"/>
          <w:szCs w:val="24"/>
        </w:rPr>
      </w:pPr>
      <w:proofErr w:type="spellStart"/>
      <w:r w:rsidRPr="000E7AB4">
        <w:rPr>
          <w:rFonts w:ascii="Times New Roman" w:hAnsi="Times New Roman"/>
          <w:sz w:val="24"/>
          <w:szCs w:val="24"/>
        </w:rPr>
        <w:t>Міська</w:t>
      </w:r>
      <w:proofErr w:type="spellEnd"/>
      <w:r w:rsidRPr="000E7AB4">
        <w:rPr>
          <w:rFonts w:ascii="Times New Roman" w:hAnsi="Times New Roman"/>
          <w:sz w:val="24"/>
          <w:szCs w:val="24"/>
        </w:rPr>
        <w:t xml:space="preserve">  </w:t>
      </w:r>
      <w:proofErr w:type="spellStart"/>
      <w:r w:rsidRPr="000E7AB4">
        <w:rPr>
          <w:rFonts w:ascii="Times New Roman" w:hAnsi="Times New Roman"/>
          <w:sz w:val="24"/>
          <w:szCs w:val="24"/>
        </w:rPr>
        <w:t>програма</w:t>
      </w:r>
      <w:proofErr w:type="spellEnd"/>
      <w:r w:rsidRPr="000E7AB4">
        <w:rPr>
          <w:rFonts w:ascii="Times New Roman" w:hAnsi="Times New Roman"/>
          <w:sz w:val="24"/>
          <w:szCs w:val="24"/>
        </w:rPr>
        <w:t xml:space="preserve"> </w:t>
      </w:r>
      <w:proofErr w:type="spellStart"/>
      <w:r w:rsidRPr="000E7AB4">
        <w:rPr>
          <w:rFonts w:ascii="Times New Roman" w:hAnsi="Times New Roman"/>
          <w:sz w:val="24"/>
          <w:szCs w:val="24"/>
        </w:rPr>
        <w:t>розвитку</w:t>
      </w:r>
      <w:proofErr w:type="spellEnd"/>
      <w:r w:rsidRPr="000E7AB4">
        <w:rPr>
          <w:rFonts w:ascii="Times New Roman" w:hAnsi="Times New Roman"/>
          <w:sz w:val="24"/>
          <w:szCs w:val="24"/>
        </w:rPr>
        <w:t xml:space="preserve"> </w:t>
      </w:r>
      <w:proofErr w:type="spellStart"/>
      <w:r w:rsidRPr="000E7AB4">
        <w:rPr>
          <w:rFonts w:ascii="Times New Roman" w:hAnsi="Times New Roman"/>
          <w:sz w:val="24"/>
          <w:szCs w:val="24"/>
        </w:rPr>
        <w:t>фіз</w:t>
      </w:r>
      <w:r w:rsidR="00B319B0" w:rsidRPr="000E7AB4">
        <w:rPr>
          <w:rFonts w:ascii="Times New Roman" w:hAnsi="Times New Roman"/>
          <w:sz w:val="24"/>
          <w:szCs w:val="24"/>
        </w:rPr>
        <w:t>ичної</w:t>
      </w:r>
      <w:proofErr w:type="spellEnd"/>
      <w:r w:rsidR="00B319B0" w:rsidRPr="000E7AB4">
        <w:rPr>
          <w:rFonts w:ascii="Times New Roman" w:hAnsi="Times New Roman"/>
          <w:sz w:val="24"/>
          <w:szCs w:val="24"/>
        </w:rPr>
        <w:t xml:space="preserve"> культури і спорту  на 2019</w:t>
      </w:r>
      <w:r w:rsidRPr="000E7AB4">
        <w:rPr>
          <w:rFonts w:ascii="Times New Roman" w:hAnsi="Times New Roman"/>
          <w:sz w:val="24"/>
          <w:szCs w:val="24"/>
        </w:rPr>
        <w:t>-20</w:t>
      </w:r>
      <w:r w:rsidR="00EB4CD0">
        <w:rPr>
          <w:rFonts w:ascii="Times New Roman" w:hAnsi="Times New Roman"/>
          <w:sz w:val="24"/>
          <w:szCs w:val="24"/>
        </w:rPr>
        <w:t xml:space="preserve">20 роки </w:t>
      </w:r>
      <w:proofErr w:type="spellStart"/>
      <w:r w:rsidR="00EB4CD0">
        <w:rPr>
          <w:rFonts w:ascii="Times New Roman" w:hAnsi="Times New Roman"/>
          <w:sz w:val="24"/>
          <w:szCs w:val="24"/>
        </w:rPr>
        <w:t>розроблена</w:t>
      </w:r>
      <w:proofErr w:type="spellEnd"/>
    </w:p>
    <w:p w:rsidR="00AA5985" w:rsidRPr="000E7AB4" w:rsidRDefault="00B319B0" w:rsidP="00EB4CD0">
      <w:pPr>
        <w:pStyle w:val="a7"/>
        <w:rPr>
          <w:rFonts w:ascii="Times New Roman" w:hAnsi="Times New Roman"/>
          <w:sz w:val="24"/>
          <w:szCs w:val="24"/>
        </w:rPr>
      </w:pPr>
      <w:r w:rsidRPr="000E7AB4">
        <w:rPr>
          <w:rFonts w:ascii="Times New Roman" w:hAnsi="Times New Roman"/>
          <w:sz w:val="24"/>
          <w:szCs w:val="24"/>
        </w:rPr>
        <w:t>на два</w:t>
      </w:r>
      <w:r w:rsidR="00AA5985" w:rsidRPr="000E7AB4">
        <w:rPr>
          <w:rFonts w:ascii="Times New Roman" w:hAnsi="Times New Roman"/>
          <w:sz w:val="24"/>
          <w:szCs w:val="24"/>
        </w:rPr>
        <w:t xml:space="preserve"> роки і є  узагальнюючим документом, що визначає можливість розв’язання однієї з важливих  проблем – розвиток фізичної культури і спорту в м. </w:t>
      </w:r>
      <w:r w:rsidRPr="000E7AB4">
        <w:rPr>
          <w:rFonts w:ascii="Times New Roman" w:hAnsi="Times New Roman"/>
          <w:sz w:val="24"/>
          <w:szCs w:val="24"/>
        </w:rPr>
        <w:t>Кіцмань</w:t>
      </w:r>
      <w:proofErr w:type="gramStart"/>
      <w:r w:rsidR="00AA5985" w:rsidRPr="000E7AB4">
        <w:rPr>
          <w:rFonts w:ascii="Times New Roman" w:hAnsi="Times New Roman"/>
          <w:sz w:val="24"/>
          <w:szCs w:val="24"/>
        </w:rPr>
        <w:t xml:space="preserve"> .</w:t>
      </w:r>
      <w:proofErr w:type="gramEnd"/>
    </w:p>
    <w:p w:rsidR="00AA5985" w:rsidRPr="000E7AB4" w:rsidRDefault="00AA5985" w:rsidP="000E7AB4">
      <w:pPr>
        <w:ind w:firstLine="709"/>
        <w:jc w:val="both"/>
      </w:pPr>
      <w:r w:rsidRPr="000E7AB4">
        <w:t>Основним завданням програми є:</w:t>
      </w:r>
    </w:p>
    <w:p w:rsidR="00AA5985" w:rsidRPr="000E7AB4" w:rsidRDefault="00AA5985" w:rsidP="000E7AB4">
      <w:pPr>
        <w:ind w:firstLine="709"/>
        <w:jc w:val="both"/>
      </w:pPr>
      <w:r w:rsidRPr="000E7AB4">
        <w:t>- сприяння реалізації державної політики у сфері фізичної культури та спорту;</w:t>
      </w:r>
    </w:p>
    <w:p w:rsidR="00AA5985" w:rsidRPr="000E7AB4" w:rsidRDefault="00AA5985" w:rsidP="000E7AB4">
      <w:pPr>
        <w:ind w:firstLine="709"/>
        <w:jc w:val="both"/>
      </w:pPr>
      <w:r w:rsidRPr="000E7AB4">
        <w:t>- організація фізкультурно-оздоровчої діяльності, зокрема за місцем проживання, роботи, навчання та в місцях масового відпочинку  громадян;</w:t>
      </w:r>
    </w:p>
    <w:p w:rsidR="00AA5985" w:rsidRPr="000E7AB4" w:rsidRDefault="00AA5985" w:rsidP="000E7AB4">
      <w:pPr>
        <w:ind w:firstLine="709"/>
        <w:jc w:val="both"/>
      </w:pPr>
      <w:r w:rsidRPr="000E7AB4">
        <w:t>- забезпечення розвитку видів спорту;</w:t>
      </w:r>
    </w:p>
    <w:p w:rsidR="00AA5985" w:rsidRPr="000E7AB4" w:rsidRDefault="00AA5985" w:rsidP="000E7AB4">
      <w:pPr>
        <w:ind w:firstLine="709"/>
        <w:jc w:val="both"/>
      </w:pPr>
      <w:r w:rsidRPr="000E7AB4">
        <w:t xml:space="preserve">- створення умов для залучення </w:t>
      </w:r>
      <w:proofErr w:type="spellStart"/>
      <w:r w:rsidR="00B319B0" w:rsidRPr="000E7AB4">
        <w:t>кіцманчан</w:t>
      </w:r>
      <w:proofErr w:type="spellEnd"/>
      <w:r w:rsidRPr="000E7AB4">
        <w:t xml:space="preserve"> до активних занять фізичною культурою і спортом, здорового способу життя;</w:t>
      </w:r>
    </w:p>
    <w:p w:rsidR="00AA5985" w:rsidRPr="000E7AB4" w:rsidRDefault="00AA5985" w:rsidP="000E7AB4">
      <w:pPr>
        <w:ind w:firstLine="709"/>
        <w:jc w:val="both"/>
      </w:pPr>
      <w:r w:rsidRPr="000E7AB4">
        <w:t>- доступності мешканців міста до спортивних споруд навчальних закладів для занять фізичною культурою та спортом;</w:t>
      </w:r>
    </w:p>
    <w:p w:rsidR="00AA5985" w:rsidRPr="000E7AB4" w:rsidRDefault="00AA5985" w:rsidP="000E7AB4">
      <w:pPr>
        <w:ind w:firstLine="709"/>
        <w:jc w:val="both"/>
      </w:pPr>
      <w:r w:rsidRPr="000E7AB4">
        <w:t>- фінансування заходів направлених на розвиток фізичної культури і спорту.</w:t>
      </w:r>
    </w:p>
    <w:p w:rsidR="00AA5985" w:rsidRPr="000E7AB4" w:rsidRDefault="00AA5985" w:rsidP="000E7AB4">
      <w:pPr>
        <w:ind w:firstLine="709"/>
        <w:jc w:val="both"/>
      </w:pPr>
      <w:r w:rsidRPr="000E7AB4">
        <w:t>Виконання Програми здійснюватиметься за такими напрямками:</w:t>
      </w:r>
    </w:p>
    <w:p w:rsidR="00AA5985" w:rsidRPr="000E7AB4" w:rsidRDefault="00AA5985" w:rsidP="000E7AB4">
      <w:pPr>
        <w:ind w:firstLine="709"/>
        <w:jc w:val="both"/>
      </w:pPr>
      <w:r w:rsidRPr="000E7AB4">
        <w:t>- фізкультурно-оздоровча та спортивно-масова робота;</w:t>
      </w:r>
    </w:p>
    <w:p w:rsidR="00AA5985" w:rsidRPr="000E7AB4" w:rsidRDefault="00AA5985" w:rsidP="000E7AB4">
      <w:pPr>
        <w:ind w:firstLine="709"/>
        <w:jc w:val="both"/>
      </w:pPr>
      <w:r w:rsidRPr="000E7AB4">
        <w:t>- розвиток олімпійських та не олімпійських видів спорту;</w:t>
      </w:r>
    </w:p>
    <w:p w:rsidR="00AA5985" w:rsidRPr="000E7AB4" w:rsidRDefault="00AA5985" w:rsidP="000E7AB4">
      <w:pPr>
        <w:ind w:firstLine="709"/>
        <w:jc w:val="both"/>
      </w:pPr>
      <w:r w:rsidRPr="000E7AB4">
        <w:t>- кадрове забезпечення;</w:t>
      </w:r>
    </w:p>
    <w:p w:rsidR="00AA5985" w:rsidRPr="000E7AB4" w:rsidRDefault="00AA5985" w:rsidP="000E7AB4">
      <w:pPr>
        <w:ind w:firstLine="709"/>
        <w:jc w:val="both"/>
      </w:pPr>
      <w:r w:rsidRPr="000E7AB4">
        <w:t>- медичне забезпечення;</w:t>
      </w:r>
    </w:p>
    <w:p w:rsidR="00AA5985" w:rsidRPr="000E7AB4" w:rsidRDefault="00AA5985" w:rsidP="000E7AB4">
      <w:pPr>
        <w:ind w:firstLine="709"/>
        <w:jc w:val="both"/>
      </w:pPr>
      <w:r w:rsidRPr="000E7AB4">
        <w:t>- інформаційне забезпечення;</w:t>
      </w:r>
    </w:p>
    <w:p w:rsidR="00AA5985" w:rsidRPr="000E7AB4" w:rsidRDefault="00AA5985" w:rsidP="000E7AB4">
      <w:pPr>
        <w:ind w:firstLine="709"/>
        <w:jc w:val="both"/>
      </w:pPr>
      <w:r w:rsidRPr="000E7AB4">
        <w:t>- матеріально-технічне забезпечення;</w:t>
      </w:r>
    </w:p>
    <w:p w:rsidR="00AA5985" w:rsidRPr="000E7AB4" w:rsidRDefault="00AA5985" w:rsidP="000E7AB4">
      <w:pPr>
        <w:ind w:firstLine="709"/>
        <w:jc w:val="both"/>
      </w:pPr>
      <w:r w:rsidRPr="000E7AB4">
        <w:t>- фінансове забезпечення.</w:t>
      </w:r>
    </w:p>
    <w:p w:rsidR="00EB4CD0" w:rsidRDefault="00EB4CD0" w:rsidP="000E7AB4">
      <w:pPr>
        <w:pStyle w:val="a7"/>
        <w:ind w:firstLine="709"/>
        <w:jc w:val="both"/>
        <w:rPr>
          <w:rFonts w:ascii="Times New Roman" w:hAnsi="Times New Roman"/>
          <w:sz w:val="24"/>
          <w:szCs w:val="24"/>
          <w:lang w:val="uk-UA"/>
        </w:rPr>
      </w:pPr>
    </w:p>
    <w:p w:rsidR="00AA5985" w:rsidRPr="000E7AB4" w:rsidRDefault="00AA5985" w:rsidP="000E7AB4">
      <w:pPr>
        <w:pStyle w:val="a7"/>
        <w:ind w:firstLine="709"/>
        <w:jc w:val="both"/>
        <w:rPr>
          <w:rFonts w:ascii="Times New Roman" w:hAnsi="Times New Roman"/>
          <w:sz w:val="24"/>
          <w:szCs w:val="24"/>
          <w:lang w:val="uk-UA"/>
        </w:rPr>
      </w:pPr>
      <w:r w:rsidRPr="000E7AB4">
        <w:rPr>
          <w:rFonts w:ascii="Times New Roman" w:hAnsi="Times New Roman"/>
          <w:sz w:val="24"/>
          <w:szCs w:val="24"/>
          <w:lang w:val="uk-UA"/>
        </w:rPr>
        <w:t>Виконання Програми дасть можливість:</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lastRenderedPageBreak/>
        <w:t>підвищити рівень охоплення населення руховою активністю;</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покращити умови для соціальної адаптації та реабілітації інвалідів і осіб з обмеженими фізичними можливостями;</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підвищити рівень готовності молоді до служби у Збройних Силах та інших військових формуваннях, утворених відповідно до законів, правоохоронних органах, рятувальних та інших спеціальних службах з метою захисту суверенітету та незалежності держави;</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підвищити рівень заінтересованості дітей та молоді до соціальних, профілактичних акцій, спрямованих на мотивацію свідомого ставлення до власного здоров’я;</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підвищити рівень поінформованості та обізнаності різних груп населення щодо формування здорового способу життя та профілактики негативних явищ серед дітей та молоді;</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забезпечити надання  фізкультурно-спортивних послуг спортивними клубами та фізкультурно-оздоровчими закладами, які функціонуватимуть відповідно до встановлених стандартів;</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залучити  не менше 14 відсотків дітей та молоді віком від 6 до 18 років до занять у дитячо-юнацькій спортивній школі,  покращити умови для розвитку резервного спорту для поповнення складу національних збірних команд;</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 xml:space="preserve">забезпечити збереження провідних позицій  спортсменів  </w:t>
      </w:r>
      <w:proofErr w:type="spellStart"/>
      <w:r w:rsidRPr="000E7AB4">
        <w:rPr>
          <w:rFonts w:ascii="Times New Roman" w:hAnsi="Times New Roman"/>
          <w:sz w:val="24"/>
          <w:szCs w:val="24"/>
          <w:lang w:val="uk-UA"/>
        </w:rPr>
        <w:t>Глухівщини</w:t>
      </w:r>
      <w:proofErr w:type="spellEnd"/>
      <w:r w:rsidRPr="000E7AB4">
        <w:rPr>
          <w:rFonts w:ascii="Times New Roman" w:hAnsi="Times New Roman"/>
          <w:sz w:val="24"/>
          <w:szCs w:val="24"/>
          <w:lang w:val="uk-UA"/>
        </w:rPr>
        <w:t xml:space="preserve">  у обласних, всеукраїнських та міжнародних змаганнях різного рівня;</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забезпечити збереження існуючої та покращити матеріально – технічну спортивну базу міста;</w:t>
      </w:r>
    </w:p>
    <w:p w:rsidR="00AA5985" w:rsidRPr="000E7AB4" w:rsidRDefault="00AA5985" w:rsidP="00EB4CD0">
      <w:pPr>
        <w:pStyle w:val="a7"/>
        <w:numPr>
          <w:ilvl w:val="0"/>
          <w:numId w:val="11"/>
        </w:numPr>
        <w:ind w:left="709"/>
        <w:jc w:val="both"/>
        <w:rPr>
          <w:rFonts w:ascii="Times New Roman" w:hAnsi="Times New Roman"/>
          <w:sz w:val="24"/>
          <w:szCs w:val="24"/>
          <w:lang w:val="uk-UA"/>
        </w:rPr>
      </w:pPr>
      <w:r w:rsidRPr="000E7AB4">
        <w:rPr>
          <w:rFonts w:ascii="Times New Roman" w:hAnsi="Times New Roman"/>
          <w:sz w:val="24"/>
          <w:szCs w:val="24"/>
          <w:lang w:val="uk-UA"/>
        </w:rPr>
        <w:t>забезпечити підвищення професійних знань, фахового рівня та вміння працювати в нових соціально-економічних умовах, а також здійснення контролю за станом здоров’я, профілактикою травматизму, захворювань та якістю наданих медичних послуг.</w:t>
      </w:r>
    </w:p>
    <w:p w:rsidR="00AA5985" w:rsidRPr="000E7AB4" w:rsidRDefault="00AA5985" w:rsidP="000E7AB4">
      <w:pPr>
        <w:pStyle w:val="a7"/>
        <w:jc w:val="both"/>
        <w:rPr>
          <w:rFonts w:ascii="Times New Roman" w:hAnsi="Times New Roman"/>
          <w:b/>
          <w:sz w:val="24"/>
          <w:szCs w:val="24"/>
          <w:lang w:val="uk-UA"/>
        </w:rPr>
      </w:pPr>
    </w:p>
    <w:p w:rsidR="00EB4CD0" w:rsidRPr="00C84F51" w:rsidRDefault="00EB4CD0" w:rsidP="00EB4CD0">
      <w:pPr>
        <w:pStyle w:val="a8"/>
        <w:widowControl w:val="0"/>
        <w:ind w:left="0"/>
        <w:jc w:val="center"/>
        <w:rPr>
          <w:b/>
          <w:bCs/>
        </w:rPr>
      </w:pPr>
      <w:r w:rsidRPr="00C84F51">
        <w:rPr>
          <w:b/>
          <w:bCs/>
        </w:rPr>
        <w:t>1.6. Система управління та контролю за ходом виконання Комплексної програми.</w:t>
      </w:r>
    </w:p>
    <w:p w:rsidR="00EB4CD0" w:rsidRPr="00C84F51" w:rsidRDefault="00EB4CD0" w:rsidP="00EB4CD0">
      <w:pPr>
        <w:pStyle w:val="Standard"/>
        <w:widowControl w:val="0"/>
        <w:spacing w:after="0" w:line="240" w:lineRule="auto"/>
        <w:ind w:firstLine="720"/>
        <w:jc w:val="both"/>
        <w:rPr>
          <w:rFonts w:ascii="Times New Roman" w:hAnsi="Times New Roman" w:cs="Times New Roman"/>
          <w:sz w:val="24"/>
          <w:szCs w:val="24"/>
        </w:rPr>
      </w:pPr>
    </w:p>
    <w:p w:rsidR="00EB4CD0" w:rsidRPr="00C84F51" w:rsidRDefault="00EB4CD0" w:rsidP="00EB4CD0">
      <w:pPr>
        <w:jc w:val="both"/>
      </w:pPr>
      <w:r w:rsidRPr="00C84F51">
        <w:t>Координацію діяльності, безпосередній контроль за виконанням заходів і завдань Програми, цільовим і ефективним використанням коштів здійснює відповідальний виконавець і головний розпорядник коштів – виконавчий комітет Кіцманської міської ради.</w:t>
      </w:r>
    </w:p>
    <w:p w:rsidR="00EB4CD0" w:rsidRPr="00C84F51" w:rsidRDefault="00EB4CD0" w:rsidP="00EB4CD0">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Про хід виконання Програми співвиконавці інформують відділ </w:t>
      </w:r>
      <w:r w:rsidR="00BE08D8">
        <w:rPr>
          <w:rFonts w:ascii="Times New Roman" w:hAnsi="Times New Roman"/>
          <w:sz w:val="24"/>
          <w:szCs w:val="24"/>
        </w:rPr>
        <w:t>освіти, культури, охорони здоров’я, молоді та спорту</w:t>
      </w:r>
      <w:r w:rsidRPr="00C84F51">
        <w:rPr>
          <w:rFonts w:ascii="Times New Roman" w:hAnsi="Times New Roman"/>
          <w:sz w:val="24"/>
          <w:szCs w:val="24"/>
        </w:rPr>
        <w:t xml:space="preserve"> виконавчого комітету </w:t>
      </w:r>
      <w:proofErr w:type="spellStart"/>
      <w:r w:rsidRPr="00C84F51">
        <w:rPr>
          <w:rFonts w:ascii="Times New Roman" w:hAnsi="Times New Roman"/>
          <w:sz w:val="24"/>
          <w:szCs w:val="24"/>
        </w:rPr>
        <w:t>Кіцманської</w:t>
      </w:r>
      <w:proofErr w:type="spellEnd"/>
      <w:r w:rsidRPr="00C84F51">
        <w:rPr>
          <w:rFonts w:ascii="Times New Roman" w:hAnsi="Times New Roman"/>
          <w:sz w:val="24"/>
          <w:szCs w:val="24"/>
        </w:rPr>
        <w:t xml:space="preserve"> міської ради </w:t>
      </w:r>
      <w:proofErr w:type="spellStart"/>
      <w:r w:rsidRPr="00C84F51">
        <w:rPr>
          <w:rFonts w:ascii="Times New Roman" w:hAnsi="Times New Roman" w:cs="Times New Roman"/>
          <w:sz w:val="24"/>
          <w:szCs w:val="24"/>
        </w:rPr>
        <w:t>щопівроку</w:t>
      </w:r>
      <w:proofErr w:type="spellEnd"/>
      <w:r w:rsidRPr="00C84F51">
        <w:rPr>
          <w:rFonts w:ascii="Times New Roman" w:hAnsi="Times New Roman" w:cs="Times New Roman"/>
          <w:sz w:val="24"/>
          <w:szCs w:val="24"/>
        </w:rPr>
        <w:t xml:space="preserve"> до 15 числа наступного місяця за звітним, а відповідальний виконавець звітує раз на рік у І кварталі, наступного за звітним роком, на сесії міської ради.</w:t>
      </w:r>
    </w:p>
    <w:p w:rsidR="0037759C" w:rsidRPr="000E7AB4" w:rsidRDefault="0037759C" w:rsidP="000E7AB4">
      <w:pPr>
        <w:ind w:firstLine="5103"/>
        <w:rPr>
          <w:b/>
          <w:kern w:val="36"/>
        </w:rPr>
      </w:pPr>
    </w:p>
    <w:p w:rsidR="0037759C" w:rsidRPr="000E7AB4" w:rsidRDefault="0037759C" w:rsidP="000E7AB4">
      <w:pPr>
        <w:ind w:firstLine="5103"/>
        <w:rPr>
          <w:b/>
          <w:kern w:val="36"/>
        </w:rPr>
      </w:pPr>
    </w:p>
    <w:p w:rsidR="00071B78" w:rsidRPr="000E7AB4" w:rsidRDefault="00071B78" w:rsidP="000E7AB4">
      <w:pPr>
        <w:ind w:firstLine="5103"/>
        <w:rPr>
          <w:b/>
          <w:kern w:val="36"/>
        </w:rPr>
      </w:pPr>
    </w:p>
    <w:p w:rsidR="00071B78" w:rsidRPr="000E7AB4" w:rsidRDefault="00BE08D8" w:rsidP="00BE08D8">
      <w:pPr>
        <w:rPr>
          <w:b/>
          <w:kern w:val="36"/>
        </w:rPr>
      </w:pPr>
      <w:r>
        <w:rPr>
          <w:b/>
        </w:rPr>
        <w:t>Секретар міської ради</w:t>
      </w:r>
      <w:r>
        <w:rPr>
          <w:b/>
        </w:rPr>
        <w:tab/>
      </w:r>
      <w:r>
        <w:rPr>
          <w:b/>
        </w:rPr>
        <w:tab/>
      </w:r>
      <w:r>
        <w:rPr>
          <w:b/>
        </w:rPr>
        <w:tab/>
      </w:r>
      <w:r>
        <w:rPr>
          <w:b/>
        </w:rPr>
        <w:tab/>
      </w:r>
      <w:r>
        <w:rPr>
          <w:b/>
        </w:rPr>
        <w:tab/>
      </w:r>
      <w:r>
        <w:rPr>
          <w:b/>
        </w:rPr>
        <w:tab/>
      </w:r>
      <w:r>
        <w:rPr>
          <w:b/>
        </w:rPr>
        <w:tab/>
        <w:t>П.М.Чуприна</w:t>
      </w:r>
    </w:p>
    <w:p w:rsidR="00071B78" w:rsidRPr="000E7AB4" w:rsidRDefault="00071B78" w:rsidP="000E7AB4">
      <w:pPr>
        <w:ind w:firstLine="5103"/>
        <w:rPr>
          <w:b/>
          <w:kern w:val="36"/>
        </w:rPr>
      </w:pPr>
    </w:p>
    <w:p w:rsidR="00733A9B" w:rsidRPr="000E7AB4" w:rsidRDefault="00733A9B" w:rsidP="000E7AB4">
      <w:pPr>
        <w:sectPr w:rsidR="00733A9B" w:rsidRPr="000E7AB4" w:rsidSect="0039279D">
          <w:headerReference w:type="default" r:id="rId7"/>
          <w:pgSz w:w="11906" w:h="16838"/>
          <w:pgMar w:top="851" w:right="567" w:bottom="851" w:left="1701" w:header="902" w:footer="567" w:gutter="0"/>
          <w:pgNumType w:start="1"/>
          <w:cols w:space="720"/>
          <w:titlePg/>
          <w:docGrid w:linePitch="326"/>
        </w:sectPr>
      </w:pPr>
    </w:p>
    <w:p w:rsidR="00C16553" w:rsidRPr="000E7AB4" w:rsidRDefault="00C16553" w:rsidP="000E7AB4">
      <w:pPr>
        <w:ind w:firstLine="680"/>
        <w:jc w:val="right"/>
        <w:rPr>
          <w:b/>
          <w:bCs/>
        </w:rPr>
      </w:pPr>
    </w:p>
    <w:p w:rsidR="00EB4CD0" w:rsidRPr="00B02D27" w:rsidRDefault="00EB4CD0" w:rsidP="004B741B">
      <w:pPr>
        <w:ind w:left="11198" w:firstLine="130"/>
        <w:jc w:val="both"/>
      </w:pPr>
      <w:r w:rsidRPr="00B02D27">
        <w:t xml:space="preserve">Додаток 1 </w:t>
      </w:r>
    </w:p>
    <w:p w:rsidR="00EB4CD0" w:rsidRPr="00830F16" w:rsidRDefault="00EB4CD0" w:rsidP="004B741B">
      <w:pPr>
        <w:ind w:left="11328"/>
        <w:jc w:val="both"/>
      </w:pPr>
      <w:r>
        <w:t>до П</w:t>
      </w:r>
      <w:r w:rsidRPr="00830F16">
        <w:t xml:space="preserve">рограми </w:t>
      </w:r>
      <w:r w:rsidR="004B741B">
        <w:t xml:space="preserve">розвитку фізичної культури і спорту на території </w:t>
      </w:r>
      <w:r w:rsidRPr="00830F16">
        <w:t>Кіцманської об’єднаної територіальної громади на 2019-2020 роки</w:t>
      </w:r>
    </w:p>
    <w:p w:rsidR="00EB4CD0" w:rsidRPr="00830F16" w:rsidRDefault="00EB4CD0" w:rsidP="00EB4CD0">
      <w:pPr>
        <w:ind w:firstLine="567"/>
        <w:jc w:val="center"/>
        <w:rPr>
          <w:b/>
        </w:rPr>
      </w:pPr>
    </w:p>
    <w:p w:rsidR="00EB4CD0" w:rsidRPr="004246E7" w:rsidRDefault="00EB4CD0" w:rsidP="00EB4CD0">
      <w:pPr>
        <w:ind w:firstLine="567"/>
        <w:jc w:val="center"/>
      </w:pPr>
      <w:r w:rsidRPr="00B02D27">
        <w:rPr>
          <w:b/>
        </w:rPr>
        <w:t>Напрями</w:t>
      </w:r>
      <w:r w:rsidRPr="004246E7">
        <w:rPr>
          <w:b/>
        </w:rPr>
        <w:t xml:space="preserve"> </w:t>
      </w:r>
      <w:r w:rsidRPr="00B02D27">
        <w:rPr>
          <w:b/>
        </w:rPr>
        <w:t>діяльності</w:t>
      </w:r>
      <w:r w:rsidRPr="004246E7">
        <w:rPr>
          <w:b/>
        </w:rPr>
        <w:t xml:space="preserve"> </w:t>
      </w:r>
      <w:r w:rsidRPr="00B02D27">
        <w:rPr>
          <w:b/>
        </w:rPr>
        <w:t>та</w:t>
      </w:r>
      <w:r w:rsidRPr="004246E7">
        <w:rPr>
          <w:b/>
        </w:rPr>
        <w:t xml:space="preserve"> </w:t>
      </w:r>
      <w:r w:rsidRPr="00B02D27">
        <w:rPr>
          <w:b/>
        </w:rPr>
        <w:t>заходи</w:t>
      </w:r>
      <w:r w:rsidRPr="004246E7">
        <w:rPr>
          <w:b/>
        </w:rPr>
        <w:t xml:space="preserve"> </w:t>
      </w:r>
    </w:p>
    <w:p w:rsidR="00733A9B" w:rsidRDefault="00EB4CD0" w:rsidP="00EB4CD0">
      <w:pPr>
        <w:ind w:firstLine="680"/>
        <w:jc w:val="center"/>
        <w:rPr>
          <w:b/>
        </w:rPr>
      </w:pPr>
      <w:r w:rsidRPr="0092585D">
        <w:rPr>
          <w:b/>
        </w:rPr>
        <w:t>Програми</w:t>
      </w:r>
      <w:r w:rsidRPr="004B57A2">
        <w:rPr>
          <w:b/>
        </w:rPr>
        <w:t xml:space="preserve"> </w:t>
      </w:r>
      <w:r w:rsidR="004B741B" w:rsidRPr="004B741B">
        <w:rPr>
          <w:b/>
        </w:rPr>
        <w:t>розвитку фізичної культури і спорту на території Кіцманської об’єднаної територіальної громади на 2019-2020 роки</w:t>
      </w:r>
    </w:p>
    <w:p w:rsidR="00EB4CD0" w:rsidRPr="000E7AB4" w:rsidRDefault="00EB4CD0" w:rsidP="00EB4CD0">
      <w:pPr>
        <w:ind w:firstLine="680"/>
        <w:jc w:val="center"/>
      </w:pPr>
    </w:p>
    <w:tbl>
      <w:tblPr>
        <w:tblW w:w="15129" w:type="dxa"/>
        <w:tblInd w:w="288" w:type="dxa"/>
        <w:tblLayout w:type="fixed"/>
        <w:tblCellMar>
          <w:left w:w="0" w:type="dxa"/>
          <w:right w:w="0" w:type="dxa"/>
        </w:tblCellMar>
        <w:tblLook w:val="04A0"/>
      </w:tblPr>
      <w:tblGrid>
        <w:gridCol w:w="479"/>
        <w:gridCol w:w="1744"/>
        <w:gridCol w:w="4111"/>
        <w:gridCol w:w="990"/>
        <w:gridCol w:w="1413"/>
        <w:gridCol w:w="6"/>
        <w:gridCol w:w="1136"/>
        <w:gridCol w:w="6"/>
        <w:gridCol w:w="703"/>
        <w:gridCol w:w="17"/>
        <w:gridCol w:w="697"/>
        <w:gridCol w:w="12"/>
        <w:gridCol w:w="120"/>
        <w:gridCol w:w="3554"/>
        <w:gridCol w:w="141"/>
      </w:tblGrid>
      <w:tr w:rsidR="00733A9B" w:rsidRPr="000E7AB4" w:rsidTr="008D60D5">
        <w:trPr>
          <w:gridAfter w:val="1"/>
          <w:wAfter w:w="141" w:type="dxa"/>
          <w:cantSplit/>
          <w:trHeight w:val="288"/>
        </w:trPr>
        <w:tc>
          <w:tcPr>
            <w:tcW w:w="47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33A9B" w:rsidRPr="000E7AB4" w:rsidRDefault="00733A9B" w:rsidP="000E7AB4">
            <w:pPr>
              <w:jc w:val="center"/>
              <w:rPr>
                <w:b/>
              </w:rPr>
            </w:pPr>
            <w:r w:rsidRPr="000E7AB4">
              <w:rPr>
                <w:b/>
              </w:rPr>
              <w:t>№</w:t>
            </w:r>
          </w:p>
          <w:p w:rsidR="00733A9B" w:rsidRPr="000E7AB4" w:rsidRDefault="00733A9B" w:rsidP="000E7AB4">
            <w:pPr>
              <w:jc w:val="center"/>
              <w:rPr>
                <w:b/>
              </w:rPr>
            </w:pPr>
            <w:r w:rsidRPr="000E7AB4">
              <w:rPr>
                <w:b/>
              </w:rPr>
              <w:t>з/п</w:t>
            </w:r>
          </w:p>
        </w:tc>
        <w:tc>
          <w:tcPr>
            <w:tcW w:w="1744"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33A9B" w:rsidRPr="000E7AB4" w:rsidRDefault="00733A9B" w:rsidP="000E7AB4">
            <w:pPr>
              <w:jc w:val="center"/>
              <w:rPr>
                <w:b/>
              </w:rPr>
            </w:pPr>
            <w:r w:rsidRPr="000E7AB4">
              <w:rPr>
                <w:b/>
              </w:rPr>
              <w:t>Назва напряму діяльності (пріоритетні завдання)</w:t>
            </w:r>
          </w:p>
        </w:tc>
        <w:tc>
          <w:tcPr>
            <w:tcW w:w="411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33A9B" w:rsidRPr="000E7AB4" w:rsidRDefault="00733A9B" w:rsidP="000E7AB4">
            <w:pPr>
              <w:jc w:val="center"/>
              <w:rPr>
                <w:b/>
              </w:rPr>
            </w:pPr>
            <w:r w:rsidRPr="000E7AB4">
              <w:rPr>
                <w:b/>
              </w:rPr>
              <w:t>Перелік заходів програми</w:t>
            </w:r>
          </w:p>
        </w:tc>
        <w:tc>
          <w:tcPr>
            <w:tcW w:w="99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33A9B" w:rsidRPr="000E7AB4" w:rsidRDefault="00733A9B" w:rsidP="000E7AB4">
            <w:pPr>
              <w:jc w:val="center"/>
              <w:rPr>
                <w:b/>
              </w:rPr>
            </w:pPr>
            <w:r w:rsidRPr="000E7AB4">
              <w:rPr>
                <w:b/>
              </w:rPr>
              <w:t>Термін виконання заходу</w:t>
            </w:r>
          </w:p>
        </w:tc>
        <w:tc>
          <w:tcPr>
            <w:tcW w:w="141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33A9B" w:rsidRPr="000E7AB4" w:rsidRDefault="00733A9B" w:rsidP="000E7AB4">
            <w:pPr>
              <w:jc w:val="center"/>
              <w:rPr>
                <w:b/>
              </w:rPr>
            </w:pPr>
            <w:r w:rsidRPr="000E7AB4">
              <w:rPr>
                <w:b/>
              </w:rPr>
              <w:t>Виконавці</w:t>
            </w:r>
          </w:p>
        </w:tc>
        <w:tc>
          <w:tcPr>
            <w:tcW w:w="1142" w:type="dxa"/>
            <w:gridSpan w:val="2"/>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33A9B" w:rsidRPr="000E7AB4" w:rsidRDefault="00733A9B" w:rsidP="000E7AB4">
            <w:pPr>
              <w:jc w:val="center"/>
              <w:rPr>
                <w:b/>
              </w:rPr>
            </w:pPr>
            <w:r w:rsidRPr="000E7AB4">
              <w:rPr>
                <w:b/>
              </w:rPr>
              <w:t>Джерела фінансування</w:t>
            </w:r>
          </w:p>
        </w:tc>
        <w:tc>
          <w:tcPr>
            <w:tcW w:w="1555"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33A9B" w:rsidRPr="000E7AB4" w:rsidRDefault="00733A9B" w:rsidP="000E7AB4">
            <w:pPr>
              <w:jc w:val="center"/>
              <w:rPr>
                <w:b/>
              </w:rPr>
            </w:pPr>
            <w:r w:rsidRPr="000E7AB4">
              <w:rPr>
                <w:b/>
              </w:rPr>
              <w:t>Орієнтовні обсяги фінансування (вартість),</w:t>
            </w:r>
          </w:p>
          <w:p w:rsidR="00733A9B" w:rsidRPr="000E7AB4" w:rsidRDefault="00733A9B" w:rsidP="000E7AB4">
            <w:pPr>
              <w:jc w:val="center"/>
              <w:rPr>
                <w:b/>
              </w:rPr>
            </w:pPr>
            <w:r w:rsidRPr="000E7AB4">
              <w:rPr>
                <w:b/>
              </w:rPr>
              <w:t>тис. гривень, у тому числі:</w:t>
            </w:r>
          </w:p>
        </w:tc>
        <w:tc>
          <w:tcPr>
            <w:tcW w:w="355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33A9B" w:rsidRPr="000E7AB4" w:rsidRDefault="00733A9B" w:rsidP="000E7AB4">
            <w:pPr>
              <w:jc w:val="center"/>
              <w:rPr>
                <w:b/>
              </w:rPr>
            </w:pPr>
            <w:r w:rsidRPr="000E7AB4">
              <w:rPr>
                <w:b/>
              </w:rPr>
              <w:t>Очікуваний</w:t>
            </w:r>
          </w:p>
          <w:p w:rsidR="00733A9B" w:rsidRPr="000E7AB4" w:rsidRDefault="00733A9B" w:rsidP="000E7AB4">
            <w:pPr>
              <w:jc w:val="center"/>
              <w:rPr>
                <w:b/>
              </w:rPr>
            </w:pPr>
            <w:r w:rsidRPr="000E7AB4">
              <w:rPr>
                <w:b/>
              </w:rPr>
              <w:t>результат</w:t>
            </w:r>
          </w:p>
        </w:tc>
      </w:tr>
      <w:tr w:rsidR="00B319B0" w:rsidRPr="000E7AB4" w:rsidTr="008D60D5">
        <w:trPr>
          <w:gridAfter w:val="1"/>
          <w:wAfter w:w="141" w:type="dxa"/>
          <w:cantSplit/>
          <w:trHeight w:val="125"/>
        </w:trPr>
        <w:tc>
          <w:tcPr>
            <w:tcW w:w="479" w:type="dxa"/>
            <w:vMerge/>
            <w:tcBorders>
              <w:top w:val="single" w:sz="8" w:space="0" w:color="auto"/>
              <w:left w:val="single" w:sz="8" w:space="0" w:color="auto"/>
              <w:bottom w:val="single" w:sz="8" w:space="0" w:color="auto"/>
              <w:right w:val="single" w:sz="8" w:space="0" w:color="auto"/>
            </w:tcBorders>
            <w:vAlign w:val="center"/>
            <w:hideMark/>
          </w:tcPr>
          <w:p w:rsidR="00B319B0" w:rsidRPr="000E7AB4" w:rsidRDefault="00B319B0" w:rsidP="000E7AB4">
            <w:pPr>
              <w:rPr>
                <w:b/>
              </w:rPr>
            </w:pPr>
          </w:p>
        </w:tc>
        <w:tc>
          <w:tcPr>
            <w:tcW w:w="1744" w:type="dxa"/>
            <w:vMerge/>
            <w:tcBorders>
              <w:top w:val="single" w:sz="8" w:space="0" w:color="auto"/>
              <w:left w:val="nil"/>
              <w:bottom w:val="single" w:sz="8" w:space="0" w:color="auto"/>
              <w:right w:val="single" w:sz="8" w:space="0" w:color="auto"/>
            </w:tcBorders>
            <w:vAlign w:val="center"/>
            <w:hideMark/>
          </w:tcPr>
          <w:p w:rsidR="00B319B0" w:rsidRPr="000E7AB4" w:rsidRDefault="00B319B0" w:rsidP="000E7AB4">
            <w:pPr>
              <w:rPr>
                <w:b/>
              </w:rPr>
            </w:pPr>
          </w:p>
        </w:tc>
        <w:tc>
          <w:tcPr>
            <w:tcW w:w="4111" w:type="dxa"/>
            <w:vMerge/>
            <w:tcBorders>
              <w:top w:val="single" w:sz="8" w:space="0" w:color="auto"/>
              <w:left w:val="nil"/>
              <w:bottom w:val="single" w:sz="8" w:space="0" w:color="auto"/>
              <w:right w:val="single" w:sz="8" w:space="0" w:color="auto"/>
            </w:tcBorders>
            <w:vAlign w:val="center"/>
            <w:hideMark/>
          </w:tcPr>
          <w:p w:rsidR="00B319B0" w:rsidRPr="000E7AB4" w:rsidRDefault="00B319B0" w:rsidP="000E7AB4">
            <w:pPr>
              <w:rPr>
                <w:b/>
              </w:rPr>
            </w:pPr>
          </w:p>
        </w:tc>
        <w:tc>
          <w:tcPr>
            <w:tcW w:w="990" w:type="dxa"/>
            <w:vMerge/>
            <w:tcBorders>
              <w:top w:val="single" w:sz="8" w:space="0" w:color="auto"/>
              <w:left w:val="nil"/>
              <w:bottom w:val="single" w:sz="8" w:space="0" w:color="auto"/>
              <w:right w:val="single" w:sz="8" w:space="0" w:color="auto"/>
            </w:tcBorders>
            <w:vAlign w:val="center"/>
            <w:hideMark/>
          </w:tcPr>
          <w:p w:rsidR="00B319B0" w:rsidRPr="000E7AB4" w:rsidRDefault="00B319B0" w:rsidP="000E7AB4">
            <w:pPr>
              <w:rPr>
                <w:b/>
              </w:rPr>
            </w:pPr>
          </w:p>
        </w:tc>
        <w:tc>
          <w:tcPr>
            <w:tcW w:w="1413" w:type="dxa"/>
            <w:vMerge/>
            <w:tcBorders>
              <w:top w:val="single" w:sz="8" w:space="0" w:color="auto"/>
              <w:left w:val="nil"/>
              <w:bottom w:val="single" w:sz="8" w:space="0" w:color="auto"/>
              <w:right w:val="single" w:sz="8" w:space="0" w:color="auto"/>
            </w:tcBorders>
            <w:vAlign w:val="center"/>
            <w:hideMark/>
          </w:tcPr>
          <w:p w:rsidR="00B319B0" w:rsidRPr="000E7AB4" w:rsidRDefault="00B319B0" w:rsidP="000E7AB4">
            <w:pPr>
              <w:rPr>
                <w:b/>
              </w:rPr>
            </w:pPr>
          </w:p>
        </w:tc>
        <w:tc>
          <w:tcPr>
            <w:tcW w:w="1142" w:type="dxa"/>
            <w:gridSpan w:val="2"/>
            <w:vMerge/>
            <w:tcBorders>
              <w:top w:val="single" w:sz="8" w:space="0" w:color="auto"/>
              <w:left w:val="nil"/>
              <w:bottom w:val="single" w:sz="8" w:space="0" w:color="auto"/>
              <w:right w:val="single" w:sz="8" w:space="0" w:color="auto"/>
            </w:tcBorders>
            <w:vAlign w:val="center"/>
            <w:hideMark/>
          </w:tcPr>
          <w:p w:rsidR="00B319B0" w:rsidRPr="000E7AB4" w:rsidRDefault="00B319B0" w:rsidP="000E7AB4">
            <w:pPr>
              <w:rPr>
                <w:b/>
              </w:rPr>
            </w:pPr>
          </w:p>
        </w:tc>
        <w:tc>
          <w:tcPr>
            <w:tcW w:w="709"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B319B0" w:rsidRPr="000E7AB4" w:rsidRDefault="00B319B0" w:rsidP="000E7AB4">
            <w:pPr>
              <w:rPr>
                <w:b/>
              </w:rPr>
            </w:pPr>
            <w:r w:rsidRPr="000E7AB4">
              <w:rPr>
                <w:b/>
              </w:rPr>
              <w:t>2019</w:t>
            </w:r>
          </w:p>
        </w:tc>
        <w:tc>
          <w:tcPr>
            <w:tcW w:w="846"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rsidR="00B319B0" w:rsidRPr="000E7AB4" w:rsidRDefault="00B319B0" w:rsidP="000E7AB4">
            <w:pPr>
              <w:rPr>
                <w:b/>
              </w:rPr>
            </w:pPr>
            <w:r w:rsidRPr="000E7AB4">
              <w:rPr>
                <w:b/>
              </w:rPr>
              <w:t>2020</w:t>
            </w:r>
          </w:p>
        </w:tc>
        <w:tc>
          <w:tcPr>
            <w:tcW w:w="3554" w:type="dxa"/>
            <w:tcBorders>
              <w:top w:val="single" w:sz="8" w:space="0" w:color="auto"/>
              <w:left w:val="nil"/>
              <w:bottom w:val="single" w:sz="8" w:space="0" w:color="auto"/>
              <w:right w:val="single" w:sz="8" w:space="0" w:color="auto"/>
            </w:tcBorders>
            <w:vAlign w:val="center"/>
            <w:hideMark/>
          </w:tcPr>
          <w:p w:rsidR="00B319B0" w:rsidRPr="000E7AB4" w:rsidRDefault="00B319B0" w:rsidP="000E7AB4">
            <w:pPr>
              <w:rPr>
                <w:b/>
              </w:rPr>
            </w:pPr>
          </w:p>
        </w:tc>
      </w:tr>
      <w:tr w:rsidR="00B319B0" w:rsidRPr="000E7AB4" w:rsidTr="008D60D5">
        <w:trPr>
          <w:gridAfter w:val="1"/>
          <w:wAfter w:w="141" w:type="dxa"/>
          <w:cantSplit/>
          <w:trHeight w:val="108"/>
        </w:trPr>
        <w:tc>
          <w:tcPr>
            <w:tcW w:w="479"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B319B0" w:rsidRPr="000E7AB4" w:rsidRDefault="00B319B0" w:rsidP="000E7AB4">
            <w:pPr>
              <w:jc w:val="center"/>
              <w:rPr>
                <w:b/>
              </w:rPr>
            </w:pPr>
            <w:r w:rsidRPr="000E7AB4">
              <w:rPr>
                <w:b/>
              </w:rPr>
              <w:t>1</w:t>
            </w:r>
          </w:p>
        </w:tc>
        <w:tc>
          <w:tcPr>
            <w:tcW w:w="1744"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B319B0" w:rsidRPr="000E7AB4" w:rsidRDefault="00B319B0" w:rsidP="000E7AB4">
            <w:pPr>
              <w:jc w:val="center"/>
              <w:rPr>
                <w:b/>
              </w:rPr>
            </w:pPr>
            <w:r w:rsidRPr="000E7AB4">
              <w:rPr>
                <w:b/>
              </w:rPr>
              <w:t>2</w:t>
            </w:r>
          </w:p>
        </w:tc>
        <w:tc>
          <w:tcPr>
            <w:tcW w:w="4111" w:type="dxa"/>
            <w:tcBorders>
              <w:top w:val="nil"/>
              <w:left w:val="nil"/>
              <w:bottom w:val="single" w:sz="4" w:space="0" w:color="auto"/>
              <w:right w:val="single" w:sz="8" w:space="0" w:color="auto"/>
            </w:tcBorders>
            <w:tcMar>
              <w:top w:w="0" w:type="dxa"/>
              <w:left w:w="108" w:type="dxa"/>
              <w:bottom w:w="0" w:type="dxa"/>
              <w:right w:w="108" w:type="dxa"/>
            </w:tcMar>
            <w:hideMark/>
          </w:tcPr>
          <w:p w:rsidR="00B319B0" w:rsidRPr="000E7AB4" w:rsidRDefault="00B319B0" w:rsidP="000E7AB4">
            <w:pPr>
              <w:jc w:val="center"/>
              <w:rPr>
                <w:b/>
              </w:rPr>
            </w:pPr>
            <w:r w:rsidRPr="000E7AB4">
              <w:rPr>
                <w:b/>
              </w:rPr>
              <w:t>3</w:t>
            </w:r>
          </w:p>
        </w:tc>
        <w:tc>
          <w:tcPr>
            <w:tcW w:w="990" w:type="dxa"/>
            <w:tcBorders>
              <w:top w:val="nil"/>
              <w:left w:val="nil"/>
              <w:bottom w:val="single" w:sz="4" w:space="0" w:color="auto"/>
              <w:right w:val="single" w:sz="8" w:space="0" w:color="auto"/>
            </w:tcBorders>
            <w:tcMar>
              <w:top w:w="0" w:type="dxa"/>
              <w:left w:w="108" w:type="dxa"/>
              <w:bottom w:w="0" w:type="dxa"/>
              <w:right w:w="108" w:type="dxa"/>
            </w:tcMar>
            <w:hideMark/>
          </w:tcPr>
          <w:p w:rsidR="00B319B0" w:rsidRPr="000E7AB4" w:rsidRDefault="00B319B0" w:rsidP="000E7AB4">
            <w:pPr>
              <w:jc w:val="center"/>
              <w:rPr>
                <w:b/>
              </w:rPr>
            </w:pPr>
            <w:r w:rsidRPr="000E7AB4">
              <w:rPr>
                <w:b/>
              </w:rPr>
              <w:t>4</w:t>
            </w:r>
          </w:p>
        </w:tc>
        <w:tc>
          <w:tcPr>
            <w:tcW w:w="1413" w:type="dxa"/>
            <w:tcBorders>
              <w:top w:val="nil"/>
              <w:left w:val="nil"/>
              <w:bottom w:val="single" w:sz="4" w:space="0" w:color="auto"/>
              <w:right w:val="single" w:sz="8" w:space="0" w:color="auto"/>
            </w:tcBorders>
            <w:tcMar>
              <w:top w:w="0" w:type="dxa"/>
              <w:left w:w="108" w:type="dxa"/>
              <w:bottom w:w="0" w:type="dxa"/>
              <w:right w:w="108" w:type="dxa"/>
            </w:tcMar>
            <w:hideMark/>
          </w:tcPr>
          <w:p w:rsidR="00B319B0" w:rsidRPr="000E7AB4" w:rsidRDefault="00B319B0" w:rsidP="000E7AB4">
            <w:pPr>
              <w:jc w:val="center"/>
              <w:rPr>
                <w:b/>
              </w:rPr>
            </w:pPr>
            <w:r w:rsidRPr="000E7AB4">
              <w:rPr>
                <w:b/>
              </w:rPr>
              <w:t>5</w:t>
            </w:r>
          </w:p>
        </w:tc>
        <w:tc>
          <w:tcPr>
            <w:tcW w:w="1142" w:type="dxa"/>
            <w:gridSpan w:val="2"/>
            <w:tcBorders>
              <w:top w:val="nil"/>
              <w:left w:val="nil"/>
              <w:bottom w:val="single" w:sz="4" w:space="0" w:color="auto"/>
              <w:right w:val="single" w:sz="8" w:space="0" w:color="auto"/>
            </w:tcBorders>
            <w:tcMar>
              <w:top w:w="0" w:type="dxa"/>
              <w:left w:w="108" w:type="dxa"/>
              <w:bottom w:w="0" w:type="dxa"/>
              <w:right w:w="108" w:type="dxa"/>
            </w:tcMar>
            <w:hideMark/>
          </w:tcPr>
          <w:p w:rsidR="00B319B0" w:rsidRPr="000E7AB4" w:rsidRDefault="00B319B0" w:rsidP="000E7AB4">
            <w:pPr>
              <w:jc w:val="center"/>
              <w:rPr>
                <w:b/>
              </w:rPr>
            </w:pPr>
            <w:r w:rsidRPr="000E7AB4">
              <w:rPr>
                <w:b/>
              </w:rPr>
              <w:t>6</w:t>
            </w:r>
          </w:p>
        </w:tc>
        <w:tc>
          <w:tcPr>
            <w:tcW w:w="709" w:type="dxa"/>
            <w:gridSpan w:val="2"/>
            <w:tcBorders>
              <w:top w:val="nil"/>
              <w:left w:val="nil"/>
              <w:bottom w:val="single" w:sz="4" w:space="0" w:color="auto"/>
              <w:right w:val="single" w:sz="8" w:space="0" w:color="auto"/>
            </w:tcBorders>
            <w:tcMar>
              <w:top w:w="0" w:type="dxa"/>
              <w:left w:w="108" w:type="dxa"/>
              <w:bottom w:w="0" w:type="dxa"/>
              <w:right w:w="108" w:type="dxa"/>
            </w:tcMar>
            <w:hideMark/>
          </w:tcPr>
          <w:p w:rsidR="00B319B0" w:rsidRPr="000E7AB4" w:rsidRDefault="00B319B0" w:rsidP="000E7AB4">
            <w:pPr>
              <w:jc w:val="center"/>
              <w:rPr>
                <w:b/>
              </w:rPr>
            </w:pPr>
            <w:r w:rsidRPr="000E7AB4">
              <w:rPr>
                <w:b/>
              </w:rPr>
              <w:t>9</w:t>
            </w:r>
          </w:p>
        </w:tc>
        <w:tc>
          <w:tcPr>
            <w:tcW w:w="846" w:type="dxa"/>
            <w:gridSpan w:val="4"/>
            <w:tcBorders>
              <w:top w:val="nil"/>
              <w:left w:val="nil"/>
              <w:bottom w:val="single" w:sz="4" w:space="0" w:color="auto"/>
              <w:right w:val="single" w:sz="8" w:space="0" w:color="auto"/>
            </w:tcBorders>
            <w:tcMar>
              <w:top w:w="0" w:type="dxa"/>
              <w:left w:w="108" w:type="dxa"/>
              <w:bottom w:w="0" w:type="dxa"/>
              <w:right w:w="108" w:type="dxa"/>
            </w:tcMar>
            <w:hideMark/>
          </w:tcPr>
          <w:p w:rsidR="00B319B0" w:rsidRPr="000E7AB4" w:rsidRDefault="00B319B0" w:rsidP="000E7AB4">
            <w:pPr>
              <w:jc w:val="center"/>
              <w:rPr>
                <w:b/>
              </w:rPr>
            </w:pPr>
            <w:r w:rsidRPr="000E7AB4">
              <w:rPr>
                <w:b/>
              </w:rPr>
              <w:t>10</w:t>
            </w:r>
          </w:p>
        </w:tc>
        <w:tc>
          <w:tcPr>
            <w:tcW w:w="3554" w:type="dxa"/>
            <w:tcBorders>
              <w:top w:val="nil"/>
              <w:left w:val="nil"/>
              <w:bottom w:val="single" w:sz="4" w:space="0" w:color="auto"/>
              <w:right w:val="single" w:sz="8" w:space="0" w:color="auto"/>
            </w:tcBorders>
            <w:tcMar>
              <w:top w:w="0" w:type="dxa"/>
              <w:left w:w="108" w:type="dxa"/>
              <w:bottom w:w="0" w:type="dxa"/>
              <w:right w:w="108" w:type="dxa"/>
            </w:tcMar>
            <w:hideMark/>
          </w:tcPr>
          <w:p w:rsidR="00B319B0" w:rsidRPr="000E7AB4" w:rsidRDefault="00B319B0" w:rsidP="000E7AB4">
            <w:pPr>
              <w:jc w:val="center"/>
              <w:rPr>
                <w:b/>
              </w:rPr>
            </w:pPr>
            <w:r w:rsidRPr="000E7AB4">
              <w:rPr>
                <w:b/>
              </w:rPr>
              <w:t>11</w:t>
            </w:r>
          </w:p>
        </w:tc>
      </w:tr>
      <w:tr w:rsidR="00B319B0" w:rsidRPr="000E7AB4" w:rsidTr="008D60D5">
        <w:trPr>
          <w:gridAfter w:val="1"/>
          <w:wAfter w:w="141" w:type="dxa"/>
          <w:cantSplit/>
          <w:trHeight w:val="108"/>
        </w:trPr>
        <w:tc>
          <w:tcPr>
            <w:tcW w:w="479" w:type="dxa"/>
            <w:vMerge w:val="restart"/>
            <w:tcBorders>
              <w:top w:val="nil"/>
              <w:left w:val="single" w:sz="8" w:space="0" w:color="auto"/>
              <w:bottom w:val="nil"/>
              <w:right w:val="single" w:sz="8" w:space="0" w:color="auto"/>
            </w:tcBorders>
            <w:tcMar>
              <w:top w:w="0" w:type="dxa"/>
              <w:left w:w="108" w:type="dxa"/>
              <w:bottom w:w="0" w:type="dxa"/>
              <w:right w:w="108" w:type="dxa"/>
            </w:tcMar>
            <w:vAlign w:val="center"/>
            <w:hideMark/>
          </w:tcPr>
          <w:p w:rsidR="00B319B0" w:rsidRPr="000E7AB4" w:rsidRDefault="00B319B0" w:rsidP="00BE08D8">
            <w:r w:rsidRPr="000E7AB4">
              <w:t>1.</w:t>
            </w:r>
          </w:p>
        </w:tc>
        <w:tc>
          <w:tcPr>
            <w:tcW w:w="1744" w:type="dxa"/>
            <w:vMerge w:val="restart"/>
            <w:tcBorders>
              <w:top w:val="nil"/>
              <w:left w:val="nil"/>
              <w:bottom w:val="nil"/>
              <w:right w:val="single" w:sz="8" w:space="0" w:color="auto"/>
            </w:tcBorders>
            <w:tcMar>
              <w:top w:w="0" w:type="dxa"/>
              <w:left w:w="108" w:type="dxa"/>
              <w:bottom w:w="0" w:type="dxa"/>
              <w:right w:w="108" w:type="dxa"/>
            </w:tcMar>
            <w:vAlign w:val="center"/>
            <w:hideMark/>
          </w:tcPr>
          <w:p w:rsidR="00B319B0" w:rsidRPr="000E7AB4" w:rsidRDefault="00B319B0" w:rsidP="00BE08D8">
            <w:r w:rsidRPr="000E7AB4">
              <w:rPr>
                <w:b/>
              </w:rPr>
              <w:t>Фізкультурно- оздоровча та спортивно-масова робота</w:t>
            </w:r>
          </w:p>
        </w:tc>
        <w:tc>
          <w:tcPr>
            <w:tcW w:w="4111" w:type="dxa"/>
            <w:tcBorders>
              <w:top w:val="nil"/>
              <w:left w:val="nil"/>
              <w:bottom w:val="single" w:sz="4" w:space="0" w:color="auto"/>
              <w:right w:val="single" w:sz="8" w:space="0" w:color="auto"/>
            </w:tcBorders>
            <w:tcMar>
              <w:top w:w="0" w:type="dxa"/>
              <w:left w:w="108" w:type="dxa"/>
              <w:bottom w:w="0" w:type="dxa"/>
              <w:right w:w="108" w:type="dxa"/>
            </w:tcMar>
            <w:hideMark/>
          </w:tcPr>
          <w:p w:rsidR="00B319B0" w:rsidRPr="000E7AB4" w:rsidRDefault="00B319B0" w:rsidP="00BE08D8">
            <w:pPr>
              <w:pStyle w:val="a7"/>
              <w:rPr>
                <w:rFonts w:ascii="Times New Roman" w:eastAsia="Times New Roman" w:hAnsi="Times New Roman"/>
                <w:b/>
                <w:sz w:val="24"/>
                <w:szCs w:val="24"/>
                <w:lang w:val="uk-UA" w:eastAsia="ru-RU"/>
              </w:rPr>
            </w:pPr>
            <w:r w:rsidRPr="000E7AB4">
              <w:rPr>
                <w:rFonts w:ascii="Times New Roman" w:hAnsi="Times New Roman"/>
                <w:b/>
                <w:sz w:val="24"/>
                <w:szCs w:val="24"/>
                <w:lang w:val="uk-UA" w:eastAsia="ru-RU"/>
              </w:rPr>
              <w:t xml:space="preserve">1.1. Фізичне виховання, фізкультурно-оздоровча і спортивна робота в навчальних закладах </w:t>
            </w:r>
          </w:p>
        </w:tc>
        <w:tc>
          <w:tcPr>
            <w:tcW w:w="990" w:type="dxa"/>
            <w:vMerge w:val="restart"/>
            <w:tcBorders>
              <w:top w:val="nil"/>
              <w:left w:val="nil"/>
              <w:bottom w:val="single" w:sz="4" w:space="0" w:color="auto"/>
              <w:right w:val="single" w:sz="8" w:space="0" w:color="auto"/>
            </w:tcBorders>
            <w:tcMar>
              <w:top w:w="0" w:type="dxa"/>
              <w:left w:w="108" w:type="dxa"/>
              <w:bottom w:w="0" w:type="dxa"/>
              <w:right w:w="108" w:type="dxa"/>
            </w:tcMar>
            <w:hideMark/>
          </w:tcPr>
          <w:p w:rsidR="00B319B0" w:rsidRPr="000E7AB4" w:rsidRDefault="00B319B0" w:rsidP="00BE08D8">
            <w:r w:rsidRPr="000E7AB4">
              <w:t>2019-2020</w:t>
            </w:r>
          </w:p>
          <w:p w:rsidR="00B319B0" w:rsidRPr="000E7AB4" w:rsidRDefault="00B319B0" w:rsidP="00BE08D8">
            <w:r w:rsidRPr="000E7AB4">
              <w:t>роки</w:t>
            </w:r>
          </w:p>
        </w:tc>
        <w:tc>
          <w:tcPr>
            <w:tcW w:w="1413" w:type="dxa"/>
            <w:vMerge w:val="restart"/>
            <w:tcBorders>
              <w:top w:val="nil"/>
              <w:left w:val="nil"/>
              <w:bottom w:val="single" w:sz="4" w:space="0" w:color="auto"/>
              <w:right w:val="single" w:sz="8" w:space="0" w:color="auto"/>
            </w:tcBorders>
            <w:tcMar>
              <w:top w:w="0" w:type="dxa"/>
              <w:left w:w="108" w:type="dxa"/>
              <w:bottom w:w="0" w:type="dxa"/>
              <w:right w:w="108" w:type="dxa"/>
            </w:tcMar>
          </w:tcPr>
          <w:p w:rsidR="00B319B0" w:rsidRPr="000E7AB4" w:rsidRDefault="00B319B0" w:rsidP="00BE08D8">
            <w:r w:rsidRPr="000E7AB4">
              <w:t xml:space="preserve">Відділ освіти, культури, охорони здоров’я, молоді та спорту, навчальні заклади </w:t>
            </w:r>
          </w:p>
        </w:tc>
        <w:tc>
          <w:tcPr>
            <w:tcW w:w="1142" w:type="dxa"/>
            <w:gridSpan w:val="2"/>
            <w:vMerge w:val="restart"/>
            <w:tcBorders>
              <w:top w:val="nil"/>
              <w:left w:val="nil"/>
              <w:bottom w:val="single" w:sz="4" w:space="0" w:color="auto"/>
              <w:right w:val="single" w:sz="8" w:space="0" w:color="auto"/>
            </w:tcBorders>
            <w:tcMar>
              <w:top w:w="0" w:type="dxa"/>
              <w:left w:w="108" w:type="dxa"/>
              <w:bottom w:w="0" w:type="dxa"/>
              <w:right w:w="108" w:type="dxa"/>
            </w:tcMar>
          </w:tcPr>
          <w:p w:rsidR="00B319B0" w:rsidRPr="000E7AB4" w:rsidRDefault="00B319B0" w:rsidP="00BE08D8">
            <w:r w:rsidRPr="000E7AB4">
              <w:t>Міський бюджет</w:t>
            </w:r>
          </w:p>
          <w:p w:rsidR="00B319B0" w:rsidRPr="000E7AB4" w:rsidRDefault="00B319B0" w:rsidP="00BE08D8"/>
          <w:p w:rsidR="00B319B0" w:rsidRPr="000E7AB4" w:rsidRDefault="00B319B0" w:rsidP="00BE08D8"/>
        </w:tc>
        <w:tc>
          <w:tcPr>
            <w:tcW w:w="709" w:type="dxa"/>
            <w:gridSpan w:val="2"/>
            <w:vMerge w:val="restart"/>
            <w:tcBorders>
              <w:top w:val="nil"/>
              <w:left w:val="nil"/>
              <w:bottom w:val="single" w:sz="4" w:space="0" w:color="auto"/>
              <w:right w:val="single" w:sz="8" w:space="0" w:color="auto"/>
            </w:tcBorders>
            <w:tcMar>
              <w:top w:w="0" w:type="dxa"/>
              <w:left w:w="108" w:type="dxa"/>
              <w:bottom w:w="0" w:type="dxa"/>
              <w:right w:w="108" w:type="dxa"/>
            </w:tcMar>
          </w:tcPr>
          <w:p w:rsidR="00B319B0" w:rsidRPr="000E7AB4" w:rsidRDefault="00B319B0" w:rsidP="00BE08D8">
            <w:r w:rsidRPr="000E7AB4">
              <w:t>30,0</w:t>
            </w:r>
          </w:p>
          <w:p w:rsidR="00B319B0" w:rsidRPr="000E7AB4" w:rsidRDefault="00B319B0" w:rsidP="00BE08D8"/>
          <w:p w:rsidR="00B319B0" w:rsidRPr="000E7AB4" w:rsidRDefault="00B319B0" w:rsidP="00BE08D8"/>
          <w:p w:rsidR="00B319B0" w:rsidRPr="000E7AB4" w:rsidRDefault="00B319B0" w:rsidP="00BE08D8"/>
          <w:p w:rsidR="00B319B0" w:rsidRPr="000E7AB4" w:rsidRDefault="00B319B0" w:rsidP="00BE08D8"/>
        </w:tc>
        <w:tc>
          <w:tcPr>
            <w:tcW w:w="846" w:type="dxa"/>
            <w:gridSpan w:val="4"/>
            <w:vMerge w:val="restart"/>
            <w:tcBorders>
              <w:top w:val="nil"/>
              <w:left w:val="nil"/>
              <w:bottom w:val="single" w:sz="4" w:space="0" w:color="auto"/>
              <w:right w:val="single" w:sz="8" w:space="0" w:color="auto"/>
            </w:tcBorders>
            <w:tcMar>
              <w:top w:w="0" w:type="dxa"/>
              <w:left w:w="108" w:type="dxa"/>
              <w:bottom w:w="0" w:type="dxa"/>
              <w:right w:w="108" w:type="dxa"/>
            </w:tcMar>
          </w:tcPr>
          <w:p w:rsidR="00B319B0" w:rsidRPr="000E7AB4" w:rsidRDefault="00B319B0" w:rsidP="00BE08D8">
            <w:r w:rsidRPr="000E7AB4">
              <w:t>35,0</w:t>
            </w:r>
          </w:p>
          <w:p w:rsidR="00B319B0" w:rsidRPr="000E7AB4" w:rsidRDefault="00B319B0" w:rsidP="00BE08D8"/>
          <w:p w:rsidR="00B319B0" w:rsidRPr="000E7AB4" w:rsidRDefault="00B319B0" w:rsidP="00BE08D8"/>
          <w:p w:rsidR="00B319B0" w:rsidRPr="000E7AB4" w:rsidRDefault="00B319B0" w:rsidP="00BE08D8"/>
          <w:p w:rsidR="00B319B0" w:rsidRPr="000E7AB4" w:rsidRDefault="00B319B0" w:rsidP="00BE08D8"/>
        </w:tc>
        <w:tc>
          <w:tcPr>
            <w:tcW w:w="3554" w:type="dxa"/>
            <w:vMerge w:val="restart"/>
            <w:tcBorders>
              <w:top w:val="nil"/>
              <w:left w:val="nil"/>
              <w:bottom w:val="single" w:sz="4" w:space="0" w:color="auto"/>
              <w:right w:val="single" w:sz="8" w:space="0" w:color="auto"/>
            </w:tcBorders>
            <w:tcMar>
              <w:top w:w="0" w:type="dxa"/>
              <w:left w:w="108" w:type="dxa"/>
              <w:bottom w:w="0" w:type="dxa"/>
              <w:right w:w="108" w:type="dxa"/>
            </w:tcMar>
          </w:tcPr>
          <w:p w:rsidR="00B319B0" w:rsidRPr="000E7AB4" w:rsidRDefault="00B319B0" w:rsidP="00BE08D8">
            <w:pPr>
              <w:pStyle w:val="a7"/>
              <w:rPr>
                <w:rFonts w:ascii="Times New Roman" w:hAnsi="Times New Roman"/>
                <w:sz w:val="24"/>
                <w:szCs w:val="24"/>
                <w:highlight w:val="yellow"/>
                <w:lang w:val="uk-UA"/>
              </w:rPr>
            </w:pPr>
            <w:r w:rsidRPr="000E7AB4">
              <w:rPr>
                <w:rFonts w:ascii="Times New Roman" w:hAnsi="Times New Roman"/>
                <w:sz w:val="24"/>
                <w:szCs w:val="24"/>
                <w:lang w:val="uk-UA"/>
              </w:rPr>
              <w:t xml:space="preserve">Збільшення кількості  осіб, які займаються фізкультурно-оздоровчою роботою  в навчальних закладах </w:t>
            </w:r>
          </w:p>
        </w:tc>
      </w:tr>
      <w:tr w:rsidR="00B319B0" w:rsidRPr="000E7AB4" w:rsidTr="008D60D5">
        <w:trPr>
          <w:gridAfter w:val="1"/>
          <w:wAfter w:w="141" w:type="dxa"/>
          <w:cantSplit/>
          <w:trHeight w:val="108"/>
        </w:trPr>
        <w:tc>
          <w:tcPr>
            <w:tcW w:w="479" w:type="dxa"/>
            <w:vMerge/>
            <w:tcBorders>
              <w:top w:val="nil"/>
              <w:left w:val="single" w:sz="8" w:space="0" w:color="auto"/>
              <w:bottom w:val="nil"/>
              <w:right w:val="single" w:sz="8" w:space="0" w:color="auto"/>
            </w:tcBorders>
            <w:vAlign w:val="center"/>
            <w:hideMark/>
          </w:tcPr>
          <w:p w:rsidR="00B319B0" w:rsidRPr="000E7AB4" w:rsidRDefault="00B319B0" w:rsidP="00BE08D8"/>
        </w:tc>
        <w:tc>
          <w:tcPr>
            <w:tcW w:w="1744" w:type="dxa"/>
            <w:vMerge/>
            <w:tcBorders>
              <w:top w:val="nil"/>
              <w:left w:val="nil"/>
              <w:bottom w:val="nil"/>
              <w:right w:val="single" w:sz="8" w:space="0" w:color="auto"/>
            </w:tcBorders>
            <w:vAlign w:val="center"/>
            <w:hideMark/>
          </w:tcPr>
          <w:p w:rsidR="00B319B0" w:rsidRPr="000E7AB4" w:rsidRDefault="00B319B0" w:rsidP="00BE08D8"/>
        </w:tc>
        <w:tc>
          <w:tcPr>
            <w:tcW w:w="4111" w:type="dxa"/>
            <w:tcBorders>
              <w:top w:val="nil"/>
              <w:left w:val="nil"/>
              <w:bottom w:val="single" w:sz="4" w:space="0" w:color="auto"/>
              <w:right w:val="single" w:sz="8" w:space="0" w:color="auto"/>
            </w:tcBorders>
            <w:tcMar>
              <w:top w:w="0" w:type="dxa"/>
              <w:left w:w="108" w:type="dxa"/>
              <w:bottom w:w="0" w:type="dxa"/>
              <w:right w:w="108" w:type="dxa"/>
            </w:tcMar>
            <w:hideMark/>
          </w:tcPr>
          <w:p w:rsidR="00B319B0" w:rsidRPr="000E7AB4" w:rsidRDefault="00B319B0" w:rsidP="00BE08D8">
            <w:pPr>
              <w:pStyle w:val="a7"/>
              <w:rPr>
                <w:rFonts w:ascii="Times New Roman" w:eastAsia="Times New Roman" w:hAnsi="Times New Roman"/>
                <w:sz w:val="24"/>
                <w:szCs w:val="24"/>
                <w:lang w:val="uk-UA" w:eastAsia="ru-RU"/>
              </w:rPr>
            </w:pPr>
            <w:r w:rsidRPr="000E7AB4">
              <w:rPr>
                <w:rFonts w:ascii="Times New Roman" w:hAnsi="Times New Roman"/>
                <w:sz w:val="24"/>
                <w:szCs w:val="24"/>
                <w:lang w:val="uk-UA" w:eastAsia="ru-RU"/>
              </w:rPr>
              <w:t xml:space="preserve">1.1.1. </w:t>
            </w:r>
            <w:r w:rsidR="00BE08D8" w:rsidRPr="000E7AB4">
              <w:rPr>
                <w:rFonts w:ascii="Times New Roman" w:hAnsi="Times New Roman"/>
                <w:sz w:val="24"/>
                <w:szCs w:val="24"/>
                <w:lang w:val="uk-UA" w:eastAsia="ru-RU"/>
              </w:rPr>
              <w:t>Сприяння</w:t>
            </w:r>
            <w:r w:rsidRPr="000E7AB4">
              <w:rPr>
                <w:rFonts w:ascii="Times New Roman" w:hAnsi="Times New Roman"/>
                <w:sz w:val="24"/>
                <w:szCs w:val="24"/>
                <w:lang w:val="uk-UA" w:eastAsia="ru-RU"/>
              </w:rPr>
              <w:t xml:space="preserve">  функціонуванню спортивних клубів при навчальних закладах</w:t>
            </w:r>
          </w:p>
        </w:tc>
        <w:tc>
          <w:tcPr>
            <w:tcW w:w="990" w:type="dxa"/>
            <w:vMerge/>
            <w:tcBorders>
              <w:top w:val="nil"/>
              <w:left w:val="nil"/>
              <w:bottom w:val="single" w:sz="4" w:space="0" w:color="auto"/>
              <w:right w:val="single" w:sz="8" w:space="0" w:color="auto"/>
            </w:tcBorders>
            <w:vAlign w:val="center"/>
            <w:hideMark/>
          </w:tcPr>
          <w:p w:rsidR="00B319B0" w:rsidRPr="000E7AB4" w:rsidRDefault="00B319B0" w:rsidP="00BE08D8"/>
        </w:tc>
        <w:tc>
          <w:tcPr>
            <w:tcW w:w="1413" w:type="dxa"/>
            <w:vMerge/>
            <w:tcBorders>
              <w:top w:val="nil"/>
              <w:left w:val="nil"/>
              <w:bottom w:val="single" w:sz="4" w:space="0" w:color="auto"/>
              <w:right w:val="single" w:sz="8" w:space="0" w:color="auto"/>
            </w:tcBorders>
            <w:vAlign w:val="center"/>
            <w:hideMark/>
          </w:tcPr>
          <w:p w:rsidR="00B319B0" w:rsidRPr="000E7AB4" w:rsidRDefault="00B319B0" w:rsidP="00BE08D8"/>
        </w:tc>
        <w:tc>
          <w:tcPr>
            <w:tcW w:w="1142" w:type="dxa"/>
            <w:gridSpan w:val="2"/>
            <w:vMerge/>
            <w:tcBorders>
              <w:top w:val="nil"/>
              <w:left w:val="nil"/>
              <w:bottom w:val="single" w:sz="4" w:space="0" w:color="auto"/>
              <w:right w:val="single" w:sz="8" w:space="0" w:color="auto"/>
            </w:tcBorders>
            <w:vAlign w:val="center"/>
            <w:hideMark/>
          </w:tcPr>
          <w:p w:rsidR="00B319B0" w:rsidRPr="000E7AB4" w:rsidRDefault="00B319B0" w:rsidP="00BE08D8"/>
        </w:tc>
        <w:tc>
          <w:tcPr>
            <w:tcW w:w="709" w:type="dxa"/>
            <w:gridSpan w:val="2"/>
            <w:vMerge/>
            <w:tcBorders>
              <w:top w:val="nil"/>
              <w:left w:val="nil"/>
              <w:bottom w:val="single" w:sz="4" w:space="0" w:color="auto"/>
              <w:right w:val="single" w:sz="8" w:space="0" w:color="auto"/>
            </w:tcBorders>
            <w:vAlign w:val="center"/>
            <w:hideMark/>
          </w:tcPr>
          <w:p w:rsidR="00B319B0" w:rsidRPr="000E7AB4" w:rsidRDefault="00B319B0" w:rsidP="00BE08D8"/>
        </w:tc>
        <w:tc>
          <w:tcPr>
            <w:tcW w:w="846" w:type="dxa"/>
            <w:gridSpan w:val="4"/>
            <w:vMerge/>
            <w:tcBorders>
              <w:top w:val="nil"/>
              <w:left w:val="nil"/>
              <w:bottom w:val="single" w:sz="4" w:space="0" w:color="auto"/>
              <w:right w:val="single" w:sz="8" w:space="0" w:color="auto"/>
            </w:tcBorders>
            <w:vAlign w:val="center"/>
            <w:hideMark/>
          </w:tcPr>
          <w:p w:rsidR="00B319B0" w:rsidRPr="000E7AB4" w:rsidRDefault="00B319B0" w:rsidP="00BE08D8"/>
        </w:tc>
        <w:tc>
          <w:tcPr>
            <w:tcW w:w="3554" w:type="dxa"/>
            <w:vMerge/>
            <w:tcBorders>
              <w:top w:val="nil"/>
              <w:left w:val="nil"/>
              <w:bottom w:val="single" w:sz="4" w:space="0" w:color="auto"/>
              <w:right w:val="single" w:sz="8" w:space="0" w:color="auto"/>
            </w:tcBorders>
            <w:vAlign w:val="center"/>
            <w:hideMark/>
          </w:tcPr>
          <w:p w:rsidR="00B319B0" w:rsidRPr="000E7AB4" w:rsidRDefault="00B319B0" w:rsidP="00BE08D8">
            <w:pPr>
              <w:rPr>
                <w:rFonts w:eastAsia="Calibri"/>
                <w:highlight w:val="yellow"/>
                <w:lang w:eastAsia="en-US"/>
              </w:rPr>
            </w:pPr>
          </w:p>
        </w:tc>
      </w:tr>
      <w:tr w:rsidR="00B319B0" w:rsidRPr="000E7AB4" w:rsidTr="008D60D5">
        <w:trPr>
          <w:gridAfter w:val="1"/>
          <w:wAfter w:w="141" w:type="dxa"/>
          <w:cantSplit/>
          <w:trHeight w:val="108"/>
        </w:trPr>
        <w:tc>
          <w:tcPr>
            <w:tcW w:w="479" w:type="dxa"/>
            <w:vMerge/>
            <w:tcBorders>
              <w:top w:val="nil"/>
              <w:left w:val="single" w:sz="8" w:space="0" w:color="auto"/>
              <w:bottom w:val="nil"/>
              <w:right w:val="single" w:sz="8" w:space="0" w:color="auto"/>
            </w:tcBorders>
            <w:vAlign w:val="center"/>
            <w:hideMark/>
          </w:tcPr>
          <w:p w:rsidR="00B319B0" w:rsidRPr="000E7AB4" w:rsidRDefault="00B319B0" w:rsidP="00BE08D8"/>
        </w:tc>
        <w:tc>
          <w:tcPr>
            <w:tcW w:w="1744" w:type="dxa"/>
            <w:vMerge/>
            <w:tcBorders>
              <w:top w:val="nil"/>
              <w:left w:val="nil"/>
              <w:bottom w:val="nil"/>
              <w:right w:val="single" w:sz="8" w:space="0" w:color="auto"/>
            </w:tcBorders>
            <w:vAlign w:val="center"/>
            <w:hideMark/>
          </w:tcPr>
          <w:p w:rsidR="00B319B0" w:rsidRPr="000E7AB4" w:rsidRDefault="00B319B0" w:rsidP="00BE08D8"/>
        </w:tc>
        <w:tc>
          <w:tcPr>
            <w:tcW w:w="4111" w:type="dxa"/>
            <w:tcBorders>
              <w:top w:val="nil"/>
              <w:left w:val="nil"/>
              <w:bottom w:val="single" w:sz="4" w:space="0" w:color="auto"/>
              <w:right w:val="single" w:sz="8" w:space="0" w:color="auto"/>
            </w:tcBorders>
            <w:tcMar>
              <w:top w:w="0" w:type="dxa"/>
              <w:left w:w="108" w:type="dxa"/>
              <w:bottom w:w="0" w:type="dxa"/>
              <w:right w:w="108" w:type="dxa"/>
            </w:tcMar>
            <w:hideMark/>
          </w:tcPr>
          <w:p w:rsidR="00B319B0" w:rsidRPr="000E7AB4" w:rsidRDefault="00B319B0" w:rsidP="00BE08D8">
            <w:pPr>
              <w:pStyle w:val="a7"/>
              <w:rPr>
                <w:rFonts w:ascii="Times New Roman" w:eastAsia="Times New Roman" w:hAnsi="Times New Roman"/>
                <w:sz w:val="24"/>
                <w:szCs w:val="24"/>
                <w:lang w:val="uk-UA" w:eastAsia="ru-RU"/>
              </w:rPr>
            </w:pPr>
            <w:r w:rsidRPr="000E7AB4">
              <w:rPr>
                <w:rFonts w:ascii="Times New Roman" w:hAnsi="Times New Roman"/>
                <w:sz w:val="24"/>
                <w:szCs w:val="24"/>
                <w:lang w:val="uk-UA" w:eastAsia="ru-RU"/>
              </w:rPr>
              <w:t>1.1.2. Забезпечення проведення  комплексних спортивно-масових змагань та участь збірних команд у змаганнях вищого рівня</w:t>
            </w:r>
          </w:p>
        </w:tc>
        <w:tc>
          <w:tcPr>
            <w:tcW w:w="990" w:type="dxa"/>
            <w:vMerge/>
            <w:tcBorders>
              <w:top w:val="nil"/>
              <w:left w:val="nil"/>
              <w:bottom w:val="single" w:sz="4" w:space="0" w:color="auto"/>
              <w:right w:val="single" w:sz="8" w:space="0" w:color="auto"/>
            </w:tcBorders>
            <w:vAlign w:val="center"/>
            <w:hideMark/>
          </w:tcPr>
          <w:p w:rsidR="00B319B0" w:rsidRPr="000E7AB4" w:rsidRDefault="00B319B0" w:rsidP="00BE08D8"/>
        </w:tc>
        <w:tc>
          <w:tcPr>
            <w:tcW w:w="1413" w:type="dxa"/>
            <w:vMerge/>
            <w:tcBorders>
              <w:top w:val="nil"/>
              <w:left w:val="nil"/>
              <w:bottom w:val="single" w:sz="4" w:space="0" w:color="auto"/>
              <w:right w:val="single" w:sz="8" w:space="0" w:color="auto"/>
            </w:tcBorders>
            <w:vAlign w:val="center"/>
            <w:hideMark/>
          </w:tcPr>
          <w:p w:rsidR="00B319B0" w:rsidRPr="000E7AB4" w:rsidRDefault="00B319B0" w:rsidP="00BE08D8"/>
        </w:tc>
        <w:tc>
          <w:tcPr>
            <w:tcW w:w="1142" w:type="dxa"/>
            <w:gridSpan w:val="2"/>
            <w:vMerge/>
            <w:tcBorders>
              <w:top w:val="nil"/>
              <w:left w:val="nil"/>
              <w:bottom w:val="single" w:sz="4" w:space="0" w:color="auto"/>
              <w:right w:val="single" w:sz="8" w:space="0" w:color="auto"/>
            </w:tcBorders>
            <w:vAlign w:val="center"/>
            <w:hideMark/>
          </w:tcPr>
          <w:p w:rsidR="00B319B0" w:rsidRPr="000E7AB4" w:rsidRDefault="00B319B0" w:rsidP="00BE08D8"/>
        </w:tc>
        <w:tc>
          <w:tcPr>
            <w:tcW w:w="709" w:type="dxa"/>
            <w:gridSpan w:val="2"/>
            <w:vMerge/>
            <w:tcBorders>
              <w:top w:val="nil"/>
              <w:left w:val="nil"/>
              <w:bottom w:val="single" w:sz="4" w:space="0" w:color="auto"/>
              <w:right w:val="single" w:sz="8" w:space="0" w:color="auto"/>
            </w:tcBorders>
            <w:vAlign w:val="center"/>
            <w:hideMark/>
          </w:tcPr>
          <w:p w:rsidR="00B319B0" w:rsidRPr="000E7AB4" w:rsidRDefault="00B319B0" w:rsidP="00BE08D8"/>
        </w:tc>
        <w:tc>
          <w:tcPr>
            <w:tcW w:w="846" w:type="dxa"/>
            <w:gridSpan w:val="4"/>
            <w:vMerge/>
            <w:tcBorders>
              <w:top w:val="nil"/>
              <w:left w:val="nil"/>
              <w:bottom w:val="single" w:sz="4" w:space="0" w:color="auto"/>
              <w:right w:val="single" w:sz="8" w:space="0" w:color="auto"/>
            </w:tcBorders>
            <w:vAlign w:val="center"/>
            <w:hideMark/>
          </w:tcPr>
          <w:p w:rsidR="00B319B0" w:rsidRPr="000E7AB4" w:rsidRDefault="00B319B0" w:rsidP="00BE08D8"/>
        </w:tc>
        <w:tc>
          <w:tcPr>
            <w:tcW w:w="3554" w:type="dxa"/>
            <w:vMerge/>
            <w:tcBorders>
              <w:top w:val="nil"/>
              <w:left w:val="nil"/>
              <w:bottom w:val="single" w:sz="4" w:space="0" w:color="auto"/>
              <w:right w:val="single" w:sz="8" w:space="0" w:color="auto"/>
            </w:tcBorders>
            <w:vAlign w:val="center"/>
            <w:hideMark/>
          </w:tcPr>
          <w:p w:rsidR="00B319B0" w:rsidRPr="000E7AB4" w:rsidRDefault="00B319B0" w:rsidP="00BE08D8">
            <w:pPr>
              <w:rPr>
                <w:rFonts w:eastAsia="Calibri"/>
                <w:highlight w:val="yellow"/>
                <w:lang w:eastAsia="en-US"/>
              </w:rPr>
            </w:pPr>
          </w:p>
        </w:tc>
      </w:tr>
      <w:tr w:rsidR="00B319B0" w:rsidRPr="000E7AB4" w:rsidTr="008D60D5">
        <w:trPr>
          <w:gridAfter w:val="1"/>
          <w:wAfter w:w="141" w:type="dxa"/>
          <w:cantSplit/>
          <w:trHeight w:val="108"/>
        </w:trPr>
        <w:tc>
          <w:tcPr>
            <w:tcW w:w="479" w:type="dxa"/>
            <w:vMerge/>
            <w:tcBorders>
              <w:top w:val="nil"/>
              <w:left w:val="single" w:sz="8" w:space="0" w:color="auto"/>
              <w:bottom w:val="nil"/>
              <w:right w:val="single" w:sz="8" w:space="0" w:color="auto"/>
            </w:tcBorders>
            <w:vAlign w:val="center"/>
            <w:hideMark/>
          </w:tcPr>
          <w:p w:rsidR="00B319B0" w:rsidRPr="000E7AB4" w:rsidRDefault="00B319B0" w:rsidP="00BE08D8"/>
        </w:tc>
        <w:tc>
          <w:tcPr>
            <w:tcW w:w="1744" w:type="dxa"/>
            <w:vMerge/>
            <w:tcBorders>
              <w:top w:val="nil"/>
              <w:left w:val="nil"/>
              <w:bottom w:val="nil"/>
              <w:right w:val="single" w:sz="8" w:space="0" w:color="auto"/>
            </w:tcBorders>
            <w:vAlign w:val="center"/>
            <w:hideMark/>
          </w:tcPr>
          <w:p w:rsidR="00B319B0" w:rsidRPr="000E7AB4" w:rsidRDefault="00B319B0" w:rsidP="00BE08D8"/>
        </w:tc>
        <w:tc>
          <w:tcPr>
            <w:tcW w:w="4111" w:type="dxa"/>
            <w:tcBorders>
              <w:top w:val="nil"/>
              <w:left w:val="nil"/>
              <w:bottom w:val="single" w:sz="4" w:space="0" w:color="auto"/>
              <w:right w:val="single" w:sz="8" w:space="0" w:color="auto"/>
            </w:tcBorders>
            <w:tcMar>
              <w:top w:w="0" w:type="dxa"/>
              <w:left w:w="108" w:type="dxa"/>
              <w:bottom w:w="0" w:type="dxa"/>
              <w:right w:w="108" w:type="dxa"/>
            </w:tcMar>
            <w:hideMark/>
          </w:tcPr>
          <w:p w:rsidR="00B319B0" w:rsidRPr="000E7AB4" w:rsidRDefault="00B319B0" w:rsidP="00BE08D8">
            <w:pPr>
              <w:pStyle w:val="a7"/>
              <w:rPr>
                <w:rFonts w:ascii="Times New Roman" w:eastAsia="Times New Roman" w:hAnsi="Times New Roman"/>
                <w:sz w:val="24"/>
                <w:szCs w:val="24"/>
                <w:lang w:val="uk-UA" w:eastAsia="ru-RU"/>
              </w:rPr>
            </w:pPr>
            <w:r w:rsidRPr="000E7AB4">
              <w:rPr>
                <w:rFonts w:ascii="Times New Roman" w:hAnsi="Times New Roman"/>
                <w:sz w:val="24"/>
                <w:szCs w:val="24"/>
                <w:lang w:val="uk-UA" w:eastAsia="ru-RU"/>
              </w:rPr>
              <w:t>1.1.3.Проведення щорічного оцінювання фізичної підготовленості населення</w:t>
            </w:r>
          </w:p>
        </w:tc>
        <w:tc>
          <w:tcPr>
            <w:tcW w:w="990" w:type="dxa"/>
            <w:vMerge/>
            <w:tcBorders>
              <w:top w:val="nil"/>
              <w:left w:val="nil"/>
              <w:bottom w:val="single" w:sz="4" w:space="0" w:color="auto"/>
              <w:right w:val="single" w:sz="8" w:space="0" w:color="auto"/>
            </w:tcBorders>
            <w:vAlign w:val="center"/>
            <w:hideMark/>
          </w:tcPr>
          <w:p w:rsidR="00B319B0" w:rsidRPr="000E7AB4" w:rsidRDefault="00B319B0" w:rsidP="00BE08D8"/>
        </w:tc>
        <w:tc>
          <w:tcPr>
            <w:tcW w:w="1413" w:type="dxa"/>
            <w:vMerge/>
            <w:tcBorders>
              <w:top w:val="nil"/>
              <w:left w:val="nil"/>
              <w:bottom w:val="single" w:sz="4" w:space="0" w:color="auto"/>
              <w:right w:val="single" w:sz="8" w:space="0" w:color="auto"/>
            </w:tcBorders>
            <w:vAlign w:val="center"/>
            <w:hideMark/>
          </w:tcPr>
          <w:p w:rsidR="00B319B0" w:rsidRPr="000E7AB4" w:rsidRDefault="00B319B0" w:rsidP="00BE08D8"/>
        </w:tc>
        <w:tc>
          <w:tcPr>
            <w:tcW w:w="1142" w:type="dxa"/>
            <w:gridSpan w:val="2"/>
            <w:vMerge/>
            <w:tcBorders>
              <w:top w:val="nil"/>
              <w:left w:val="nil"/>
              <w:bottom w:val="single" w:sz="4" w:space="0" w:color="auto"/>
              <w:right w:val="single" w:sz="8" w:space="0" w:color="auto"/>
            </w:tcBorders>
            <w:vAlign w:val="center"/>
            <w:hideMark/>
          </w:tcPr>
          <w:p w:rsidR="00B319B0" w:rsidRPr="000E7AB4" w:rsidRDefault="00B319B0" w:rsidP="00BE08D8"/>
        </w:tc>
        <w:tc>
          <w:tcPr>
            <w:tcW w:w="709" w:type="dxa"/>
            <w:gridSpan w:val="2"/>
            <w:vMerge/>
            <w:tcBorders>
              <w:top w:val="nil"/>
              <w:left w:val="nil"/>
              <w:bottom w:val="single" w:sz="4" w:space="0" w:color="auto"/>
              <w:right w:val="single" w:sz="8" w:space="0" w:color="auto"/>
            </w:tcBorders>
            <w:vAlign w:val="center"/>
            <w:hideMark/>
          </w:tcPr>
          <w:p w:rsidR="00B319B0" w:rsidRPr="000E7AB4" w:rsidRDefault="00B319B0" w:rsidP="00BE08D8"/>
        </w:tc>
        <w:tc>
          <w:tcPr>
            <w:tcW w:w="846" w:type="dxa"/>
            <w:gridSpan w:val="4"/>
            <w:vMerge/>
            <w:tcBorders>
              <w:top w:val="nil"/>
              <w:left w:val="nil"/>
              <w:bottom w:val="single" w:sz="4" w:space="0" w:color="auto"/>
              <w:right w:val="single" w:sz="8" w:space="0" w:color="auto"/>
            </w:tcBorders>
            <w:vAlign w:val="center"/>
            <w:hideMark/>
          </w:tcPr>
          <w:p w:rsidR="00B319B0" w:rsidRPr="000E7AB4" w:rsidRDefault="00B319B0" w:rsidP="00BE08D8"/>
        </w:tc>
        <w:tc>
          <w:tcPr>
            <w:tcW w:w="3554" w:type="dxa"/>
            <w:vMerge/>
            <w:tcBorders>
              <w:top w:val="nil"/>
              <w:left w:val="nil"/>
              <w:bottom w:val="single" w:sz="4" w:space="0" w:color="auto"/>
              <w:right w:val="single" w:sz="8" w:space="0" w:color="auto"/>
            </w:tcBorders>
            <w:vAlign w:val="center"/>
            <w:hideMark/>
          </w:tcPr>
          <w:p w:rsidR="00B319B0" w:rsidRPr="000E7AB4" w:rsidRDefault="00B319B0" w:rsidP="00BE08D8">
            <w:pPr>
              <w:rPr>
                <w:rFonts w:eastAsia="Calibri"/>
                <w:highlight w:val="yellow"/>
                <w:lang w:eastAsia="en-US"/>
              </w:rPr>
            </w:pPr>
          </w:p>
        </w:tc>
      </w:tr>
      <w:tr w:rsidR="008D60D5" w:rsidRPr="000E7AB4" w:rsidTr="008D60D5">
        <w:trPr>
          <w:cantSplit/>
          <w:trHeight w:val="2967"/>
        </w:trPr>
        <w:tc>
          <w:tcPr>
            <w:tcW w:w="47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8D60D5" w:rsidRPr="000E7AB4" w:rsidRDefault="008D60D5" w:rsidP="00BE08D8"/>
        </w:tc>
        <w:tc>
          <w:tcPr>
            <w:tcW w:w="174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8D60D5" w:rsidRPr="000E7AB4" w:rsidRDefault="008D60D5" w:rsidP="00BE08D8"/>
        </w:tc>
        <w:tc>
          <w:tcPr>
            <w:tcW w:w="4111" w:type="dxa"/>
            <w:tcBorders>
              <w:top w:val="nil"/>
              <w:left w:val="nil"/>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r w:rsidRPr="000E7AB4">
              <w:rPr>
                <w:b/>
              </w:rPr>
              <w:t>1.2. Фізичне виховання населення за місцем роботи, проживання,  навчання  та у місцях масового відпочинку</w:t>
            </w:r>
          </w:p>
        </w:tc>
        <w:tc>
          <w:tcPr>
            <w:tcW w:w="990" w:type="dxa"/>
            <w:vMerge w:val="restart"/>
            <w:tcBorders>
              <w:top w:val="nil"/>
              <w:left w:val="nil"/>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r w:rsidRPr="000E7AB4">
              <w:t>2019-2020</w:t>
            </w:r>
          </w:p>
          <w:p w:rsidR="008D60D5" w:rsidRPr="000E7AB4" w:rsidRDefault="008D60D5" w:rsidP="00BE08D8">
            <w:r w:rsidRPr="000E7AB4">
              <w:t>роки</w:t>
            </w:r>
          </w:p>
        </w:tc>
        <w:tc>
          <w:tcPr>
            <w:tcW w:w="1413" w:type="dxa"/>
            <w:vMerge w:val="restart"/>
            <w:tcBorders>
              <w:top w:val="nil"/>
              <w:left w:val="nil"/>
              <w:bottom w:val="single" w:sz="4" w:space="0" w:color="auto"/>
              <w:right w:val="single" w:sz="8" w:space="0" w:color="auto"/>
            </w:tcBorders>
            <w:tcMar>
              <w:top w:w="0" w:type="dxa"/>
              <w:left w:w="108" w:type="dxa"/>
              <w:bottom w:w="0" w:type="dxa"/>
              <w:right w:w="108" w:type="dxa"/>
            </w:tcMar>
          </w:tcPr>
          <w:p w:rsidR="008D60D5" w:rsidRPr="000E7AB4" w:rsidRDefault="00BE08D8" w:rsidP="00BE08D8">
            <w:pPr>
              <w:shd w:val="clear" w:color="auto" w:fill="FFFFFF"/>
            </w:pPr>
            <w:r w:rsidRPr="000E7AB4">
              <w:t>Відділ освіти, культури, охорони здоров’я, молоді та спорту</w:t>
            </w:r>
            <w:r w:rsidR="008D60D5" w:rsidRPr="000E7AB4">
              <w:t xml:space="preserve">, </w:t>
            </w:r>
          </w:p>
          <w:p w:rsidR="008D60D5" w:rsidRPr="000E7AB4" w:rsidRDefault="008D60D5" w:rsidP="00BE08D8">
            <w:pPr>
              <w:shd w:val="clear" w:color="auto" w:fill="FFFFFF"/>
            </w:pPr>
            <w:r w:rsidRPr="000E7AB4">
              <w:t>підприємства, установи, організації</w:t>
            </w:r>
          </w:p>
          <w:p w:rsidR="008D60D5" w:rsidRPr="000E7AB4" w:rsidRDefault="008D60D5" w:rsidP="00BE08D8"/>
        </w:tc>
        <w:tc>
          <w:tcPr>
            <w:tcW w:w="1142" w:type="dxa"/>
            <w:gridSpan w:val="2"/>
            <w:vMerge w:val="restart"/>
            <w:tcBorders>
              <w:top w:val="nil"/>
              <w:left w:val="nil"/>
              <w:bottom w:val="single" w:sz="4" w:space="0" w:color="auto"/>
              <w:right w:val="single" w:sz="8" w:space="0" w:color="auto"/>
            </w:tcBorders>
            <w:tcMar>
              <w:top w:w="0" w:type="dxa"/>
              <w:left w:w="108" w:type="dxa"/>
              <w:bottom w:w="0" w:type="dxa"/>
              <w:right w:w="108" w:type="dxa"/>
            </w:tcMar>
          </w:tcPr>
          <w:p w:rsidR="008D60D5" w:rsidRPr="000E7AB4" w:rsidRDefault="008D60D5" w:rsidP="00BE08D8">
            <w:r w:rsidRPr="000E7AB4">
              <w:t>Міський бюджет</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tc>
        <w:tc>
          <w:tcPr>
            <w:tcW w:w="726" w:type="dxa"/>
            <w:gridSpan w:val="3"/>
            <w:vMerge w:val="restart"/>
            <w:tcBorders>
              <w:top w:val="nil"/>
              <w:left w:val="nil"/>
              <w:bottom w:val="single" w:sz="4" w:space="0" w:color="auto"/>
              <w:right w:val="single" w:sz="8" w:space="0" w:color="auto"/>
            </w:tcBorders>
            <w:tcMar>
              <w:top w:w="0" w:type="dxa"/>
              <w:left w:w="108" w:type="dxa"/>
              <w:bottom w:w="0" w:type="dxa"/>
              <w:right w:w="108" w:type="dxa"/>
            </w:tcMar>
          </w:tcPr>
          <w:p w:rsidR="008D60D5" w:rsidRPr="000E7AB4" w:rsidRDefault="008D60D5" w:rsidP="00BE08D8">
            <w:r w:rsidRPr="000E7AB4">
              <w:t>40,0</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p w:rsidR="008D60D5" w:rsidRPr="000E7AB4" w:rsidRDefault="008D60D5" w:rsidP="00BE08D8"/>
          <w:p w:rsidR="008D60D5" w:rsidRPr="000E7AB4" w:rsidRDefault="008D60D5" w:rsidP="00BE08D8"/>
          <w:p w:rsidR="008D60D5" w:rsidRPr="000E7AB4" w:rsidRDefault="008D60D5" w:rsidP="00BE08D8"/>
        </w:tc>
        <w:tc>
          <w:tcPr>
            <w:tcW w:w="709" w:type="dxa"/>
            <w:gridSpan w:val="2"/>
            <w:tcBorders>
              <w:top w:val="nil"/>
              <w:left w:val="nil"/>
              <w:bottom w:val="single" w:sz="4" w:space="0" w:color="auto"/>
              <w:right w:val="single" w:sz="8" w:space="0" w:color="auto"/>
            </w:tcBorders>
            <w:tcMar>
              <w:top w:w="0" w:type="dxa"/>
              <w:left w:w="108" w:type="dxa"/>
              <w:bottom w:w="0" w:type="dxa"/>
              <w:right w:w="108" w:type="dxa"/>
            </w:tcMar>
          </w:tcPr>
          <w:p w:rsidR="008D60D5" w:rsidRPr="000E7AB4" w:rsidRDefault="008D60D5" w:rsidP="00BE08D8">
            <w:r w:rsidRPr="000E7AB4">
              <w:t>45,0</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p w:rsidR="008D60D5" w:rsidRPr="000E7AB4" w:rsidRDefault="008D60D5" w:rsidP="00BE08D8"/>
          <w:p w:rsidR="008D60D5" w:rsidRPr="000E7AB4" w:rsidRDefault="008D60D5" w:rsidP="00BE08D8"/>
          <w:p w:rsidR="008D60D5" w:rsidRPr="000E7AB4" w:rsidRDefault="008D60D5" w:rsidP="00BE08D8"/>
          <w:p w:rsidR="008D60D5" w:rsidRPr="000E7AB4" w:rsidRDefault="008D60D5" w:rsidP="00BE08D8"/>
          <w:p w:rsidR="008D60D5" w:rsidRPr="000E7AB4" w:rsidRDefault="008D60D5" w:rsidP="00BE08D8"/>
        </w:tc>
        <w:tc>
          <w:tcPr>
            <w:tcW w:w="3815" w:type="dxa"/>
            <w:gridSpan w:val="3"/>
            <w:tcBorders>
              <w:top w:val="nil"/>
              <w:left w:val="nil"/>
              <w:bottom w:val="single" w:sz="4"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xml:space="preserve">Забезпечення рухової активності та змістовного  дозвілля  мешканців міста для зміцнення здоров’я, підведення підсумків роботи по розвитку фізичної культури і спорту в спортивних клубах навчальних закладів, підприємствах, установах, організаціях </w:t>
            </w:r>
          </w:p>
        </w:tc>
      </w:tr>
      <w:tr w:rsidR="008D60D5" w:rsidRPr="000E7AB4" w:rsidTr="004B741B">
        <w:trPr>
          <w:cantSplit/>
          <w:trHeight w:val="108"/>
        </w:trPr>
        <w:tc>
          <w:tcPr>
            <w:tcW w:w="479" w:type="dxa"/>
            <w:vMerge/>
            <w:tcBorders>
              <w:top w:val="nil"/>
              <w:left w:val="single" w:sz="8" w:space="0" w:color="auto"/>
              <w:bottom w:val="single" w:sz="8" w:space="0" w:color="auto"/>
              <w:right w:val="single" w:sz="8" w:space="0" w:color="auto"/>
            </w:tcBorders>
            <w:vAlign w:val="center"/>
            <w:hideMark/>
          </w:tcPr>
          <w:p w:rsidR="008D60D5" w:rsidRPr="000E7AB4" w:rsidRDefault="008D60D5" w:rsidP="00BE08D8"/>
        </w:tc>
        <w:tc>
          <w:tcPr>
            <w:tcW w:w="1744" w:type="dxa"/>
            <w:vMerge/>
            <w:tcBorders>
              <w:top w:val="nil"/>
              <w:left w:val="nil"/>
              <w:bottom w:val="single" w:sz="8" w:space="0" w:color="auto"/>
              <w:right w:val="single" w:sz="8" w:space="0" w:color="auto"/>
            </w:tcBorders>
            <w:vAlign w:val="center"/>
            <w:hideMark/>
          </w:tcPr>
          <w:p w:rsidR="008D60D5" w:rsidRPr="000E7AB4" w:rsidRDefault="008D60D5" w:rsidP="00BE08D8"/>
        </w:tc>
        <w:tc>
          <w:tcPr>
            <w:tcW w:w="4111" w:type="dxa"/>
            <w:tcBorders>
              <w:top w:val="nil"/>
              <w:left w:val="nil"/>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pPr>
              <w:rPr>
                <w:b/>
              </w:rPr>
            </w:pPr>
            <w:r w:rsidRPr="000E7AB4">
              <w:t>1.2.1. Сприяти створенню фізкультурно-спортивних клубів за місцем проживання, роботи</w:t>
            </w:r>
          </w:p>
        </w:tc>
        <w:tc>
          <w:tcPr>
            <w:tcW w:w="990" w:type="dxa"/>
            <w:vMerge/>
            <w:tcBorders>
              <w:top w:val="nil"/>
              <w:left w:val="nil"/>
              <w:bottom w:val="single" w:sz="4" w:space="0" w:color="auto"/>
              <w:right w:val="single" w:sz="8" w:space="0" w:color="auto"/>
            </w:tcBorders>
            <w:vAlign w:val="center"/>
            <w:hideMark/>
          </w:tcPr>
          <w:p w:rsidR="008D60D5" w:rsidRPr="000E7AB4" w:rsidRDefault="008D60D5" w:rsidP="00BE08D8"/>
        </w:tc>
        <w:tc>
          <w:tcPr>
            <w:tcW w:w="1413" w:type="dxa"/>
            <w:vMerge/>
            <w:tcBorders>
              <w:top w:val="nil"/>
              <w:left w:val="nil"/>
              <w:bottom w:val="single" w:sz="4" w:space="0" w:color="auto"/>
              <w:right w:val="single" w:sz="8" w:space="0" w:color="auto"/>
            </w:tcBorders>
            <w:vAlign w:val="center"/>
            <w:hideMark/>
          </w:tcPr>
          <w:p w:rsidR="008D60D5" w:rsidRPr="000E7AB4" w:rsidRDefault="008D60D5" w:rsidP="00BE08D8"/>
        </w:tc>
        <w:tc>
          <w:tcPr>
            <w:tcW w:w="1142" w:type="dxa"/>
            <w:gridSpan w:val="2"/>
            <w:vMerge/>
            <w:tcBorders>
              <w:top w:val="nil"/>
              <w:left w:val="nil"/>
              <w:bottom w:val="single" w:sz="4" w:space="0" w:color="auto"/>
              <w:right w:val="single" w:sz="8" w:space="0" w:color="auto"/>
            </w:tcBorders>
            <w:vAlign w:val="center"/>
            <w:hideMark/>
          </w:tcPr>
          <w:p w:rsidR="008D60D5" w:rsidRPr="000E7AB4" w:rsidRDefault="008D60D5" w:rsidP="00BE08D8"/>
        </w:tc>
        <w:tc>
          <w:tcPr>
            <w:tcW w:w="726" w:type="dxa"/>
            <w:gridSpan w:val="3"/>
            <w:vMerge/>
            <w:tcBorders>
              <w:top w:val="nil"/>
              <w:left w:val="nil"/>
              <w:bottom w:val="single" w:sz="4" w:space="0" w:color="auto"/>
              <w:right w:val="single" w:sz="8" w:space="0" w:color="auto"/>
            </w:tcBorders>
            <w:vAlign w:val="center"/>
            <w:hideMark/>
          </w:tcPr>
          <w:p w:rsidR="008D60D5" w:rsidRPr="000E7AB4" w:rsidRDefault="008D60D5" w:rsidP="00BE08D8"/>
        </w:tc>
        <w:tc>
          <w:tcPr>
            <w:tcW w:w="697" w:type="dxa"/>
            <w:vMerge w:val="restart"/>
            <w:tcBorders>
              <w:top w:val="nil"/>
              <w:left w:val="nil"/>
              <w:bottom w:val="single" w:sz="4" w:space="0" w:color="auto"/>
              <w:right w:val="single" w:sz="8" w:space="0" w:color="auto"/>
            </w:tcBorders>
            <w:vAlign w:val="center"/>
            <w:hideMark/>
          </w:tcPr>
          <w:p w:rsidR="008D60D5" w:rsidRPr="000E7AB4" w:rsidRDefault="008D60D5" w:rsidP="00BE08D8"/>
        </w:tc>
        <w:tc>
          <w:tcPr>
            <w:tcW w:w="3827" w:type="dxa"/>
            <w:gridSpan w:val="4"/>
            <w:vMerge w:val="restart"/>
            <w:tcBorders>
              <w:top w:val="nil"/>
              <w:left w:val="nil"/>
              <w:bottom w:val="single" w:sz="4" w:space="0" w:color="auto"/>
              <w:right w:val="single" w:sz="8" w:space="0" w:color="auto"/>
            </w:tcBorders>
            <w:vAlign w:val="center"/>
            <w:hideMark/>
          </w:tcPr>
          <w:p w:rsidR="008D60D5" w:rsidRPr="000E7AB4" w:rsidRDefault="008D60D5" w:rsidP="00BE08D8">
            <w:pPr>
              <w:rPr>
                <w:rFonts w:eastAsia="Calibri"/>
              </w:rPr>
            </w:pPr>
          </w:p>
        </w:tc>
      </w:tr>
      <w:tr w:rsidR="008D60D5" w:rsidRPr="000E7AB4" w:rsidTr="004B741B">
        <w:trPr>
          <w:cantSplit/>
          <w:trHeight w:val="108"/>
        </w:trPr>
        <w:tc>
          <w:tcPr>
            <w:tcW w:w="479" w:type="dxa"/>
            <w:vMerge/>
            <w:tcBorders>
              <w:top w:val="nil"/>
              <w:left w:val="single" w:sz="8" w:space="0" w:color="auto"/>
              <w:bottom w:val="single" w:sz="8" w:space="0" w:color="auto"/>
              <w:right w:val="single" w:sz="8" w:space="0" w:color="auto"/>
            </w:tcBorders>
            <w:vAlign w:val="center"/>
            <w:hideMark/>
          </w:tcPr>
          <w:p w:rsidR="008D60D5" w:rsidRPr="000E7AB4" w:rsidRDefault="008D60D5" w:rsidP="00BE08D8"/>
        </w:tc>
        <w:tc>
          <w:tcPr>
            <w:tcW w:w="1744" w:type="dxa"/>
            <w:vMerge/>
            <w:tcBorders>
              <w:top w:val="nil"/>
              <w:left w:val="nil"/>
              <w:bottom w:val="single" w:sz="8" w:space="0" w:color="auto"/>
              <w:right w:val="single" w:sz="8" w:space="0" w:color="auto"/>
            </w:tcBorders>
            <w:vAlign w:val="center"/>
            <w:hideMark/>
          </w:tcPr>
          <w:p w:rsidR="008D60D5" w:rsidRPr="000E7AB4" w:rsidRDefault="008D60D5" w:rsidP="00BE08D8"/>
        </w:tc>
        <w:tc>
          <w:tcPr>
            <w:tcW w:w="4111" w:type="dxa"/>
            <w:tcBorders>
              <w:top w:val="nil"/>
              <w:left w:val="nil"/>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pPr>
              <w:rPr>
                <w:b/>
              </w:rPr>
            </w:pPr>
            <w:r w:rsidRPr="000E7AB4">
              <w:t>1.2.2.Проводити фізкультурно – оздоровчу та спортивну роботу за місцем проживання, роботи, навчання та в місцях масового відпочинку населення, в тому числі комплексний захід – спартакіаду міста</w:t>
            </w:r>
          </w:p>
        </w:tc>
        <w:tc>
          <w:tcPr>
            <w:tcW w:w="990" w:type="dxa"/>
            <w:vMerge/>
            <w:tcBorders>
              <w:top w:val="nil"/>
              <w:left w:val="nil"/>
              <w:bottom w:val="single" w:sz="4" w:space="0" w:color="auto"/>
              <w:right w:val="single" w:sz="8" w:space="0" w:color="auto"/>
            </w:tcBorders>
            <w:vAlign w:val="center"/>
            <w:hideMark/>
          </w:tcPr>
          <w:p w:rsidR="008D60D5" w:rsidRPr="000E7AB4" w:rsidRDefault="008D60D5" w:rsidP="00BE08D8"/>
        </w:tc>
        <w:tc>
          <w:tcPr>
            <w:tcW w:w="1413" w:type="dxa"/>
            <w:vMerge/>
            <w:tcBorders>
              <w:top w:val="nil"/>
              <w:left w:val="nil"/>
              <w:bottom w:val="single" w:sz="4" w:space="0" w:color="auto"/>
              <w:right w:val="single" w:sz="8" w:space="0" w:color="auto"/>
            </w:tcBorders>
            <w:vAlign w:val="center"/>
            <w:hideMark/>
          </w:tcPr>
          <w:p w:rsidR="008D60D5" w:rsidRPr="000E7AB4" w:rsidRDefault="008D60D5" w:rsidP="00BE08D8"/>
        </w:tc>
        <w:tc>
          <w:tcPr>
            <w:tcW w:w="1142" w:type="dxa"/>
            <w:gridSpan w:val="2"/>
            <w:vMerge/>
            <w:tcBorders>
              <w:top w:val="nil"/>
              <w:left w:val="nil"/>
              <w:bottom w:val="single" w:sz="4" w:space="0" w:color="auto"/>
              <w:right w:val="single" w:sz="8" w:space="0" w:color="auto"/>
            </w:tcBorders>
            <w:vAlign w:val="center"/>
            <w:hideMark/>
          </w:tcPr>
          <w:p w:rsidR="008D60D5" w:rsidRPr="000E7AB4" w:rsidRDefault="008D60D5" w:rsidP="00BE08D8"/>
        </w:tc>
        <w:tc>
          <w:tcPr>
            <w:tcW w:w="726" w:type="dxa"/>
            <w:gridSpan w:val="3"/>
            <w:vMerge/>
            <w:tcBorders>
              <w:top w:val="nil"/>
              <w:left w:val="nil"/>
              <w:bottom w:val="single" w:sz="4" w:space="0" w:color="auto"/>
              <w:right w:val="single" w:sz="8" w:space="0" w:color="auto"/>
            </w:tcBorders>
            <w:vAlign w:val="center"/>
            <w:hideMark/>
          </w:tcPr>
          <w:p w:rsidR="008D60D5" w:rsidRPr="000E7AB4" w:rsidRDefault="008D60D5" w:rsidP="00BE08D8"/>
        </w:tc>
        <w:tc>
          <w:tcPr>
            <w:tcW w:w="697" w:type="dxa"/>
            <w:vMerge/>
            <w:tcBorders>
              <w:top w:val="nil"/>
              <w:left w:val="nil"/>
              <w:bottom w:val="single" w:sz="4" w:space="0" w:color="auto"/>
              <w:right w:val="single" w:sz="8" w:space="0" w:color="auto"/>
            </w:tcBorders>
            <w:vAlign w:val="center"/>
            <w:hideMark/>
          </w:tcPr>
          <w:p w:rsidR="008D60D5" w:rsidRPr="000E7AB4" w:rsidRDefault="008D60D5" w:rsidP="00BE08D8"/>
        </w:tc>
        <w:tc>
          <w:tcPr>
            <w:tcW w:w="3827" w:type="dxa"/>
            <w:gridSpan w:val="4"/>
            <w:vMerge/>
            <w:tcBorders>
              <w:top w:val="nil"/>
              <w:left w:val="nil"/>
              <w:bottom w:val="single" w:sz="4" w:space="0" w:color="auto"/>
              <w:right w:val="single" w:sz="8" w:space="0" w:color="auto"/>
            </w:tcBorders>
            <w:vAlign w:val="center"/>
            <w:hideMark/>
          </w:tcPr>
          <w:p w:rsidR="008D60D5" w:rsidRPr="000E7AB4" w:rsidRDefault="008D60D5" w:rsidP="00BE08D8">
            <w:pPr>
              <w:rPr>
                <w:rFonts w:eastAsia="Calibri"/>
              </w:rPr>
            </w:pPr>
          </w:p>
        </w:tc>
      </w:tr>
      <w:tr w:rsidR="008D60D5" w:rsidRPr="000E7AB4" w:rsidTr="004B741B">
        <w:trPr>
          <w:cantSplit/>
          <w:trHeight w:val="108"/>
        </w:trPr>
        <w:tc>
          <w:tcPr>
            <w:tcW w:w="479" w:type="dxa"/>
            <w:vMerge/>
            <w:tcBorders>
              <w:top w:val="nil"/>
              <w:left w:val="single" w:sz="8" w:space="0" w:color="auto"/>
              <w:bottom w:val="single" w:sz="8" w:space="0" w:color="auto"/>
              <w:right w:val="single" w:sz="8" w:space="0" w:color="auto"/>
            </w:tcBorders>
            <w:vAlign w:val="center"/>
            <w:hideMark/>
          </w:tcPr>
          <w:p w:rsidR="008D60D5" w:rsidRPr="000E7AB4" w:rsidRDefault="008D60D5" w:rsidP="00BE08D8"/>
        </w:tc>
        <w:tc>
          <w:tcPr>
            <w:tcW w:w="1744" w:type="dxa"/>
            <w:vMerge/>
            <w:tcBorders>
              <w:top w:val="nil"/>
              <w:left w:val="nil"/>
              <w:bottom w:val="single" w:sz="8" w:space="0" w:color="auto"/>
              <w:right w:val="single" w:sz="8" w:space="0" w:color="auto"/>
            </w:tcBorders>
            <w:vAlign w:val="center"/>
            <w:hideMark/>
          </w:tcPr>
          <w:p w:rsidR="008D60D5" w:rsidRPr="000E7AB4" w:rsidRDefault="008D60D5" w:rsidP="00BE08D8"/>
        </w:tc>
        <w:tc>
          <w:tcPr>
            <w:tcW w:w="4111" w:type="dxa"/>
            <w:tcBorders>
              <w:top w:val="nil"/>
              <w:left w:val="nil"/>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pPr>
              <w:rPr>
                <w:b/>
              </w:rPr>
            </w:pPr>
            <w:r w:rsidRPr="000E7AB4">
              <w:t>1.2.3.Сприяти введенню у штатний розпис підприємств, установ, організацій усіх форм власності посади  інструктора з фізичної культури і спорту</w:t>
            </w:r>
          </w:p>
        </w:tc>
        <w:tc>
          <w:tcPr>
            <w:tcW w:w="990" w:type="dxa"/>
            <w:vMerge/>
            <w:tcBorders>
              <w:top w:val="nil"/>
              <w:left w:val="nil"/>
              <w:bottom w:val="single" w:sz="4" w:space="0" w:color="auto"/>
              <w:right w:val="single" w:sz="8" w:space="0" w:color="auto"/>
            </w:tcBorders>
            <w:vAlign w:val="center"/>
            <w:hideMark/>
          </w:tcPr>
          <w:p w:rsidR="008D60D5" w:rsidRPr="000E7AB4" w:rsidRDefault="008D60D5" w:rsidP="00BE08D8"/>
        </w:tc>
        <w:tc>
          <w:tcPr>
            <w:tcW w:w="1413" w:type="dxa"/>
            <w:vMerge/>
            <w:tcBorders>
              <w:top w:val="nil"/>
              <w:left w:val="nil"/>
              <w:bottom w:val="single" w:sz="4" w:space="0" w:color="auto"/>
              <w:right w:val="single" w:sz="8" w:space="0" w:color="auto"/>
            </w:tcBorders>
            <w:vAlign w:val="center"/>
            <w:hideMark/>
          </w:tcPr>
          <w:p w:rsidR="008D60D5" w:rsidRPr="000E7AB4" w:rsidRDefault="008D60D5" w:rsidP="00BE08D8"/>
        </w:tc>
        <w:tc>
          <w:tcPr>
            <w:tcW w:w="1142" w:type="dxa"/>
            <w:gridSpan w:val="2"/>
            <w:vMerge/>
            <w:tcBorders>
              <w:top w:val="nil"/>
              <w:left w:val="nil"/>
              <w:bottom w:val="single" w:sz="4" w:space="0" w:color="auto"/>
              <w:right w:val="single" w:sz="8" w:space="0" w:color="auto"/>
            </w:tcBorders>
            <w:vAlign w:val="center"/>
            <w:hideMark/>
          </w:tcPr>
          <w:p w:rsidR="008D60D5" w:rsidRPr="000E7AB4" w:rsidRDefault="008D60D5" w:rsidP="00BE08D8"/>
        </w:tc>
        <w:tc>
          <w:tcPr>
            <w:tcW w:w="726" w:type="dxa"/>
            <w:gridSpan w:val="3"/>
            <w:vMerge/>
            <w:tcBorders>
              <w:top w:val="nil"/>
              <w:left w:val="nil"/>
              <w:bottom w:val="single" w:sz="4" w:space="0" w:color="auto"/>
              <w:right w:val="single" w:sz="8" w:space="0" w:color="auto"/>
            </w:tcBorders>
            <w:vAlign w:val="center"/>
            <w:hideMark/>
          </w:tcPr>
          <w:p w:rsidR="008D60D5" w:rsidRPr="000E7AB4" w:rsidRDefault="008D60D5" w:rsidP="00BE08D8"/>
        </w:tc>
        <w:tc>
          <w:tcPr>
            <w:tcW w:w="697" w:type="dxa"/>
            <w:vMerge/>
            <w:tcBorders>
              <w:top w:val="nil"/>
              <w:left w:val="nil"/>
              <w:bottom w:val="single" w:sz="4" w:space="0" w:color="auto"/>
              <w:right w:val="single" w:sz="8" w:space="0" w:color="auto"/>
            </w:tcBorders>
            <w:vAlign w:val="center"/>
            <w:hideMark/>
          </w:tcPr>
          <w:p w:rsidR="008D60D5" w:rsidRPr="000E7AB4" w:rsidRDefault="008D60D5" w:rsidP="00BE08D8"/>
        </w:tc>
        <w:tc>
          <w:tcPr>
            <w:tcW w:w="3827" w:type="dxa"/>
            <w:gridSpan w:val="4"/>
            <w:vMerge/>
            <w:tcBorders>
              <w:top w:val="nil"/>
              <w:left w:val="nil"/>
              <w:bottom w:val="single" w:sz="4" w:space="0" w:color="auto"/>
              <w:right w:val="single" w:sz="8" w:space="0" w:color="auto"/>
            </w:tcBorders>
            <w:vAlign w:val="center"/>
            <w:hideMark/>
          </w:tcPr>
          <w:p w:rsidR="008D60D5" w:rsidRPr="000E7AB4" w:rsidRDefault="008D60D5" w:rsidP="00BE08D8">
            <w:pPr>
              <w:rPr>
                <w:rFonts w:eastAsia="Calibri"/>
              </w:rPr>
            </w:pPr>
          </w:p>
        </w:tc>
      </w:tr>
      <w:tr w:rsidR="008D60D5" w:rsidRPr="000E7AB4" w:rsidTr="008D60D5">
        <w:trPr>
          <w:cantSplit/>
          <w:trHeight w:val="59"/>
        </w:trPr>
        <w:tc>
          <w:tcPr>
            <w:tcW w:w="479" w:type="dxa"/>
            <w:vMerge/>
            <w:tcBorders>
              <w:top w:val="nil"/>
              <w:left w:val="single" w:sz="8" w:space="0" w:color="auto"/>
              <w:bottom w:val="single" w:sz="8" w:space="0" w:color="auto"/>
              <w:right w:val="single" w:sz="8" w:space="0" w:color="auto"/>
            </w:tcBorders>
            <w:vAlign w:val="center"/>
            <w:hideMark/>
          </w:tcPr>
          <w:p w:rsidR="008D60D5" w:rsidRPr="000E7AB4" w:rsidRDefault="008D60D5" w:rsidP="00BE08D8"/>
        </w:tc>
        <w:tc>
          <w:tcPr>
            <w:tcW w:w="1744" w:type="dxa"/>
            <w:vMerge/>
            <w:tcBorders>
              <w:top w:val="nil"/>
              <w:left w:val="nil"/>
              <w:bottom w:val="single" w:sz="8" w:space="0" w:color="auto"/>
              <w:right w:val="single" w:sz="8" w:space="0" w:color="auto"/>
            </w:tcBorders>
            <w:vAlign w:val="center"/>
            <w:hideMark/>
          </w:tcPr>
          <w:p w:rsidR="008D60D5" w:rsidRPr="000E7AB4" w:rsidRDefault="008D60D5" w:rsidP="00BE08D8"/>
        </w:tc>
        <w:tc>
          <w:tcPr>
            <w:tcW w:w="411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rPr>
                <w:b/>
              </w:rPr>
            </w:pPr>
            <w:r w:rsidRPr="000E7AB4">
              <w:rPr>
                <w:b/>
              </w:rPr>
              <w:t>1.3. Фізкультурно-оздоровча та реабілітаційна робота серед інвалідів</w:t>
            </w:r>
          </w:p>
          <w:p w:rsidR="008D60D5" w:rsidRPr="000E7AB4" w:rsidRDefault="008D60D5" w:rsidP="00BE08D8">
            <w:r w:rsidRPr="000E7AB4">
              <w:t> 1.3.1.Сприяти залученню до занять фізичною культурою і спортом людей з обмеженими фізичними можливостями,  проводити фізкультурно-спортивні заходи</w:t>
            </w:r>
          </w:p>
        </w:tc>
        <w:tc>
          <w:tcPr>
            <w:tcW w:w="99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2019-2020</w:t>
            </w:r>
          </w:p>
          <w:p w:rsidR="008D60D5" w:rsidRPr="000E7AB4" w:rsidRDefault="008D60D5" w:rsidP="00BE08D8">
            <w:r w:rsidRPr="000E7AB4">
              <w:t>роки</w:t>
            </w:r>
          </w:p>
        </w:tc>
        <w:tc>
          <w:tcPr>
            <w:tcW w:w="141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D60D5" w:rsidRPr="000E7AB4" w:rsidRDefault="00BF6B8E" w:rsidP="00BE08D8">
            <w:pPr>
              <w:shd w:val="clear" w:color="auto" w:fill="FFFFFF"/>
            </w:pPr>
            <w:r w:rsidRPr="000E7AB4">
              <w:t xml:space="preserve">Відділ освіти, культури, охорони здоров’я, молоді та спорту </w:t>
            </w:r>
            <w:r w:rsidR="008D60D5" w:rsidRPr="000E7AB4">
              <w:t xml:space="preserve">навчальні заклади </w:t>
            </w:r>
          </w:p>
        </w:tc>
        <w:tc>
          <w:tcPr>
            <w:tcW w:w="1142"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Міський бюджет</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r w:rsidRPr="000E7AB4">
              <w:t> </w:t>
            </w:r>
          </w:p>
        </w:tc>
        <w:tc>
          <w:tcPr>
            <w:tcW w:w="726" w:type="dxa"/>
            <w:gridSpan w:val="3"/>
            <w:tcBorders>
              <w:top w:val="single" w:sz="4" w:space="0" w:color="auto"/>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r w:rsidRPr="000E7AB4">
              <w:t> </w:t>
            </w:r>
          </w:p>
          <w:p w:rsidR="008D60D5" w:rsidRPr="000E7AB4" w:rsidRDefault="008D60D5" w:rsidP="00BE08D8">
            <w:r w:rsidRPr="000E7AB4">
              <w:t>2,0</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p w:rsidR="008D60D5" w:rsidRPr="000E7AB4" w:rsidRDefault="008D60D5" w:rsidP="00BE08D8"/>
        </w:tc>
        <w:tc>
          <w:tcPr>
            <w:tcW w:w="709"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r w:rsidRPr="000E7AB4">
              <w:t> </w:t>
            </w:r>
          </w:p>
          <w:p w:rsidR="008D60D5" w:rsidRPr="000E7AB4" w:rsidRDefault="008D60D5" w:rsidP="00BE08D8">
            <w:r w:rsidRPr="000E7AB4">
              <w:t>2,5</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p w:rsidR="008D60D5" w:rsidRPr="000E7AB4" w:rsidRDefault="008D60D5" w:rsidP="00BE08D8"/>
        </w:tc>
        <w:tc>
          <w:tcPr>
            <w:tcW w:w="3815" w:type="dxa"/>
            <w:gridSpan w:val="3"/>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Виконання заходів програми дасть можливість підвищити рівень охоплення інвалідів фізкультурно-оздоровчою та спортивною роботою</w:t>
            </w:r>
          </w:p>
        </w:tc>
      </w:tr>
      <w:tr w:rsidR="008D60D5" w:rsidRPr="000E7AB4" w:rsidTr="008D60D5">
        <w:trPr>
          <w:trHeight w:val="180"/>
        </w:trPr>
        <w:tc>
          <w:tcPr>
            <w:tcW w:w="47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rPr>
                <w:b/>
              </w:rPr>
              <w:t xml:space="preserve"> 2</w:t>
            </w:r>
            <w:r w:rsidRPr="000E7AB4">
              <w:t>.</w:t>
            </w:r>
          </w:p>
        </w:tc>
        <w:tc>
          <w:tcPr>
            <w:tcW w:w="1744"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ind w:left="-108"/>
              <w:rPr>
                <w:b/>
              </w:rPr>
            </w:pPr>
            <w:r w:rsidRPr="000E7AB4">
              <w:rPr>
                <w:b/>
              </w:rPr>
              <w:t xml:space="preserve">Розвиток </w:t>
            </w:r>
            <w:r w:rsidRPr="000E7AB4">
              <w:rPr>
                <w:b/>
              </w:rPr>
              <w:lastRenderedPageBreak/>
              <w:t>олімпійських</w:t>
            </w:r>
          </w:p>
          <w:p w:rsidR="008D60D5" w:rsidRPr="000E7AB4" w:rsidRDefault="008D60D5" w:rsidP="00BE08D8">
            <w:pPr>
              <w:ind w:left="-108"/>
              <w:rPr>
                <w:b/>
              </w:rPr>
            </w:pPr>
            <w:r w:rsidRPr="000E7AB4">
              <w:rPr>
                <w:b/>
              </w:rPr>
              <w:t>та не олімпійських видів спорту</w:t>
            </w:r>
          </w:p>
          <w:p w:rsidR="008D60D5" w:rsidRPr="000E7AB4" w:rsidRDefault="008D60D5" w:rsidP="00BE08D8">
            <w:pPr>
              <w:ind w:left="-108"/>
            </w:pPr>
            <w:r w:rsidRPr="000E7AB4">
              <w:t> </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b/>
                <w:sz w:val="24"/>
                <w:szCs w:val="24"/>
                <w:lang w:val="uk-UA" w:eastAsia="ru-RU"/>
              </w:rPr>
              <w:lastRenderedPageBreak/>
              <w:t xml:space="preserve">2.1. </w:t>
            </w:r>
            <w:proofErr w:type="spellStart"/>
            <w:r w:rsidRPr="000E7AB4">
              <w:rPr>
                <w:rFonts w:ascii="Times New Roman" w:hAnsi="Times New Roman"/>
                <w:b/>
                <w:sz w:val="24"/>
                <w:szCs w:val="24"/>
                <w:lang w:val="uk-UA" w:eastAsia="ru-RU"/>
              </w:rPr>
              <w:t>Дитячо</w:t>
            </w:r>
            <w:proofErr w:type="spellEnd"/>
            <w:r w:rsidRPr="000E7AB4">
              <w:rPr>
                <w:rFonts w:ascii="Times New Roman" w:hAnsi="Times New Roman"/>
                <w:b/>
                <w:sz w:val="24"/>
                <w:szCs w:val="24"/>
                <w:lang w:val="uk-UA" w:eastAsia="ru-RU"/>
              </w:rPr>
              <w:t xml:space="preserve"> – юнацький  спорт</w:t>
            </w:r>
            <w:r w:rsidRPr="000E7AB4">
              <w:rPr>
                <w:rFonts w:ascii="Times New Roman" w:hAnsi="Times New Roman"/>
                <w:sz w:val="24"/>
                <w:szCs w:val="24"/>
                <w:lang w:val="uk-UA" w:eastAsia="ru-RU"/>
              </w:rPr>
              <w:t>.</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lastRenderedPageBreak/>
              <w:t xml:space="preserve">2.1.1.Впроваджувати передові форми співпраці дошкільних та загальноосвітніх навчальних закладів з дитячо-юнацькою спортивною школою з метою відбору найбільш обдарованих дітей для системи </w:t>
            </w:r>
            <w:proofErr w:type="spellStart"/>
            <w:r w:rsidRPr="000E7AB4">
              <w:rPr>
                <w:rFonts w:ascii="Times New Roman" w:hAnsi="Times New Roman"/>
                <w:sz w:val="24"/>
                <w:szCs w:val="24"/>
                <w:lang w:val="uk-UA" w:eastAsia="ru-RU"/>
              </w:rPr>
              <w:t>дитячо</w:t>
            </w:r>
            <w:proofErr w:type="spellEnd"/>
            <w:r w:rsidRPr="000E7AB4">
              <w:rPr>
                <w:rFonts w:ascii="Times New Roman" w:hAnsi="Times New Roman"/>
                <w:sz w:val="24"/>
                <w:szCs w:val="24"/>
                <w:lang w:val="uk-UA" w:eastAsia="ru-RU"/>
              </w:rPr>
              <w:t xml:space="preserve"> – юнацького спорту, підвищувати ефективність її роботи з підготовки резерву збірних команд міста та області</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2.1.2.Проводити відкриту першість ДЮСШ з видів спорту, забезпечувати участь  юнацьких збірних команд  міста в обласних  спортивних заходах.</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2.1.3.Забезпечення відділень з видів спорту ДЮСШ  спортивним обладнанням та інвентарем</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lastRenderedPageBreak/>
              <w:t>2019-</w:t>
            </w:r>
            <w:r w:rsidRPr="000E7AB4">
              <w:lastRenderedPageBreak/>
              <w:t>2020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rPr>
              <w:t>роки</w:t>
            </w:r>
          </w:p>
        </w:tc>
        <w:tc>
          <w:tcPr>
            <w:tcW w:w="1413"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BF6B8E" w:rsidP="00BE08D8">
            <w:pPr>
              <w:pStyle w:val="a7"/>
              <w:rPr>
                <w:rFonts w:ascii="Times New Roman" w:hAnsi="Times New Roman"/>
                <w:sz w:val="24"/>
                <w:szCs w:val="24"/>
                <w:lang w:val="uk-UA" w:eastAsia="ru-RU"/>
              </w:rPr>
            </w:pPr>
            <w:r w:rsidRPr="00BF6B8E">
              <w:rPr>
                <w:rFonts w:ascii="Times New Roman" w:hAnsi="Times New Roman"/>
                <w:sz w:val="24"/>
                <w:szCs w:val="24"/>
                <w:lang w:val="uk-UA" w:eastAsia="ru-RU"/>
              </w:rPr>
              <w:lastRenderedPageBreak/>
              <w:t xml:space="preserve">Відділ </w:t>
            </w:r>
            <w:r w:rsidRPr="00BF6B8E">
              <w:rPr>
                <w:rFonts w:ascii="Times New Roman" w:hAnsi="Times New Roman"/>
                <w:sz w:val="24"/>
                <w:szCs w:val="24"/>
                <w:lang w:val="uk-UA" w:eastAsia="ru-RU"/>
              </w:rPr>
              <w:lastRenderedPageBreak/>
              <w:t>освіти, культури, охорони здоров’я, молоді та спорту</w:t>
            </w:r>
            <w:r w:rsidR="008D60D5" w:rsidRPr="000E7AB4">
              <w:rPr>
                <w:rFonts w:ascii="Times New Roman" w:hAnsi="Times New Roman"/>
                <w:sz w:val="24"/>
                <w:szCs w:val="24"/>
                <w:lang w:val="uk-UA" w:eastAsia="ru-RU"/>
              </w:rPr>
              <w:t xml:space="preserve">, навчальні заклади, </w:t>
            </w:r>
            <w:proofErr w:type="spellStart"/>
            <w:r w:rsidR="008D60D5" w:rsidRPr="000E7AB4">
              <w:rPr>
                <w:rFonts w:ascii="Times New Roman" w:hAnsi="Times New Roman"/>
                <w:sz w:val="24"/>
                <w:szCs w:val="24"/>
                <w:lang w:val="uk-UA" w:eastAsia="ru-RU"/>
              </w:rPr>
              <w:t>дитячо</w:t>
            </w:r>
            <w:proofErr w:type="spellEnd"/>
            <w:r w:rsidR="008D60D5" w:rsidRPr="000E7AB4">
              <w:rPr>
                <w:rFonts w:ascii="Times New Roman" w:hAnsi="Times New Roman"/>
                <w:sz w:val="24"/>
                <w:szCs w:val="24"/>
                <w:lang w:val="uk-UA" w:eastAsia="ru-RU"/>
              </w:rPr>
              <w:t xml:space="preserve"> – юнацька спортивна школа</w:t>
            </w:r>
          </w:p>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lastRenderedPageBreak/>
              <w:t xml:space="preserve">Міський  </w:t>
            </w:r>
            <w:r w:rsidRPr="000E7AB4">
              <w:rPr>
                <w:rFonts w:ascii="Times New Roman" w:hAnsi="Times New Roman"/>
                <w:sz w:val="24"/>
                <w:szCs w:val="24"/>
                <w:lang w:val="uk-UA" w:eastAsia="ru-RU"/>
              </w:rPr>
              <w:lastRenderedPageBreak/>
              <w:t>бюджет</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tc>
        <w:tc>
          <w:tcPr>
            <w:tcW w:w="7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lastRenderedPageBreak/>
              <w:t>140,</w:t>
            </w:r>
            <w:r w:rsidRPr="000E7AB4">
              <w:rPr>
                <w:rFonts w:ascii="Times New Roman" w:hAnsi="Times New Roman"/>
                <w:sz w:val="24"/>
                <w:szCs w:val="24"/>
                <w:lang w:val="uk-UA" w:eastAsia="ru-RU"/>
              </w:rPr>
              <w:lastRenderedPageBreak/>
              <w:t>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tc>
        <w:tc>
          <w:tcPr>
            <w:tcW w:w="709" w:type="dxa"/>
            <w:gridSpan w:val="2"/>
            <w:tcBorders>
              <w:top w:val="nil"/>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lastRenderedPageBreak/>
              <w:t>150,</w:t>
            </w:r>
            <w:r w:rsidRPr="000E7AB4">
              <w:rPr>
                <w:rFonts w:ascii="Times New Roman" w:hAnsi="Times New Roman"/>
                <w:sz w:val="24"/>
                <w:szCs w:val="24"/>
                <w:lang w:val="uk-UA" w:eastAsia="ru-RU"/>
              </w:rPr>
              <w:lastRenderedPageBreak/>
              <w:t>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p>
          <w:p w:rsidR="008D60D5" w:rsidRPr="000E7AB4" w:rsidRDefault="008D60D5" w:rsidP="00BE08D8">
            <w:pPr>
              <w:pStyle w:val="a7"/>
              <w:rPr>
                <w:rFonts w:ascii="Times New Roman" w:hAnsi="Times New Roman"/>
                <w:sz w:val="24"/>
                <w:szCs w:val="24"/>
                <w:lang w:val="uk-UA" w:eastAsia="ru-RU"/>
              </w:rPr>
            </w:pP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tc>
        <w:tc>
          <w:tcPr>
            <w:tcW w:w="3815"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lastRenderedPageBreak/>
              <w:t xml:space="preserve">Виконання заходів програми дасть </w:t>
            </w:r>
            <w:r w:rsidRPr="000E7AB4">
              <w:rPr>
                <w:rFonts w:ascii="Times New Roman" w:hAnsi="Times New Roman"/>
                <w:sz w:val="24"/>
                <w:szCs w:val="24"/>
                <w:lang w:val="uk-UA" w:eastAsia="ru-RU"/>
              </w:rPr>
              <w:lastRenderedPageBreak/>
              <w:t>можливість</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сформувати систему підготовки спортивних резервів для збірних команд міста та області</w:t>
            </w:r>
          </w:p>
        </w:tc>
      </w:tr>
      <w:tr w:rsidR="008D60D5" w:rsidRPr="000E7AB4" w:rsidTr="008D60D5">
        <w:trPr>
          <w:trHeight w:val="106"/>
        </w:trPr>
        <w:tc>
          <w:tcPr>
            <w:tcW w:w="479" w:type="dxa"/>
            <w:vMerge/>
            <w:tcBorders>
              <w:top w:val="nil"/>
              <w:left w:val="single" w:sz="8" w:space="0" w:color="auto"/>
              <w:bottom w:val="single" w:sz="8" w:space="0" w:color="auto"/>
              <w:right w:val="single" w:sz="8" w:space="0" w:color="auto"/>
            </w:tcBorders>
            <w:vAlign w:val="center"/>
            <w:hideMark/>
          </w:tcPr>
          <w:p w:rsidR="008D60D5" w:rsidRPr="000E7AB4" w:rsidRDefault="008D60D5" w:rsidP="00BE08D8"/>
        </w:tc>
        <w:tc>
          <w:tcPr>
            <w:tcW w:w="1744" w:type="dxa"/>
            <w:vMerge/>
            <w:tcBorders>
              <w:top w:val="nil"/>
              <w:left w:val="nil"/>
              <w:bottom w:val="single" w:sz="8" w:space="0" w:color="auto"/>
              <w:right w:val="single" w:sz="8" w:space="0" w:color="auto"/>
            </w:tcBorders>
            <w:vAlign w:val="center"/>
            <w:hideMark/>
          </w:tcPr>
          <w:p w:rsidR="008D60D5" w:rsidRPr="000E7AB4" w:rsidRDefault="008D60D5" w:rsidP="00BE08D8"/>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b/>
                <w:sz w:val="24"/>
                <w:szCs w:val="24"/>
                <w:lang w:val="uk-UA" w:eastAsia="ru-RU"/>
              </w:rPr>
              <w:t>2.2. Спорт вищих досягнень</w:t>
            </w:r>
            <w:r w:rsidRPr="000E7AB4">
              <w:rPr>
                <w:rFonts w:ascii="Times New Roman" w:hAnsi="Times New Roman"/>
                <w:sz w:val="24"/>
                <w:szCs w:val="24"/>
                <w:lang w:val="uk-UA" w:eastAsia="ru-RU"/>
              </w:rPr>
              <w:t>.</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xml:space="preserve">2.2.1.Проводити чемпіонати, першості , турніри, фізкультурно – спортивні свята, навчально – тренувальні збори з олімпійських та не олімпійських видів спорту,  забезпечувати участь сильніших спортсменів, збірних команд міста в обласних, Всеукраїнських та міжнародних змаганнях і турнірах </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2019-2020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rPr>
              <w:t>роки</w:t>
            </w:r>
          </w:p>
        </w:tc>
        <w:tc>
          <w:tcPr>
            <w:tcW w:w="1413"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BF6B8E" w:rsidP="00BE08D8">
            <w:pPr>
              <w:pStyle w:val="a7"/>
              <w:rPr>
                <w:rFonts w:ascii="Times New Roman" w:hAnsi="Times New Roman"/>
                <w:sz w:val="24"/>
                <w:szCs w:val="24"/>
                <w:lang w:val="uk-UA" w:eastAsia="ru-RU"/>
              </w:rPr>
            </w:pPr>
            <w:r w:rsidRPr="00BF6B8E">
              <w:rPr>
                <w:rFonts w:ascii="Times New Roman" w:hAnsi="Times New Roman"/>
                <w:sz w:val="24"/>
                <w:szCs w:val="24"/>
                <w:lang w:val="uk-UA" w:eastAsia="ru-RU"/>
              </w:rPr>
              <w:t>Відділ освіти, культури, охорони здоров’я, молоді та спорту</w:t>
            </w:r>
            <w:r>
              <w:rPr>
                <w:rFonts w:ascii="Times New Roman" w:hAnsi="Times New Roman"/>
                <w:sz w:val="24"/>
                <w:szCs w:val="24"/>
                <w:lang w:val="uk-UA" w:eastAsia="ru-RU"/>
              </w:rPr>
              <w:t>,</w:t>
            </w:r>
            <w:r w:rsidR="008D60D5" w:rsidRPr="000E7AB4">
              <w:rPr>
                <w:rFonts w:ascii="Times New Roman" w:hAnsi="Times New Roman"/>
                <w:sz w:val="24"/>
                <w:szCs w:val="24"/>
                <w:lang w:val="uk-UA" w:eastAsia="ru-RU"/>
              </w:rPr>
              <w:t xml:space="preserve"> навчальні заклади, ДЮСШ, установи, організації </w:t>
            </w:r>
          </w:p>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Міський</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бюджет</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tc>
        <w:tc>
          <w:tcPr>
            <w:tcW w:w="7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90,0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tc>
        <w:tc>
          <w:tcPr>
            <w:tcW w:w="709" w:type="dxa"/>
            <w:gridSpan w:val="2"/>
            <w:tcBorders>
              <w:top w:val="nil"/>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100,0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tc>
        <w:tc>
          <w:tcPr>
            <w:tcW w:w="3815"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Виконання заходів програми дасть можливість підвищити результати виступів збірних команд міста і окремих спортсменів у обласних, Всеукраїнських та міжнародних змаганнях приумножуючи спортивний імідж рідного міста</w:t>
            </w:r>
          </w:p>
        </w:tc>
      </w:tr>
      <w:tr w:rsidR="008D60D5" w:rsidRPr="000E7AB4" w:rsidTr="008D60D5">
        <w:trPr>
          <w:trHeight w:val="59"/>
        </w:trPr>
        <w:tc>
          <w:tcPr>
            <w:tcW w:w="479" w:type="dxa"/>
            <w:vMerge/>
            <w:tcBorders>
              <w:top w:val="nil"/>
              <w:left w:val="single" w:sz="8" w:space="0" w:color="auto"/>
              <w:bottom w:val="single" w:sz="8" w:space="0" w:color="auto"/>
              <w:right w:val="single" w:sz="8" w:space="0" w:color="auto"/>
            </w:tcBorders>
            <w:vAlign w:val="center"/>
            <w:hideMark/>
          </w:tcPr>
          <w:p w:rsidR="008D60D5" w:rsidRPr="000E7AB4" w:rsidRDefault="008D60D5" w:rsidP="00BE08D8"/>
        </w:tc>
        <w:tc>
          <w:tcPr>
            <w:tcW w:w="1744" w:type="dxa"/>
            <w:vMerge/>
            <w:tcBorders>
              <w:top w:val="nil"/>
              <w:left w:val="nil"/>
              <w:bottom w:val="single" w:sz="8" w:space="0" w:color="auto"/>
              <w:right w:val="single" w:sz="8" w:space="0" w:color="auto"/>
            </w:tcBorders>
            <w:vAlign w:val="center"/>
            <w:hideMark/>
          </w:tcPr>
          <w:p w:rsidR="008D60D5" w:rsidRPr="000E7AB4" w:rsidRDefault="008D60D5" w:rsidP="00BE08D8"/>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rPr>
                <w:b/>
              </w:rPr>
            </w:pPr>
            <w:r w:rsidRPr="000E7AB4">
              <w:rPr>
                <w:b/>
              </w:rPr>
              <w:t>2.3. Спорт ветеранів</w:t>
            </w:r>
          </w:p>
          <w:p w:rsidR="008D60D5" w:rsidRPr="000E7AB4" w:rsidRDefault="008D60D5" w:rsidP="00BE08D8">
            <w:r w:rsidRPr="000E7AB4">
              <w:t>2.3.1.Проводити міські  змагання серед ветеранів спорту та забезпечувати їх участь, по мірі можливості, у обласних та Всеукраїнських  спортивних заходах</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2019-2020</w:t>
            </w:r>
          </w:p>
          <w:p w:rsidR="008D60D5" w:rsidRPr="000E7AB4" w:rsidRDefault="008D60D5" w:rsidP="00BE08D8">
            <w:r w:rsidRPr="000E7AB4">
              <w:t>роки</w:t>
            </w:r>
          </w:p>
        </w:tc>
        <w:tc>
          <w:tcPr>
            <w:tcW w:w="1413"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Default="00BF6B8E" w:rsidP="00BE08D8">
            <w:r w:rsidRPr="00BF6B8E">
              <w:t xml:space="preserve">Відділ освіти, культури, охорони здоров’я, молоді та </w:t>
            </w:r>
            <w:r w:rsidRPr="00BF6B8E">
              <w:lastRenderedPageBreak/>
              <w:t>спорту</w:t>
            </w:r>
            <w:r w:rsidR="008D60D5" w:rsidRPr="000E7AB4">
              <w:t xml:space="preserve">, громадські організації </w:t>
            </w:r>
          </w:p>
          <w:p w:rsidR="00BF6B8E" w:rsidRPr="000E7AB4" w:rsidRDefault="00BF6B8E" w:rsidP="00BE08D8"/>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lastRenderedPageBreak/>
              <w:t>Міський  бюджет</w:t>
            </w:r>
          </w:p>
          <w:p w:rsidR="008D60D5" w:rsidRPr="000E7AB4" w:rsidRDefault="008D60D5" w:rsidP="00BE08D8">
            <w:r w:rsidRPr="000E7AB4">
              <w:t> </w:t>
            </w:r>
          </w:p>
          <w:p w:rsidR="008D60D5" w:rsidRPr="000E7AB4" w:rsidRDefault="008D60D5" w:rsidP="00BE08D8">
            <w:r w:rsidRPr="000E7AB4">
              <w:t> </w:t>
            </w:r>
          </w:p>
        </w:tc>
        <w:tc>
          <w:tcPr>
            <w:tcW w:w="7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25,0</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r w:rsidRPr="000E7AB4">
              <w:t> </w:t>
            </w:r>
          </w:p>
        </w:tc>
        <w:tc>
          <w:tcPr>
            <w:tcW w:w="709" w:type="dxa"/>
            <w:gridSpan w:val="2"/>
            <w:tcBorders>
              <w:top w:val="nil"/>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r w:rsidRPr="000E7AB4">
              <w:t>30,0</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r w:rsidRPr="000E7AB4">
              <w:t> </w:t>
            </w:r>
          </w:p>
          <w:p w:rsidR="008D60D5" w:rsidRPr="000E7AB4" w:rsidRDefault="008D60D5" w:rsidP="00BE08D8"/>
          <w:p w:rsidR="008D60D5" w:rsidRPr="000E7AB4" w:rsidRDefault="008D60D5" w:rsidP="00BE08D8">
            <w:r w:rsidRPr="000E7AB4">
              <w:t>  </w:t>
            </w:r>
          </w:p>
        </w:tc>
        <w:tc>
          <w:tcPr>
            <w:tcW w:w="3815"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eastAsia="Times New Roman" w:hAnsi="Times New Roman"/>
                <w:sz w:val="24"/>
                <w:szCs w:val="24"/>
                <w:lang w:val="uk-UA" w:eastAsia="ru-RU"/>
              </w:rPr>
            </w:pPr>
            <w:r w:rsidRPr="000E7AB4">
              <w:rPr>
                <w:rFonts w:ascii="Times New Roman" w:eastAsia="Times New Roman" w:hAnsi="Times New Roman"/>
                <w:sz w:val="24"/>
                <w:szCs w:val="24"/>
                <w:lang w:val="uk-UA" w:eastAsia="ru-RU"/>
              </w:rPr>
              <w:t>Виконання заходу дасть можливість підвищити авторитет ветеранів спорту, які активно займаються фізичною культурою та спортом пропагуючи здоровий спосіб життя</w:t>
            </w:r>
          </w:p>
        </w:tc>
      </w:tr>
      <w:tr w:rsidR="008D60D5" w:rsidRPr="000E7AB4" w:rsidTr="008D60D5">
        <w:trPr>
          <w:trHeight w:val="59"/>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rPr>
                <w:b/>
              </w:rPr>
              <w:lastRenderedPageBreak/>
              <w:t>3</w:t>
            </w:r>
            <w:r w:rsidRPr="000E7AB4">
              <w:t>.</w:t>
            </w:r>
          </w:p>
        </w:tc>
        <w:tc>
          <w:tcPr>
            <w:tcW w:w="1744"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ind w:left="-108"/>
              <w:rPr>
                <w:b/>
              </w:rPr>
            </w:pPr>
            <w:r w:rsidRPr="000E7AB4">
              <w:rPr>
                <w:b/>
              </w:rPr>
              <w:t>Кадрове забезпечення</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 xml:space="preserve">3.1.Забезпечувати перепідготовку  та підвищення кваліфікації тренерів-викладачів спортивної школи, фахівців  сфери фізичної культури і спорту </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2019-2020</w:t>
            </w:r>
          </w:p>
          <w:p w:rsidR="008D60D5" w:rsidRPr="000E7AB4" w:rsidRDefault="008D60D5" w:rsidP="00BE08D8">
            <w:r w:rsidRPr="000E7AB4">
              <w:t>роки</w:t>
            </w:r>
          </w:p>
        </w:tc>
        <w:tc>
          <w:tcPr>
            <w:tcW w:w="1413"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BF6B8E" w:rsidP="00BE08D8">
            <w:r w:rsidRPr="000E7AB4">
              <w:t>Відділ освіти, культури, охорони здоров’я, молоді та спорту</w:t>
            </w:r>
            <w:r w:rsidR="008D60D5" w:rsidRPr="000E7AB4">
              <w:t>, навчальні заклади</w:t>
            </w:r>
          </w:p>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r w:rsidRPr="000E7AB4">
              <w:t>Міський бюджет</w:t>
            </w:r>
          </w:p>
          <w:p w:rsidR="008D60D5" w:rsidRPr="000E7AB4" w:rsidRDefault="008D60D5" w:rsidP="00BE08D8"/>
          <w:p w:rsidR="008D60D5" w:rsidRPr="000E7AB4" w:rsidRDefault="008D60D5" w:rsidP="00BE08D8"/>
        </w:tc>
        <w:tc>
          <w:tcPr>
            <w:tcW w:w="726" w:type="dxa"/>
            <w:gridSpan w:val="3"/>
            <w:tcBorders>
              <w:top w:val="nil"/>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r w:rsidRPr="000E7AB4">
              <w:t xml:space="preserve">  6,0</w:t>
            </w:r>
          </w:p>
          <w:p w:rsidR="008D60D5" w:rsidRPr="000E7AB4" w:rsidRDefault="008D60D5" w:rsidP="00BE08D8"/>
          <w:p w:rsidR="008D60D5" w:rsidRPr="000E7AB4" w:rsidRDefault="008D60D5" w:rsidP="00BE08D8"/>
          <w:p w:rsidR="008D60D5" w:rsidRPr="000E7AB4" w:rsidRDefault="008D60D5" w:rsidP="00BE08D8"/>
          <w:p w:rsidR="008D60D5" w:rsidRPr="000E7AB4" w:rsidRDefault="008D60D5" w:rsidP="00BE08D8">
            <w:r w:rsidRPr="000E7AB4">
              <w:t xml:space="preserve">  </w:t>
            </w:r>
          </w:p>
        </w:tc>
        <w:tc>
          <w:tcPr>
            <w:tcW w:w="709" w:type="dxa"/>
            <w:gridSpan w:val="2"/>
            <w:tcBorders>
              <w:top w:val="nil"/>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r w:rsidRPr="000E7AB4">
              <w:t xml:space="preserve">  7,0</w:t>
            </w:r>
          </w:p>
          <w:p w:rsidR="008D60D5" w:rsidRPr="000E7AB4" w:rsidRDefault="008D60D5" w:rsidP="00BE08D8"/>
          <w:p w:rsidR="008D60D5" w:rsidRPr="000E7AB4" w:rsidRDefault="008D60D5" w:rsidP="00BE08D8"/>
          <w:p w:rsidR="008D60D5" w:rsidRPr="000E7AB4" w:rsidRDefault="008D60D5" w:rsidP="00BE08D8"/>
          <w:p w:rsidR="008D60D5" w:rsidRPr="000E7AB4" w:rsidRDefault="008D60D5" w:rsidP="00BE08D8">
            <w:r w:rsidRPr="000E7AB4">
              <w:t xml:space="preserve">  </w:t>
            </w:r>
          </w:p>
          <w:p w:rsidR="008D60D5" w:rsidRPr="000E7AB4" w:rsidRDefault="008D60D5" w:rsidP="00BE08D8"/>
        </w:tc>
        <w:tc>
          <w:tcPr>
            <w:tcW w:w="3815"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eastAsia="Times New Roman" w:hAnsi="Times New Roman"/>
                <w:sz w:val="24"/>
                <w:szCs w:val="24"/>
                <w:lang w:val="uk-UA" w:eastAsia="ru-RU"/>
              </w:rPr>
            </w:pPr>
            <w:r w:rsidRPr="000E7AB4">
              <w:rPr>
                <w:rFonts w:ascii="Times New Roman" w:eastAsia="Times New Roman" w:hAnsi="Times New Roman"/>
                <w:sz w:val="24"/>
                <w:szCs w:val="24"/>
                <w:lang w:val="uk-UA" w:eastAsia="ru-RU"/>
              </w:rPr>
              <w:t>Виконання заходу програми дасть можливість </w:t>
            </w:r>
          </w:p>
          <w:p w:rsidR="008D60D5" w:rsidRPr="000E7AB4" w:rsidRDefault="008D60D5" w:rsidP="00BE08D8">
            <w:pPr>
              <w:pStyle w:val="a7"/>
              <w:rPr>
                <w:rFonts w:ascii="Times New Roman" w:eastAsia="Times New Roman" w:hAnsi="Times New Roman"/>
                <w:sz w:val="24"/>
                <w:szCs w:val="24"/>
                <w:lang w:val="uk-UA" w:eastAsia="ru-RU"/>
              </w:rPr>
            </w:pPr>
            <w:r w:rsidRPr="000E7AB4">
              <w:rPr>
                <w:rFonts w:ascii="Times New Roman" w:eastAsia="Times New Roman" w:hAnsi="Times New Roman"/>
                <w:sz w:val="24"/>
                <w:szCs w:val="24"/>
                <w:lang w:val="uk-UA" w:eastAsia="ru-RU"/>
              </w:rPr>
              <w:t>підвищити кваліфікацію працівників фізичної культури і спорту згідно плану перепідготовки</w:t>
            </w:r>
          </w:p>
        </w:tc>
      </w:tr>
      <w:tr w:rsidR="008D60D5" w:rsidRPr="000E7AB4" w:rsidTr="008D60D5">
        <w:trPr>
          <w:trHeight w:val="2068"/>
        </w:trPr>
        <w:tc>
          <w:tcPr>
            <w:tcW w:w="479" w:type="dxa"/>
            <w:tcBorders>
              <w:top w:val="nil"/>
              <w:left w:val="single" w:sz="8" w:space="0" w:color="auto"/>
              <w:bottom w:val="single" w:sz="4" w:space="0" w:color="auto"/>
              <w:right w:val="single" w:sz="8" w:space="0" w:color="auto"/>
            </w:tcBorders>
            <w:tcMar>
              <w:top w:w="0" w:type="dxa"/>
              <w:left w:w="108" w:type="dxa"/>
              <w:bottom w:w="0" w:type="dxa"/>
              <w:right w:w="108" w:type="dxa"/>
            </w:tcMar>
          </w:tcPr>
          <w:p w:rsidR="008D60D5" w:rsidRPr="000E7AB4" w:rsidRDefault="008D60D5" w:rsidP="00BE08D8">
            <w:pPr>
              <w:rPr>
                <w:b/>
              </w:rPr>
            </w:pPr>
            <w:r w:rsidRPr="000E7AB4">
              <w:rPr>
                <w:b/>
              </w:rPr>
              <w:t>4.</w:t>
            </w:r>
          </w:p>
          <w:p w:rsidR="008D60D5" w:rsidRPr="000E7AB4" w:rsidRDefault="008D60D5" w:rsidP="00BE08D8">
            <w:pPr>
              <w:rPr>
                <w:b/>
              </w:rPr>
            </w:pPr>
          </w:p>
        </w:tc>
        <w:tc>
          <w:tcPr>
            <w:tcW w:w="1744" w:type="dxa"/>
            <w:tcBorders>
              <w:top w:val="nil"/>
              <w:left w:val="nil"/>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pPr>
              <w:ind w:left="-108"/>
              <w:rPr>
                <w:b/>
              </w:rPr>
            </w:pPr>
            <w:r w:rsidRPr="000E7AB4">
              <w:rPr>
                <w:b/>
              </w:rPr>
              <w:t>Інформаційне забезпечення</w:t>
            </w:r>
          </w:p>
        </w:tc>
        <w:tc>
          <w:tcPr>
            <w:tcW w:w="4111" w:type="dxa"/>
            <w:tcBorders>
              <w:top w:val="nil"/>
              <w:left w:val="nil"/>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4.1. Інформувати населення міста через місцеві  засоби масової інформації про позитивний вплив на людину занять фізичною культурою і спортом</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xml:space="preserve">4.2.Регулярно висвітлювати спортивні події, фізкультурно – спортивне життя міста </w:t>
            </w:r>
          </w:p>
        </w:tc>
        <w:tc>
          <w:tcPr>
            <w:tcW w:w="990" w:type="dxa"/>
            <w:tcBorders>
              <w:top w:val="nil"/>
              <w:left w:val="nil"/>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r w:rsidRPr="000E7AB4">
              <w:t>2019-2020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rPr>
              <w:t>роки</w:t>
            </w:r>
          </w:p>
        </w:tc>
        <w:tc>
          <w:tcPr>
            <w:tcW w:w="1413" w:type="dxa"/>
            <w:tcBorders>
              <w:top w:val="nil"/>
              <w:left w:val="nil"/>
              <w:bottom w:val="single" w:sz="4" w:space="0" w:color="auto"/>
              <w:right w:val="single" w:sz="8" w:space="0" w:color="auto"/>
            </w:tcBorders>
            <w:tcMar>
              <w:top w:w="0" w:type="dxa"/>
              <w:left w:w="108" w:type="dxa"/>
              <w:bottom w:w="0" w:type="dxa"/>
              <w:right w:w="108" w:type="dxa"/>
            </w:tcMar>
            <w:hideMark/>
          </w:tcPr>
          <w:p w:rsidR="008D60D5" w:rsidRPr="000E7AB4" w:rsidRDefault="00BF6B8E" w:rsidP="00BE08D8">
            <w:pPr>
              <w:pStyle w:val="a7"/>
              <w:rPr>
                <w:rFonts w:ascii="Times New Roman" w:hAnsi="Times New Roman"/>
                <w:sz w:val="24"/>
                <w:szCs w:val="24"/>
                <w:lang w:val="uk-UA" w:eastAsia="ru-RU"/>
              </w:rPr>
            </w:pPr>
            <w:r w:rsidRPr="00BF6B8E">
              <w:rPr>
                <w:rFonts w:ascii="Times New Roman" w:hAnsi="Times New Roman"/>
                <w:sz w:val="24"/>
                <w:szCs w:val="24"/>
                <w:lang w:val="uk-UA" w:eastAsia="ru-RU"/>
              </w:rPr>
              <w:t>Відділ освіти, культури, охорони здоров’я, молоді та спорту</w:t>
            </w:r>
            <w:r w:rsidR="008D60D5" w:rsidRPr="000E7AB4">
              <w:rPr>
                <w:rFonts w:ascii="Times New Roman" w:hAnsi="Times New Roman"/>
                <w:sz w:val="24"/>
                <w:szCs w:val="24"/>
                <w:lang w:val="uk-UA" w:eastAsia="ru-RU"/>
              </w:rPr>
              <w:t>, навчальні заклади, ЗМІ</w:t>
            </w:r>
          </w:p>
        </w:tc>
        <w:tc>
          <w:tcPr>
            <w:tcW w:w="1142" w:type="dxa"/>
            <w:gridSpan w:val="2"/>
            <w:tcBorders>
              <w:top w:val="nil"/>
              <w:left w:val="nil"/>
              <w:bottom w:val="single" w:sz="4"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Міський бюджет</w:t>
            </w:r>
          </w:p>
          <w:p w:rsidR="008D60D5" w:rsidRPr="000E7AB4" w:rsidRDefault="008D60D5" w:rsidP="00BE08D8">
            <w:pPr>
              <w:pStyle w:val="a7"/>
              <w:rPr>
                <w:rFonts w:ascii="Times New Roman" w:hAnsi="Times New Roman"/>
                <w:sz w:val="24"/>
                <w:szCs w:val="24"/>
                <w:lang w:val="uk-UA" w:eastAsia="ru-RU"/>
              </w:rPr>
            </w:pPr>
          </w:p>
          <w:p w:rsidR="008D60D5" w:rsidRPr="000E7AB4" w:rsidRDefault="008D60D5" w:rsidP="00BE08D8">
            <w:pPr>
              <w:pStyle w:val="a7"/>
              <w:rPr>
                <w:rFonts w:ascii="Times New Roman" w:hAnsi="Times New Roman"/>
                <w:sz w:val="24"/>
                <w:szCs w:val="24"/>
                <w:lang w:val="uk-UA" w:eastAsia="ru-RU"/>
              </w:rPr>
            </w:pPr>
          </w:p>
        </w:tc>
        <w:tc>
          <w:tcPr>
            <w:tcW w:w="726" w:type="dxa"/>
            <w:gridSpan w:val="3"/>
            <w:tcBorders>
              <w:top w:val="nil"/>
              <w:left w:val="nil"/>
              <w:bottom w:val="single" w:sz="4"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xml:space="preserve"> 5,0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p>
          <w:p w:rsidR="008D60D5" w:rsidRPr="000E7AB4" w:rsidRDefault="008D60D5" w:rsidP="00BE08D8">
            <w:pPr>
              <w:pStyle w:val="a7"/>
              <w:rPr>
                <w:rFonts w:ascii="Times New Roman" w:hAnsi="Times New Roman"/>
                <w:sz w:val="24"/>
                <w:szCs w:val="24"/>
                <w:lang w:val="uk-UA" w:eastAsia="ru-RU"/>
              </w:rPr>
            </w:pP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xml:space="preserve">   </w:t>
            </w:r>
          </w:p>
        </w:tc>
        <w:tc>
          <w:tcPr>
            <w:tcW w:w="709" w:type="dxa"/>
            <w:gridSpan w:val="2"/>
            <w:tcBorders>
              <w:top w:val="nil"/>
              <w:left w:val="nil"/>
              <w:bottom w:val="single" w:sz="4"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xml:space="preserve">  6,0</w:t>
            </w:r>
          </w:p>
          <w:p w:rsidR="008D60D5" w:rsidRPr="000E7AB4" w:rsidRDefault="008D60D5" w:rsidP="00BE08D8">
            <w:pPr>
              <w:pStyle w:val="a7"/>
              <w:rPr>
                <w:rFonts w:ascii="Times New Roman" w:hAnsi="Times New Roman"/>
                <w:sz w:val="24"/>
                <w:szCs w:val="24"/>
                <w:lang w:val="uk-UA" w:eastAsia="ru-RU"/>
              </w:rPr>
            </w:pPr>
          </w:p>
          <w:p w:rsidR="008D60D5" w:rsidRPr="000E7AB4" w:rsidRDefault="008D60D5" w:rsidP="00BE08D8">
            <w:pPr>
              <w:pStyle w:val="a7"/>
              <w:rPr>
                <w:rFonts w:ascii="Times New Roman" w:hAnsi="Times New Roman"/>
                <w:sz w:val="24"/>
                <w:szCs w:val="24"/>
                <w:lang w:val="uk-UA" w:eastAsia="ru-RU"/>
              </w:rPr>
            </w:pP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xml:space="preserve">  </w:t>
            </w:r>
          </w:p>
          <w:p w:rsidR="008D60D5" w:rsidRPr="000E7AB4" w:rsidRDefault="008D60D5" w:rsidP="00BE08D8">
            <w:pPr>
              <w:pStyle w:val="a7"/>
              <w:rPr>
                <w:rFonts w:ascii="Times New Roman" w:hAnsi="Times New Roman"/>
                <w:sz w:val="24"/>
                <w:szCs w:val="24"/>
                <w:lang w:val="uk-UA" w:eastAsia="ru-RU"/>
              </w:rPr>
            </w:pPr>
          </w:p>
          <w:p w:rsidR="008D60D5" w:rsidRPr="000E7AB4" w:rsidRDefault="008D60D5" w:rsidP="00BE08D8">
            <w:pPr>
              <w:pStyle w:val="a7"/>
              <w:rPr>
                <w:rFonts w:ascii="Times New Roman" w:hAnsi="Times New Roman"/>
                <w:sz w:val="24"/>
                <w:szCs w:val="24"/>
                <w:lang w:val="uk-UA" w:eastAsia="ru-RU"/>
              </w:rPr>
            </w:pPr>
          </w:p>
        </w:tc>
        <w:tc>
          <w:tcPr>
            <w:tcW w:w="3815" w:type="dxa"/>
            <w:gridSpan w:val="3"/>
            <w:tcBorders>
              <w:top w:val="nil"/>
              <w:left w:val="nil"/>
              <w:bottom w:val="single" w:sz="4" w:space="0" w:color="auto"/>
              <w:right w:val="single" w:sz="4"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Виконання дасть можливість  мешканцям міста  мати інформацію щодо розвитку фізичної культури і спорту</w:t>
            </w:r>
          </w:p>
        </w:tc>
      </w:tr>
      <w:tr w:rsidR="008D60D5" w:rsidRPr="000E7AB4" w:rsidTr="008D60D5">
        <w:trPr>
          <w:trHeight w:val="280"/>
        </w:trPr>
        <w:tc>
          <w:tcPr>
            <w:tcW w:w="47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pPr>
              <w:rPr>
                <w:b/>
              </w:rPr>
            </w:pPr>
            <w:r w:rsidRPr="000E7AB4">
              <w:rPr>
                <w:b/>
              </w:rPr>
              <w:t>5.</w:t>
            </w:r>
          </w:p>
        </w:tc>
        <w:tc>
          <w:tcPr>
            <w:tcW w:w="1744"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pPr>
              <w:ind w:left="-108"/>
              <w:rPr>
                <w:b/>
              </w:rPr>
            </w:pPr>
            <w:r w:rsidRPr="000E7AB4">
              <w:rPr>
                <w:b/>
              </w:rPr>
              <w:t>Фінансове забезпечення</w:t>
            </w:r>
          </w:p>
        </w:tc>
        <w:tc>
          <w:tcPr>
            <w:tcW w:w="411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5.1.Фінансування програми здійснюється за рахунок коштів, виходячи з фінансових можливостей, які щорічно передбачаються у міському бюджеті для виконання програм і заходів з розвитку фізичної культури і спорту, а також інших джерел, не заборонених чинним законодавством</w:t>
            </w:r>
          </w:p>
        </w:tc>
        <w:tc>
          <w:tcPr>
            <w:tcW w:w="990"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r w:rsidRPr="000E7AB4">
              <w:t>2019-2020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rPr>
              <w:t>роки</w:t>
            </w:r>
          </w:p>
        </w:tc>
        <w:tc>
          <w:tcPr>
            <w:tcW w:w="1413"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Фінансове управління відділ молоді та спорту</w:t>
            </w:r>
          </w:p>
        </w:tc>
        <w:tc>
          <w:tcPr>
            <w:tcW w:w="1142" w:type="dxa"/>
            <w:gridSpan w:val="2"/>
            <w:tcBorders>
              <w:top w:val="single" w:sz="4" w:space="0" w:color="auto"/>
              <w:left w:val="nil"/>
              <w:bottom w:val="single" w:sz="4"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p>
        </w:tc>
        <w:tc>
          <w:tcPr>
            <w:tcW w:w="726" w:type="dxa"/>
            <w:gridSpan w:val="3"/>
            <w:tcBorders>
              <w:top w:val="single" w:sz="4" w:space="0" w:color="auto"/>
              <w:left w:val="nil"/>
              <w:bottom w:val="single" w:sz="4"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p>
        </w:tc>
        <w:tc>
          <w:tcPr>
            <w:tcW w:w="709" w:type="dxa"/>
            <w:gridSpan w:val="2"/>
            <w:tcBorders>
              <w:top w:val="single" w:sz="4" w:space="0" w:color="auto"/>
              <w:left w:val="nil"/>
              <w:bottom w:val="single" w:sz="4"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p>
        </w:tc>
        <w:tc>
          <w:tcPr>
            <w:tcW w:w="3815"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p>
        </w:tc>
      </w:tr>
      <w:tr w:rsidR="008D60D5" w:rsidRPr="000E7AB4" w:rsidTr="008D60D5">
        <w:trPr>
          <w:trHeight w:val="1830"/>
        </w:trPr>
        <w:tc>
          <w:tcPr>
            <w:tcW w:w="47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rPr>
                <w:b/>
              </w:rPr>
            </w:pPr>
            <w:r w:rsidRPr="000E7AB4">
              <w:rPr>
                <w:b/>
              </w:rPr>
              <w:lastRenderedPageBreak/>
              <w:t>6.</w:t>
            </w:r>
          </w:p>
        </w:tc>
        <w:tc>
          <w:tcPr>
            <w:tcW w:w="174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rPr>
                <w:b/>
              </w:rPr>
            </w:pPr>
            <w:r w:rsidRPr="000E7AB4">
              <w:rPr>
                <w:b/>
              </w:rPr>
              <w:t>Медичне забезпечення</w:t>
            </w:r>
          </w:p>
        </w:tc>
        <w:tc>
          <w:tcPr>
            <w:tcW w:w="411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6.1.Забезпечувати якісний медичний контроль всіх категорій населення, що займається фізичною культурою і спортом</w:t>
            </w:r>
          </w:p>
        </w:tc>
        <w:tc>
          <w:tcPr>
            <w:tcW w:w="99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2019-2020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rPr>
              <w:t>роки</w:t>
            </w:r>
          </w:p>
        </w:tc>
        <w:tc>
          <w:tcPr>
            <w:tcW w:w="141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xml:space="preserve">Центральна районна лікарня, </w:t>
            </w:r>
            <w:r w:rsidR="00BF6B8E" w:rsidRPr="00BF6B8E">
              <w:rPr>
                <w:rFonts w:ascii="Times New Roman" w:hAnsi="Times New Roman"/>
                <w:sz w:val="24"/>
                <w:szCs w:val="24"/>
                <w:lang w:val="uk-UA" w:eastAsia="ru-RU"/>
              </w:rPr>
              <w:t>Відділ освіти, культури, охорони здоров’я, молоді та спорту</w:t>
            </w:r>
          </w:p>
        </w:tc>
        <w:tc>
          <w:tcPr>
            <w:tcW w:w="1142"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Міський бюджет</w:t>
            </w:r>
          </w:p>
          <w:p w:rsidR="008D60D5" w:rsidRPr="000E7AB4" w:rsidRDefault="008D60D5" w:rsidP="00BE08D8">
            <w:pPr>
              <w:pStyle w:val="a7"/>
              <w:rPr>
                <w:rFonts w:ascii="Times New Roman" w:hAnsi="Times New Roman"/>
                <w:sz w:val="24"/>
                <w:szCs w:val="24"/>
                <w:lang w:val="uk-UA" w:eastAsia="ru-RU"/>
              </w:rPr>
            </w:pPr>
          </w:p>
        </w:tc>
        <w:tc>
          <w:tcPr>
            <w:tcW w:w="726" w:type="dxa"/>
            <w:gridSpan w:val="3"/>
            <w:tcBorders>
              <w:top w:val="single" w:sz="4" w:space="0" w:color="auto"/>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xml:space="preserve">   -</w:t>
            </w:r>
          </w:p>
          <w:p w:rsidR="008D60D5" w:rsidRPr="000E7AB4" w:rsidRDefault="008D60D5" w:rsidP="00BE08D8">
            <w:pPr>
              <w:pStyle w:val="a7"/>
              <w:rPr>
                <w:rFonts w:ascii="Times New Roman" w:hAnsi="Times New Roman"/>
                <w:sz w:val="24"/>
                <w:szCs w:val="24"/>
                <w:lang w:val="uk-UA" w:eastAsia="ru-RU"/>
              </w:rPr>
            </w:pP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xml:space="preserve">   </w:t>
            </w:r>
          </w:p>
        </w:tc>
        <w:tc>
          <w:tcPr>
            <w:tcW w:w="709"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xml:space="preserve">   -</w:t>
            </w:r>
          </w:p>
          <w:p w:rsidR="008D60D5" w:rsidRPr="000E7AB4" w:rsidRDefault="008D60D5" w:rsidP="00BE08D8">
            <w:pPr>
              <w:pStyle w:val="a7"/>
              <w:rPr>
                <w:rFonts w:ascii="Times New Roman" w:hAnsi="Times New Roman"/>
                <w:sz w:val="24"/>
                <w:szCs w:val="24"/>
                <w:lang w:val="uk-UA" w:eastAsia="ru-RU"/>
              </w:rPr>
            </w:pP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xml:space="preserve">   </w:t>
            </w:r>
          </w:p>
          <w:p w:rsidR="008D60D5" w:rsidRPr="000E7AB4" w:rsidRDefault="008D60D5" w:rsidP="00BE08D8">
            <w:pPr>
              <w:pStyle w:val="a7"/>
              <w:rPr>
                <w:rFonts w:ascii="Times New Roman" w:hAnsi="Times New Roman"/>
                <w:sz w:val="24"/>
                <w:szCs w:val="24"/>
                <w:lang w:val="uk-UA" w:eastAsia="ru-RU"/>
              </w:rPr>
            </w:pPr>
          </w:p>
        </w:tc>
        <w:tc>
          <w:tcPr>
            <w:tcW w:w="3815" w:type="dxa"/>
            <w:gridSpan w:val="3"/>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Виконання дасть можливість здійснювати контроль  за заняттям фізичною культурою і спортом всіх категорій населення міста</w:t>
            </w:r>
          </w:p>
        </w:tc>
      </w:tr>
      <w:tr w:rsidR="008D60D5" w:rsidRPr="000E7AB4" w:rsidTr="008D60D5">
        <w:trPr>
          <w:trHeight w:val="2331"/>
        </w:trPr>
        <w:tc>
          <w:tcPr>
            <w:tcW w:w="47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rPr>
                <w:b/>
              </w:rPr>
            </w:pPr>
            <w:r w:rsidRPr="000E7AB4">
              <w:rPr>
                <w:b/>
              </w:rPr>
              <w:t>7.</w:t>
            </w:r>
          </w:p>
        </w:tc>
        <w:tc>
          <w:tcPr>
            <w:tcW w:w="1744"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ind w:left="-108"/>
              <w:rPr>
                <w:b/>
              </w:rPr>
            </w:pPr>
            <w:r w:rsidRPr="000E7AB4">
              <w:rPr>
                <w:b/>
              </w:rPr>
              <w:t>Матеріально-технічне забезпечення</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7.1.Забезпечити збереження, ремонт, реконструкцію, будівництво  та ефективне використання спортивних споруд,  не допустити їх перепрофілювання та використання не за призначенням</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2019-2020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rPr>
              <w:t>роки</w:t>
            </w:r>
          </w:p>
        </w:tc>
        <w:tc>
          <w:tcPr>
            <w:tcW w:w="1413"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BF6B8E" w:rsidP="00BE08D8">
            <w:pPr>
              <w:pStyle w:val="a7"/>
              <w:rPr>
                <w:rFonts w:ascii="Times New Roman" w:hAnsi="Times New Roman"/>
                <w:sz w:val="24"/>
                <w:szCs w:val="24"/>
                <w:lang w:val="uk-UA" w:eastAsia="ru-RU"/>
              </w:rPr>
            </w:pPr>
            <w:r w:rsidRPr="00BF6B8E">
              <w:rPr>
                <w:rFonts w:ascii="Times New Roman" w:hAnsi="Times New Roman"/>
                <w:sz w:val="24"/>
                <w:szCs w:val="24"/>
                <w:lang w:val="uk-UA" w:eastAsia="ru-RU"/>
              </w:rPr>
              <w:t>Відділ освіти, культури, охорони здоров’я, молоді та спорту</w:t>
            </w:r>
            <w:r w:rsidR="008D60D5" w:rsidRPr="000E7AB4">
              <w:rPr>
                <w:rFonts w:ascii="Times New Roman" w:hAnsi="Times New Roman"/>
                <w:sz w:val="24"/>
                <w:szCs w:val="24"/>
                <w:lang w:val="uk-UA" w:eastAsia="ru-RU"/>
              </w:rPr>
              <w:t>, навчальні заклади, установи, організації</w:t>
            </w:r>
          </w:p>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proofErr w:type="spellStart"/>
            <w:r w:rsidRPr="000E7AB4">
              <w:rPr>
                <w:rFonts w:ascii="Times New Roman" w:hAnsi="Times New Roman"/>
                <w:sz w:val="24"/>
                <w:szCs w:val="24"/>
                <w:lang w:val="uk-UA" w:eastAsia="ru-RU"/>
              </w:rPr>
              <w:t>Міськийбюджет</w:t>
            </w:r>
            <w:proofErr w:type="spellEnd"/>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p>
        </w:tc>
        <w:tc>
          <w:tcPr>
            <w:tcW w:w="726" w:type="dxa"/>
            <w:gridSpan w:val="3"/>
            <w:tcBorders>
              <w:top w:val="nil"/>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150,0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p>
        </w:tc>
        <w:tc>
          <w:tcPr>
            <w:tcW w:w="709" w:type="dxa"/>
            <w:gridSpan w:val="2"/>
            <w:tcBorders>
              <w:top w:val="nil"/>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160,0</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 </w:t>
            </w:r>
          </w:p>
        </w:tc>
        <w:tc>
          <w:tcPr>
            <w:tcW w:w="3815"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pStyle w:val="a7"/>
              <w:rPr>
                <w:rFonts w:ascii="Times New Roman" w:hAnsi="Times New Roman"/>
                <w:sz w:val="24"/>
                <w:szCs w:val="24"/>
                <w:lang w:val="uk-UA" w:eastAsia="ru-RU"/>
              </w:rPr>
            </w:pPr>
            <w:r w:rsidRPr="000E7AB4">
              <w:rPr>
                <w:rFonts w:ascii="Times New Roman" w:hAnsi="Times New Roman"/>
                <w:sz w:val="24"/>
                <w:szCs w:val="24"/>
                <w:lang w:val="uk-UA" w:eastAsia="ru-RU"/>
              </w:rPr>
              <w:t>Виконання  дасть можливість  створити належні умови для занять фізичною культурою та спортом, розвитку  видів спорту</w:t>
            </w:r>
          </w:p>
        </w:tc>
      </w:tr>
      <w:tr w:rsidR="008D60D5" w:rsidRPr="000E7AB4" w:rsidTr="008D60D5">
        <w:trPr>
          <w:trHeight w:val="1977"/>
        </w:trPr>
        <w:tc>
          <w:tcPr>
            <w:tcW w:w="479" w:type="dxa"/>
            <w:vMerge/>
            <w:tcBorders>
              <w:top w:val="nil"/>
              <w:left w:val="single" w:sz="8" w:space="0" w:color="auto"/>
              <w:bottom w:val="single" w:sz="8" w:space="0" w:color="auto"/>
              <w:right w:val="single" w:sz="8" w:space="0" w:color="auto"/>
            </w:tcBorders>
            <w:vAlign w:val="center"/>
            <w:hideMark/>
          </w:tcPr>
          <w:p w:rsidR="008D60D5" w:rsidRPr="000E7AB4" w:rsidRDefault="008D60D5" w:rsidP="00BE08D8">
            <w:pPr>
              <w:rPr>
                <w:b/>
              </w:rPr>
            </w:pPr>
          </w:p>
        </w:tc>
        <w:tc>
          <w:tcPr>
            <w:tcW w:w="1744" w:type="dxa"/>
            <w:vMerge/>
            <w:tcBorders>
              <w:top w:val="nil"/>
              <w:left w:val="nil"/>
              <w:bottom w:val="single" w:sz="8" w:space="0" w:color="auto"/>
              <w:right w:val="single" w:sz="8" w:space="0" w:color="auto"/>
            </w:tcBorders>
            <w:vAlign w:val="center"/>
            <w:hideMark/>
          </w:tcPr>
          <w:p w:rsidR="008D60D5" w:rsidRPr="000E7AB4" w:rsidRDefault="008D60D5" w:rsidP="00BE08D8">
            <w:pPr>
              <w:rPr>
                <w:b/>
              </w:rPr>
            </w:pP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 xml:space="preserve">7.2.Здійснювати заходи щодо забезпечення молодих талановитих спортсменів  та їх тренерів  належними умовами для підготовки до обласних, Всеукраїнських та міжнародних змагань, надавати  їм матеріальну підтримку, а також допомогу у вирішенні  побутових проблем </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2019-2020</w:t>
            </w:r>
          </w:p>
          <w:p w:rsidR="008D60D5" w:rsidRPr="000E7AB4" w:rsidRDefault="008D60D5" w:rsidP="00BE08D8">
            <w:r w:rsidRPr="000E7AB4">
              <w:t>роки</w:t>
            </w:r>
          </w:p>
        </w:tc>
        <w:tc>
          <w:tcPr>
            <w:tcW w:w="1413" w:type="dxa"/>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BF6B8E" w:rsidP="00BE08D8">
            <w:pPr>
              <w:shd w:val="clear" w:color="auto" w:fill="FFFFFF"/>
            </w:pPr>
            <w:r w:rsidRPr="00BF6B8E">
              <w:t>Відділ освіти, культури, охорони здоров’я, молоді та спорту</w:t>
            </w:r>
            <w:r w:rsidR="008D60D5" w:rsidRPr="000E7AB4">
              <w:t>, навчальні заклади</w:t>
            </w:r>
          </w:p>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proofErr w:type="spellStart"/>
            <w:r w:rsidRPr="000E7AB4">
              <w:t>Міськийбюджет</w:t>
            </w:r>
            <w:proofErr w:type="spellEnd"/>
          </w:p>
          <w:p w:rsidR="008D60D5" w:rsidRPr="000E7AB4" w:rsidRDefault="008D60D5" w:rsidP="00BE08D8"/>
          <w:p w:rsidR="008D60D5" w:rsidRPr="000E7AB4" w:rsidRDefault="008D60D5" w:rsidP="00BE08D8"/>
        </w:tc>
        <w:tc>
          <w:tcPr>
            <w:tcW w:w="726" w:type="dxa"/>
            <w:gridSpan w:val="3"/>
            <w:tcBorders>
              <w:top w:val="nil"/>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r w:rsidRPr="000E7AB4">
              <w:t>40,0</w:t>
            </w:r>
          </w:p>
          <w:p w:rsidR="008D60D5" w:rsidRPr="000E7AB4" w:rsidRDefault="008D60D5" w:rsidP="00BE08D8"/>
          <w:p w:rsidR="008D60D5" w:rsidRPr="000E7AB4" w:rsidRDefault="008D60D5" w:rsidP="00BE08D8"/>
          <w:p w:rsidR="008D60D5" w:rsidRPr="000E7AB4" w:rsidRDefault="008D60D5" w:rsidP="00BE08D8"/>
          <w:p w:rsidR="008D60D5" w:rsidRPr="000E7AB4" w:rsidRDefault="008D60D5" w:rsidP="00BE08D8"/>
        </w:tc>
        <w:tc>
          <w:tcPr>
            <w:tcW w:w="709" w:type="dxa"/>
            <w:gridSpan w:val="2"/>
            <w:tcBorders>
              <w:top w:val="nil"/>
              <w:left w:val="nil"/>
              <w:bottom w:val="single" w:sz="8" w:space="0" w:color="auto"/>
              <w:right w:val="single" w:sz="8" w:space="0" w:color="auto"/>
            </w:tcBorders>
            <w:tcMar>
              <w:top w:w="0" w:type="dxa"/>
              <w:left w:w="108" w:type="dxa"/>
              <w:bottom w:w="0" w:type="dxa"/>
              <w:right w:w="108" w:type="dxa"/>
            </w:tcMar>
          </w:tcPr>
          <w:p w:rsidR="008D60D5" w:rsidRPr="000E7AB4" w:rsidRDefault="008D60D5" w:rsidP="00BE08D8">
            <w:r w:rsidRPr="000E7AB4">
              <w:t>42,0</w:t>
            </w:r>
          </w:p>
          <w:p w:rsidR="008D60D5" w:rsidRPr="000E7AB4" w:rsidRDefault="008D60D5" w:rsidP="00BE08D8"/>
          <w:p w:rsidR="008D60D5" w:rsidRPr="000E7AB4" w:rsidRDefault="008D60D5" w:rsidP="00BE08D8"/>
          <w:p w:rsidR="008D60D5" w:rsidRPr="000E7AB4" w:rsidRDefault="008D60D5" w:rsidP="00BE08D8"/>
          <w:p w:rsidR="008D60D5" w:rsidRPr="000E7AB4" w:rsidRDefault="008D60D5" w:rsidP="00BE08D8"/>
          <w:p w:rsidR="008D60D5" w:rsidRPr="000E7AB4" w:rsidRDefault="008D60D5" w:rsidP="00BE08D8"/>
          <w:p w:rsidR="008D60D5" w:rsidRPr="000E7AB4" w:rsidRDefault="008D60D5" w:rsidP="00BE08D8"/>
        </w:tc>
        <w:tc>
          <w:tcPr>
            <w:tcW w:w="3815"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r w:rsidRPr="000E7AB4">
              <w:t xml:space="preserve">Виконання заходів програми дасть можливість виплачувати стипендію міського голови молодим талановитим спортсменам, матеріально заохочувати та  покращувати побутові умови </w:t>
            </w:r>
          </w:p>
        </w:tc>
      </w:tr>
      <w:tr w:rsidR="008D60D5" w:rsidRPr="000E7AB4" w:rsidTr="0039279D">
        <w:trPr>
          <w:trHeight w:val="50"/>
        </w:trPr>
        <w:tc>
          <w:tcPr>
            <w:tcW w:w="8743" w:type="dxa"/>
            <w:gridSpan w:val="6"/>
            <w:tcBorders>
              <w:top w:val="nil"/>
              <w:left w:val="nil"/>
              <w:bottom w:val="nil"/>
              <w:right w:val="single" w:sz="8" w:space="0" w:color="auto"/>
            </w:tcBorders>
            <w:hideMark/>
          </w:tcPr>
          <w:p w:rsidR="008D60D5" w:rsidRPr="000E7AB4" w:rsidRDefault="008D60D5" w:rsidP="00BE08D8">
            <w:r w:rsidRPr="000E7AB4">
              <w:t> </w:t>
            </w:r>
          </w:p>
        </w:tc>
        <w:tc>
          <w:tcPr>
            <w:tcW w:w="114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D60D5" w:rsidRPr="0039279D" w:rsidRDefault="008D60D5" w:rsidP="00BE08D8">
            <w:pPr>
              <w:rPr>
                <w:sz w:val="20"/>
                <w:szCs w:val="20"/>
              </w:rPr>
            </w:pPr>
            <w:r w:rsidRPr="0039279D">
              <w:rPr>
                <w:sz w:val="20"/>
                <w:szCs w:val="20"/>
              </w:rPr>
              <w:t>Всього</w:t>
            </w:r>
          </w:p>
          <w:p w:rsidR="008D60D5" w:rsidRPr="0039279D" w:rsidRDefault="008D60D5" w:rsidP="00BE08D8">
            <w:pPr>
              <w:rPr>
                <w:sz w:val="20"/>
                <w:szCs w:val="20"/>
              </w:rPr>
            </w:pPr>
          </w:p>
          <w:p w:rsidR="008D60D5" w:rsidRPr="0039279D" w:rsidRDefault="008D60D5" w:rsidP="00BE08D8">
            <w:pPr>
              <w:rPr>
                <w:sz w:val="20"/>
                <w:szCs w:val="20"/>
              </w:rPr>
            </w:pPr>
            <w:r w:rsidRPr="0039279D">
              <w:rPr>
                <w:sz w:val="20"/>
                <w:szCs w:val="20"/>
              </w:rPr>
              <w:t>Міський</w:t>
            </w:r>
          </w:p>
          <w:p w:rsidR="008D60D5" w:rsidRPr="0039279D" w:rsidRDefault="008D60D5" w:rsidP="00BE08D8">
            <w:pPr>
              <w:rPr>
                <w:sz w:val="20"/>
                <w:szCs w:val="20"/>
              </w:rPr>
            </w:pPr>
            <w:r w:rsidRPr="0039279D">
              <w:rPr>
                <w:sz w:val="20"/>
                <w:szCs w:val="20"/>
              </w:rPr>
              <w:t>бюджет</w:t>
            </w:r>
          </w:p>
          <w:p w:rsidR="008D60D5" w:rsidRPr="0039279D" w:rsidRDefault="0039279D" w:rsidP="00BE08D8">
            <w:pPr>
              <w:rPr>
                <w:sz w:val="20"/>
                <w:szCs w:val="20"/>
              </w:rPr>
            </w:pPr>
            <w:r w:rsidRPr="0039279D">
              <w:rPr>
                <w:sz w:val="20"/>
                <w:szCs w:val="20"/>
              </w:rPr>
              <w:t xml:space="preserve">інші н </w:t>
            </w:r>
            <w:r w:rsidR="008D60D5" w:rsidRPr="0039279D">
              <w:rPr>
                <w:sz w:val="20"/>
                <w:szCs w:val="20"/>
              </w:rPr>
              <w:t>джерел</w:t>
            </w:r>
            <w:r w:rsidRPr="0039279D">
              <w:rPr>
                <w:sz w:val="20"/>
                <w:szCs w:val="20"/>
              </w:rPr>
              <w:t>а</w:t>
            </w:r>
          </w:p>
        </w:tc>
        <w:tc>
          <w:tcPr>
            <w:tcW w:w="720" w:type="dxa"/>
            <w:gridSpan w:val="2"/>
            <w:tcBorders>
              <w:top w:val="nil"/>
              <w:left w:val="nil"/>
              <w:bottom w:val="single" w:sz="8" w:space="0" w:color="auto"/>
              <w:right w:val="single" w:sz="8" w:space="0" w:color="auto"/>
            </w:tcBorders>
            <w:tcMar>
              <w:top w:w="0" w:type="dxa"/>
              <w:left w:w="108" w:type="dxa"/>
              <w:bottom w:w="0" w:type="dxa"/>
              <w:right w:w="108" w:type="dxa"/>
            </w:tcMar>
          </w:tcPr>
          <w:p w:rsidR="008D60D5" w:rsidRPr="0039279D" w:rsidRDefault="008D60D5" w:rsidP="00BE08D8">
            <w:pPr>
              <w:ind w:left="-117" w:right="-102"/>
              <w:rPr>
                <w:sz w:val="20"/>
                <w:szCs w:val="20"/>
              </w:rPr>
            </w:pPr>
            <w:r w:rsidRPr="0039279D">
              <w:rPr>
                <w:sz w:val="20"/>
                <w:szCs w:val="20"/>
              </w:rPr>
              <w:t xml:space="preserve"> 528,0</w:t>
            </w:r>
          </w:p>
          <w:p w:rsidR="008D60D5" w:rsidRPr="0039279D" w:rsidRDefault="008D60D5" w:rsidP="00BE08D8">
            <w:pPr>
              <w:ind w:right="-102"/>
              <w:rPr>
                <w:sz w:val="20"/>
                <w:szCs w:val="20"/>
              </w:rPr>
            </w:pPr>
          </w:p>
          <w:p w:rsidR="008D60D5" w:rsidRPr="0039279D" w:rsidRDefault="008D60D5" w:rsidP="00BE08D8">
            <w:pPr>
              <w:ind w:left="-117" w:right="-102"/>
              <w:rPr>
                <w:sz w:val="20"/>
                <w:szCs w:val="20"/>
              </w:rPr>
            </w:pPr>
            <w:r w:rsidRPr="0039279D">
              <w:rPr>
                <w:sz w:val="20"/>
                <w:szCs w:val="20"/>
              </w:rPr>
              <w:t xml:space="preserve"> 528,0</w:t>
            </w:r>
          </w:p>
          <w:p w:rsidR="008D60D5" w:rsidRPr="0039279D" w:rsidRDefault="008D60D5" w:rsidP="00BE08D8">
            <w:pPr>
              <w:ind w:left="-117" w:right="-102"/>
              <w:rPr>
                <w:sz w:val="20"/>
                <w:szCs w:val="20"/>
              </w:rPr>
            </w:pPr>
          </w:p>
          <w:p w:rsidR="008D60D5" w:rsidRPr="0039279D" w:rsidRDefault="008D60D5" w:rsidP="00BE08D8">
            <w:pPr>
              <w:ind w:left="-117" w:right="-102"/>
              <w:rPr>
                <w:sz w:val="20"/>
                <w:szCs w:val="20"/>
              </w:rPr>
            </w:pPr>
            <w:r w:rsidRPr="0039279D">
              <w:rPr>
                <w:sz w:val="20"/>
                <w:szCs w:val="20"/>
              </w:rPr>
              <w:t>   -</w:t>
            </w:r>
          </w:p>
        </w:tc>
        <w:tc>
          <w:tcPr>
            <w:tcW w:w="709" w:type="dxa"/>
            <w:gridSpan w:val="2"/>
            <w:tcBorders>
              <w:top w:val="nil"/>
              <w:left w:val="nil"/>
              <w:bottom w:val="single" w:sz="8" w:space="0" w:color="auto"/>
              <w:right w:val="single" w:sz="8" w:space="0" w:color="auto"/>
            </w:tcBorders>
            <w:tcMar>
              <w:top w:w="0" w:type="dxa"/>
              <w:left w:w="108" w:type="dxa"/>
              <w:bottom w:w="0" w:type="dxa"/>
              <w:right w:w="108" w:type="dxa"/>
            </w:tcMar>
          </w:tcPr>
          <w:p w:rsidR="008D60D5" w:rsidRPr="0039279D" w:rsidRDefault="008D60D5" w:rsidP="00BE08D8">
            <w:pPr>
              <w:ind w:left="-117" w:right="-102"/>
              <w:rPr>
                <w:sz w:val="20"/>
                <w:szCs w:val="20"/>
              </w:rPr>
            </w:pPr>
            <w:r w:rsidRPr="0039279D">
              <w:rPr>
                <w:sz w:val="20"/>
                <w:szCs w:val="20"/>
              </w:rPr>
              <w:t xml:space="preserve">  577,5</w:t>
            </w:r>
          </w:p>
          <w:p w:rsidR="008D60D5" w:rsidRPr="0039279D" w:rsidRDefault="008D60D5" w:rsidP="00BE08D8">
            <w:pPr>
              <w:ind w:left="-117" w:right="-102"/>
              <w:rPr>
                <w:sz w:val="20"/>
                <w:szCs w:val="20"/>
              </w:rPr>
            </w:pPr>
          </w:p>
          <w:p w:rsidR="008D60D5" w:rsidRPr="0039279D" w:rsidRDefault="008D60D5" w:rsidP="00BE08D8">
            <w:pPr>
              <w:ind w:right="-102"/>
              <w:rPr>
                <w:sz w:val="20"/>
                <w:szCs w:val="20"/>
              </w:rPr>
            </w:pPr>
            <w:r w:rsidRPr="0039279D">
              <w:rPr>
                <w:sz w:val="20"/>
                <w:szCs w:val="20"/>
              </w:rPr>
              <w:t>577,5</w:t>
            </w:r>
          </w:p>
          <w:p w:rsidR="008D60D5" w:rsidRPr="0039279D" w:rsidRDefault="008D60D5" w:rsidP="00BE08D8">
            <w:pPr>
              <w:ind w:left="-117" w:right="-102"/>
              <w:rPr>
                <w:sz w:val="20"/>
                <w:szCs w:val="20"/>
              </w:rPr>
            </w:pPr>
          </w:p>
          <w:p w:rsidR="008D60D5" w:rsidRPr="0039279D" w:rsidRDefault="008D60D5" w:rsidP="00BE08D8">
            <w:pPr>
              <w:pStyle w:val="a8"/>
              <w:numPr>
                <w:ilvl w:val="0"/>
                <w:numId w:val="5"/>
              </w:numPr>
              <w:ind w:right="-102"/>
              <w:rPr>
                <w:sz w:val="20"/>
                <w:szCs w:val="20"/>
                <w:lang w:eastAsia="en-US"/>
              </w:rPr>
            </w:pPr>
            <w:r w:rsidRPr="0039279D">
              <w:rPr>
                <w:sz w:val="20"/>
                <w:szCs w:val="20"/>
                <w:lang w:val="ru-RU" w:eastAsia="en-US"/>
              </w:rPr>
              <w:t xml:space="preserve">  </w:t>
            </w:r>
          </w:p>
          <w:p w:rsidR="008D60D5" w:rsidRPr="0039279D" w:rsidRDefault="008D60D5" w:rsidP="00BE08D8">
            <w:pPr>
              <w:ind w:left="-117" w:right="-102"/>
              <w:rPr>
                <w:sz w:val="20"/>
                <w:szCs w:val="20"/>
              </w:rPr>
            </w:pPr>
            <w:r w:rsidRPr="0039279D">
              <w:rPr>
                <w:sz w:val="20"/>
                <w:szCs w:val="20"/>
              </w:rPr>
              <w:t>  </w:t>
            </w:r>
          </w:p>
          <w:p w:rsidR="008D60D5" w:rsidRPr="0039279D" w:rsidRDefault="008D60D5" w:rsidP="00BE08D8">
            <w:pPr>
              <w:ind w:left="-117" w:right="-102"/>
              <w:rPr>
                <w:sz w:val="20"/>
                <w:szCs w:val="20"/>
              </w:rPr>
            </w:pPr>
            <w:r w:rsidRPr="0039279D">
              <w:rPr>
                <w:sz w:val="20"/>
                <w:szCs w:val="20"/>
              </w:rPr>
              <w:t>  </w:t>
            </w:r>
          </w:p>
        </w:tc>
        <w:tc>
          <w:tcPr>
            <w:tcW w:w="3815"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8D60D5" w:rsidRPr="000E7AB4" w:rsidRDefault="008D60D5" w:rsidP="00BE08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0E7AB4">
              <w:t xml:space="preserve"> </w:t>
            </w:r>
          </w:p>
        </w:tc>
      </w:tr>
    </w:tbl>
    <w:p w:rsidR="00733A9B" w:rsidRPr="000E7AB4" w:rsidRDefault="00733A9B" w:rsidP="000E7AB4">
      <w:pPr>
        <w:rPr>
          <w:b/>
          <w:bCs/>
        </w:rPr>
        <w:sectPr w:rsidR="00733A9B" w:rsidRPr="000E7AB4">
          <w:pgSz w:w="16838" w:h="11906" w:orient="landscape"/>
          <w:pgMar w:top="567" w:right="567" w:bottom="567" w:left="567" w:header="709" w:footer="709" w:gutter="0"/>
          <w:cols w:space="720"/>
        </w:sectPr>
      </w:pPr>
    </w:p>
    <w:p w:rsidR="004B741B" w:rsidRPr="00A903BA" w:rsidRDefault="004B741B" w:rsidP="004B741B">
      <w:pPr>
        <w:ind w:left="4956" w:firstLine="708"/>
        <w:jc w:val="both"/>
      </w:pPr>
      <w:r w:rsidRPr="00A903BA">
        <w:lastRenderedPageBreak/>
        <w:t>Додаток 2</w:t>
      </w:r>
    </w:p>
    <w:p w:rsidR="004B741B" w:rsidRPr="00A903BA" w:rsidRDefault="004B741B" w:rsidP="004B741B">
      <w:pPr>
        <w:ind w:left="5664"/>
        <w:jc w:val="both"/>
      </w:pPr>
      <w:r w:rsidRPr="004B741B">
        <w:t>до Програми розвитку фізичної культури і спорту на території Кіцманської об’єднаної територіальної громади на 2019-2020 роки</w:t>
      </w:r>
    </w:p>
    <w:p w:rsidR="004B741B" w:rsidRPr="006B67EF" w:rsidRDefault="004B741B" w:rsidP="004B741B">
      <w:pPr>
        <w:ind w:firstLine="567"/>
        <w:jc w:val="right"/>
      </w:pPr>
    </w:p>
    <w:p w:rsidR="004B741B" w:rsidRPr="006B67EF" w:rsidRDefault="004B741B" w:rsidP="004B741B">
      <w:pPr>
        <w:jc w:val="center"/>
        <w:rPr>
          <w:b/>
        </w:rPr>
      </w:pPr>
      <w:r w:rsidRPr="006B67EF">
        <w:rPr>
          <w:b/>
        </w:rPr>
        <w:t>Ресурсне забезпечення</w:t>
      </w:r>
    </w:p>
    <w:p w:rsidR="004B741B" w:rsidRDefault="004B741B" w:rsidP="004B741B">
      <w:pPr>
        <w:ind w:firstLine="567"/>
        <w:jc w:val="center"/>
        <w:rPr>
          <w:b/>
        </w:rPr>
      </w:pPr>
      <w:r w:rsidRPr="0092585D">
        <w:rPr>
          <w:b/>
        </w:rPr>
        <w:t>Програми</w:t>
      </w:r>
      <w:r w:rsidRPr="00A903BA">
        <w:rPr>
          <w:b/>
        </w:rPr>
        <w:t xml:space="preserve"> </w:t>
      </w:r>
      <w:r w:rsidRPr="004B741B">
        <w:rPr>
          <w:b/>
        </w:rPr>
        <w:t>розвитку фізичної культури і спорту на території Кіцманської об’єднаної територіальної громади на 2019-2020 роки</w:t>
      </w:r>
    </w:p>
    <w:p w:rsidR="004B741B" w:rsidRPr="00A903BA" w:rsidRDefault="004B741B" w:rsidP="004B741B">
      <w:pPr>
        <w:ind w:firstLine="567"/>
        <w:jc w:val="center"/>
      </w:pPr>
    </w:p>
    <w:p w:rsidR="004B741B" w:rsidRPr="006B67EF" w:rsidRDefault="004B741B" w:rsidP="004B741B">
      <w:pPr>
        <w:tabs>
          <w:tab w:val="left" w:pos="900"/>
        </w:tabs>
        <w:ind w:firstLine="567"/>
        <w:jc w:val="right"/>
        <w:rPr>
          <w:b/>
        </w:rPr>
      </w:pPr>
      <w:r w:rsidRPr="006B67EF">
        <w:rPr>
          <w:b/>
        </w:rPr>
        <w:t>( тис. грн. )</w:t>
      </w:r>
    </w:p>
    <w:p w:rsidR="00EB4CD0" w:rsidRPr="000E7AB4" w:rsidRDefault="00EB4CD0" w:rsidP="00EB4CD0">
      <w:pPr>
        <w:pStyle w:val="a7"/>
        <w:jc w:val="center"/>
        <w:rPr>
          <w:rFonts w:ascii="Times New Roman" w:hAnsi="Times New Roman"/>
          <w:b/>
          <w:sz w:val="24"/>
          <w:szCs w:val="24"/>
          <w:lang w:val="uk-UA"/>
        </w:rPr>
      </w:pPr>
    </w:p>
    <w:tbl>
      <w:tblPr>
        <w:tblW w:w="83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6"/>
        <w:gridCol w:w="1959"/>
        <w:gridCol w:w="1127"/>
        <w:gridCol w:w="1376"/>
      </w:tblGrid>
      <w:tr w:rsidR="00EB4CD0" w:rsidRPr="000E7AB4" w:rsidTr="004B741B">
        <w:trPr>
          <w:trHeight w:val="722"/>
        </w:trPr>
        <w:tc>
          <w:tcPr>
            <w:tcW w:w="3936" w:type="dxa"/>
            <w:vMerge w:val="restart"/>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pStyle w:val="a7"/>
              <w:jc w:val="center"/>
              <w:rPr>
                <w:rFonts w:ascii="Times New Roman" w:eastAsia="Times New Roman" w:hAnsi="Times New Roman"/>
                <w:b/>
                <w:sz w:val="24"/>
                <w:szCs w:val="24"/>
                <w:lang w:val="uk-UA"/>
              </w:rPr>
            </w:pPr>
            <w:r w:rsidRPr="000E7AB4">
              <w:rPr>
                <w:rFonts w:ascii="Times New Roman" w:hAnsi="Times New Roman"/>
                <w:b/>
                <w:sz w:val="24"/>
                <w:szCs w:val="24"/>
                <w:lang w:val="uk-UA"/>
              </w:rPr>
              <w:t>Джерела</w:t>
            </w:r>
          </w:p>
          <w:p w:rsidR="00EB4CD0" w:rsidRPr="000E7AB4" w:rsidRDefault="00EB4CD0" w:rsidP="000A0156">
            <w:pPr>
              <w:pStyle w:val="a7"/>
              <w:jc w:val="center"/>
              <w:rPr>
                <w:rFonts w:ascii="Times New Roman" w:eastAsia="Times New Roman" w:hAnsi="Times New Roman"/>
                <w:b/>
                <w:sz w:val="24"/>
                <w:szCs w:val="24"/>
                <w:lang w:val="uk-UA"/>
              </w:rPr>
            </w:pPr>
            <w:r w:rsidRPr="000E7AB4">
              <w:rPr>
                <w:rFonts w:ascii="Times New Roman" w:hAnsi="Times New Roman"/>
                <w:b/>
                <w:sz w:val="24"/>
                <w:szCs w:val="24"/>
                <w:lang w:val="uk-UA"/>
              </w:rPr>
              <w:t>фінансування</w:t>
            </w:r>
          </w:p>
        </w:tc>
        <w:tc>
          <w:tcPr>
            <w:tcW w:w="1959" w:type="dxa"/>
            <w:vMerge w:val="restart"/>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pStyle w:val="a7"/>
              <w:ind w:left="-70"/>
              <w:jc w:val="center"/>
              <w:rPr>
                <w:rFonts w:ascii="Times New Roman" w:hAnsi="Times New Roman"/>
                <w:b/>
                <w:snapToGrid w:val="0"/>
                <w:sz w:val="24"/>
                <w:szCs w:val="24"/>
                <w:lang w:val="uk-UA"/>
              </w:rPr>
            </w:pPr>
            <w:r w:rsidRPr="000E7AB4">
              <w:rPr>
                <w:rFonts w:ascii="Times New Roman" w:hAnsi="Times New Roman"/>
                <w:b/>
                <w:sz w:val="24"/>
                <w:szCs w:val="24"/>
                <w:lang w:val="uk-UA"/>
              </w:rPr>
              <w:t xml:space="preserve">Обсяг </w:t>
            </w:r>
            <w:r w:rsidRPr="000E7AB4">
              <w:rPr>
                <w:rFonts w:ascii="Times New Roman" w:hAnsi="Times New Roman"/>
                <w:b/>
                <w:snapToGrid w:val="0"/>
                <w:sz w:val="24"/>
                <w:szCs w:val="24"/>
                <w:lang w:val="uk-UA"/>
              </w:rPr>
              <w:t xml:space="preserve">коштів, </w:t>
            </w:r>
            <w:r w:rsidRPr="000E7AB4">
              <w:rPr>
                <w:rFonts w:ascii="Times New Roman" w:hAnsi="Times New Roman"/>
                <w:b/>
                <w:snapToGrid w:val="0"/>
                <w:sz w:val="24"/>
                <w:szCs w:val="24"/>
                <w:lang w:val="uk-UA"/>
              </w:rPr>
              <w:br/>
              <w:t>що пропонується залучити на</w:t>
            </w:r>
          </w:p>
          <w:p w:rsidR="00EB4CD0" w:rsidRPr="000E7AB4" w:rsidRDefault="00EB4CD0" w:rsidP="000A0156">
            <w:pPr>
              <w:pStyle w:val="a7"/>
              <w:ind w:left="-70"/>
              <w:jc w:val="center"/>
              <w:rPr>
                <w:rFonts w:ascii="Times New Roman" w:eastAsia="Times New Roman" w:hAnsi="Times New Roman"/>
                <w:b/>
                <w:sz w:val="24"/>
                <w:szCs w:val="24"/>
                <w:lang w:val="uk-UA"/>
              </w:rPr>
            </w:pPr>
            <w:r w:rsidRPr="000E7AB4">
              <w:rPr>
                <w:rFonts w:ascii="Times New Roman" w:hAnsi="Times New Roman"/>
                <w:b/>
                <w:snapToGrid w:val="0"/>
                <w:sz w:val="24"/>
                <w:szCs w:val="24"/>
                <w:lang w:val="uk-UA"/>
              </w:rPr>
              <w:t>виконання Програми</w:t>
            </w:r>
          </w:p>
          <w:p w:rsidR="00EB4CD0" w:rsidRPr="000E7AB4" w:rsidRDefault="00EB4CD0" w:rsidP="000A0156">
            <w:pPr>
              <w:pStyle w:val="a7"/>
              <w:jc w:val="center"/>
              <w:rPr>
                <w:rFonts w:ascii="Times New Roman" w:eastAsia="Times New Roman" w:hAnsi="Times New Roman"/>
                <w:b/>
                <w:sz w:val="24"/>
                <w:szCs w:val="24"/>
                <w:lang w:val="uk-UA"/>
              </w:rPr>
            </w:pPr>
            <w:r w:rsidRPr="000E7AB4">
              <w:rPr>
                <w:rFonts w:ascii="Times New Roman" w:hAnsi="Times New Roman"/>
                <w:b/>
                <w:sz w:val="24"/>
                <w:szCs w:val="24"/>
                <w:lang w:val="uk-UA"/>
              </w:rPr>
              <w:t>(тис. гривень)</w:t>
            </w:r>
          </w:p>
        </w:tc>
        <w:tc>
          <w:tcPr>
            <w:tcW w:w="2503" w:type="dxa"/>
            <w:gridSpan w:val="2"/>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pStyle w:val="a7"/>
              <w:jc w:val="center"/>
              <w:rPr>
                <w:rFonts w:ascii="Times New Roman" w:eastAsia="Times New Roman" w:hAnsi="Times New Roman"/>
                <w:b/>
                <w:sz w:val="24"/>
                <w:szCs w:val="24"/>
                <w:lang w:val="uk-UA"/>
              </w:rPr>
            </w:pPr>
            <w:r w:rsidRPr="000E7AB4">
              <w:rPr>
                <w:rFonts w:ascii="Times New Roman" w:hAnsi="Times New Roman"/>
                <w:b/>
                <w:sz w:val="24"/>
                <w:szCs w:val="24"/>
                <w:lang w:val="uk-UA"/>
              </w:rPr>
              <w:t>у тому числі по роках: (тис. гривень)</w:t>
            </w:r>
          </w:p>
        </w:tc>
      </w:tr>
      <w:tr w:rsidR="00EB4CD0" w:rsidRPr="000E7AB4" w:rsidTr="004B741B">
        <w:trPr>
          <w:trHeight w:val="144"/>
        </w:trPr>
        <w:tc>
          <w:tcPr>
            <w:tcW w:w="3936" w:type="dxa"/>
            <w:vMerge/>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rPr>
                <w:b/>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rPr>
                <w:b/>
                <w:lang w:eastAsia="en-US"/>
              </w:rPr>
            </w:pPr>
          </w:p>
        </w:tc>
        <w:tc>
          <w:tcPr>
            <w:tcW w:w="1127" w:type="dxa"/>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pStyle w:val="a7"/>
              <w:jc w:val="center"/>
              <w:rPr>
                <w:rFonts w:ascii="Times New Roman" w:eastAsia="Times New Roman" w:hAnsi="Times New Roman"/>
                <w:b/>
                <w:sz w:val="24"/>
                <w:szCs w:val="24"/>
                <w:lang w:val="uk-UA"/>
              </w:rPr>
            </w:pPr>
            <w:r w:rsidRPr="000E7AB4">
              <w:rPr>
                <w:rFonts w:ascii="Times New Roman" w:hAnsi="Times New Roman"/>
                <w:b/>
                <w:sz w:val="24"/>
                <w:szCs w:val="24"/>
                <w:lang w:val="uk-UA"/>
              </w:rPr>
              <w:t>2019</w:t>
            </w:r>
          </w:p>
        </w:tc>
        <w:tc>
          <w:tcPr>
            <w:tcW w:w="1376" w:type="dxa"/>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pStyle w:val="a7"/>
              <w:jc w:val="center"/>
              <w:rPr>
                <w:rFonts w:ascii="Times New Roman" w:eastAsia="Times New Roman" w:hAnsi="Times New Roman"/>
                <w:b/>
                <w:sz w:val="24"/>
                <w:szCs w:val="24"/>
                <w:lang w:val="uk-UA"/>
              </w:rPr>
            </w:pPr>
            <w:r w:rsidRPr="000E7AB4">
              <w:rPr>
                <w:rFonts w:ascii="Times New Roman" w:hAnsi="Times New Roman"/>
                <w:b/>
                <w:sz w:val="24"/>
                <w:szCs w:val="24"/>
                <w:lang w:val="uk-UA"/>
              </w:rPr>
              <w:t>2020</w:t>
            </w:r>
          </w:p>
        </w:tc>
      </w:tr>
      <w:tr w:rsidR="00EB4CD0" w:rsidRPr="000E7AB4" w:rsidTr="00BF6B8E">
        <w:trPr>
          <w:trHeight w:val="493"/>
        </w:trPr>
        <w:tc>
          <w:tcPr>
            <w:tcW w:w="3936" w:type="dxa"/>
            <w:tcBorders>
              <w:top w:val="single" w:sz="4" w:space="0" w:color="auto"/>
              <w:left w:val="single" w:sz="4" w:space="0" w:color="auto"/>
              <w:bottom w:val="nil"/>
              <w:right w:val="single" w:sz="4" w:space="0" w:color="auto"/>
            </w:tcBorders>
            <w:hideMark/>
          </w:tcPr>
          <w:p w:rsidR="00EB4CD0" w:rsidRPr="000E7AB4" w:rsidRDefault="00EB4CD0" w:rsidP="000A0156">
            <w:pPr>
              <w:pStyle w:val="a7"/>
              <w:ind w:right="-4"/>
              <w:jc w:val="both"/>
              <w:rPr>
                <w:rFonts w:ascii="Times New Roman" w:eastAsia="Times New Roman" w:hAnsi="Times New Roman"/>
                <w:sz w:val="24"/>
                <w:szCs w:val="24"/>
                <w:lang w:val="uk-UA"/>
              </w:rPr>
            </w:pPr>
            <w:r w:rsidRPr="000E7AB4">
              <w:rPr>
                <w:rFonts w:ascii="Times New Roman" w:hAnsi="Times New Roman"/>
                <w:sz w:val="24"/>
                <w:szCs w:val="24"/>
                <w:lang w:val="uk-UA"/>
              </w:rPr>
              <w:t>Обсяг ресурсів усього,</w:t>
            </w:r>
          </w:p>
        </w:tc>
        <w:tc>
          <w:tcPr>
            <w:tcW w:w="1959" w:type="dxa"/>
            <w:tcBorders>
              <w:top w:val="single" w:sz="4" w:space="0" w:color="auto"/>
              <w:left w:val="single" w:sz="4" w:space="0" w:color="auto"/>
              <w:bottom w:val="nil"/>
              <w:right w:val="single" w:sz="4" w:space="0" w:color="auto"/>
            </w:tcBorders>
            <w:vAlign w:val="center"/>
          </w:tcPr>
          <w:p w:rsidR="00EB4CD0" w:rsidRPr="000E7AB4" w:rsidRDefault="00BF6B8E" w:rsidP="000A0156">
            <w:pPr>
              <w:jc w:val="both"/>
              <w:rPr>
                <w:rFonts w:eastAsia="Calibri"/>
                <w:lang w:eastAsia="en-US"/>
              </w:rPr>
            </w:pPr>
            <w:r>
              <w:rPr>
                <w:rFonts w:eastAsia="Calibri"/>
                <w:lang w:eastAsia="en-US"/>
              </w:rPr>
              <w:t>1105,5</w:t>
            </w:r>
          </w:p>
        </w:tc>
        <w:tc>
          <w:tcPr>
            <w:tcW w:w="1127" w:type="dxa"/>
            <w:tcBorders>
              <w:top w:val="single" w:sz="4" w:space="0" w:color="auto"/>
              <w:left w:val="single" w:sz="4" w:space="0" w:color="auto"/>
              <w:bottom w:val="nil"/>
              <w:right w:val="single" w:sz="4" w:space="0" w:color="auto"/>
            </w:tcBorders>
          </w:tcPr>
          <w:p w:rsidR="00EB4CD0" w:rsidRPr="000E7AB4" w:rsidRDefault="00EB4CD0" w:rsidP="000A0156">
            <w:pPr>
              <w:jc w:val="both"/>
              <w:rPr>
                <w:rFonts w:eastAsia="Calibri"/>
              </w:rPr>
            </w:pPr>
          </w:p>
          <w:p w:rsidR="00EB4CD0" w:rsidRPr="000E7AB4" w:rsidRDefault="00EB4CD0" w:rsidP="000A0156">
            <w:pPr>
              <w:jc w:val="both"/>
              <w:rPr>
                <w:rFonts w:eastAsia="Calibri"/>
                <w:lang w:eastAsia="en-US"/>
              </w:rPr>
            </w:pPr>
            <w:r w:rsidRPr="000E7AB4">
              <w:t xml:space="preserve"> 528,0</w:t>
            </w:r>
          </w:p>
        </w:tc>
        <w:tc>
          <w:tcPr>
            <w:tcW w:w="1376" w:type="dxa"/>
            <w:tcBorders>
              <w:top w:val="single" w:sz="4" w:space="0" w:color="auto"/>
              <w:left w:val="single" w:sz="4" w:space="0" w:color="auto"/>
              <w:bottom w:val="nil"/>
              <w:right w:val="single" w:sz="4" w:space="0" w:color="auto"/>
            </w:tcBorders>
          </w:tcPr>
          <w:p w:rsidR="00EB4CD0" w:rsidRPr="000E7AB4" w:rsidRDefault="00EB4CD0" w:rsidP="000A0156">
            <w:pPr>
              <w:jc w:val="both"/>
              <w:rPr>
                <w:rFonts w:eastAsia="Calibri"/>
              </w:rPr>
            </w:pPr>
          </w:p>
          <w:p w:rsidR="00EB4CD0" w:rsidRPr="000E7AB4" w:rsidRDefault="00EB4CD0" w:rsidP="000A0156">
            <w:pPr>
              <w:jc w:val="both"/>
              <w:rPr>
                <w:rFonts w:eastAsia="Calibri"/>
                <w:lang w:eastAsia="en-US"/>
              </w:rPr>
            </w:pPr>
            <w:r w:rsidRPr="000E7AB4">
              <w:t xml:space="preserve"> 577,5</w:t>
            </w:r>
          </w:p>
        </w:tc>
      </w:tr>
      <w:tr w:rsidR="00EB4CD0" w:rsidRPr="000E7AB4" w:rsidTr="004B741B">
        <w:trPr>
          <w:trHeight w:val="91"/>
        </w:trPr>
        <w:tc>
          <w:tcPr>
            <w:tcW w:w="3936" w:type="dxa"/>
            <w:tcBorders>
              <w:top w:val="nil"/>
              <w:left w:val="single" w:sz="4" w:space="0" w:color="auto"/>
              <w:bottom w:val="single" w:sz="4" w:space="0" w:color="auto"/>
              <w:right w:val="single" w:sz="4" w:space="0" w:color="auto"/>
            </w:tcBorders>
            <w:hideMark/>
          </w:tcPr>
          <w:p w:rsidR="00EB4CD0" w:rsidRPr="000E7AB4" w:rsidRDefault="00EB4CD0" w:rsidP="000A0156">
            <w:pPr>
              <w:pStyle w:val="a7"/>
              <w:jc w:val="both"/>
              <w:rPr>
                <w:rFonts w:ascii="Times New Roman" w:eastAsia="Times New Roman" w:hAnsi="Times New Roman"/>
                <w:sz w:val="24"/>
                <w:szCs w:val="24"/>
                <w:lang w:val="uk-UA"/>
              </w:rPr>
            </w:pPr>
            <w:r w:rsidRPr="000E7AB4">
              <w:rPr>
                <w:rFonts w:ascii="Times New Roman" w:hAnsi="Times New Roman"/>
                <w:sz w:val="24"/>
                <w:szCs w:val="24"/>
                <w:lang w:val="uk-UA"/>
              </w:rPr>
              <w:t>у тому числі:</w:t>
            </w:r>
          </w:p>
        </w:tc>
        <w:tc>
          <w:tcPr>
            <w:tcW w:w="1959" w:type="dxa"/>
            <w:tcBorders>
              <w:top w:val="nil"/>
              <w:left w:val="single" w:sz="4" w:space="0" w:color="auto"/>
              <w:bottom w:val="single" w:sz="4" w:space="0" w:color="auto"/>
              <w:right w:val="single" w:sz="4" w:space="0" w:color="auto"/>
            </w:tcBorders>
            <w:vAlign w:val="center"/>
          </w:tcPr>
          <w:p w:rsidR="00EB4CD0" w:rsidRPr="000E7AB4" w:rsidRDefault="00EB4CD0" w:rsidP="000A0156">
            <w:pPr>
              <w:pStyle w:val="a7"/>
              <w:jc w:val="both"/>
              <w:rPr>
                <w:rFonts w:ascii="Times New Roman" w:eastAsia="Times New Roman" w:hAnsi="Times New Roman"/>
                <w:sz w:val="24"/>
                <w:szCs w:val="24"/>
                <w:lang w:val="uk-UA"/>
              </w:rPr>
            </w:pPr>
          </w:p>
        </w:tc>
        <w:tc>
          <w:tcPr>
            <w:tcW w:w="1127" w:type="dxa"/>
            <w:tcBorders>
              <w:top w:val="nil"/>
              <w:left w:val="single" w:sz="4" w:space="0" w:color="auto"/>
              <w:bottom w:val="single" w:sz="4" w:space="0" w:color="auto"/>
              <w:right w:val="single" w:sz="4" w:space="0" w:color="auto"/>
            </w:tcBorders>
            <w:vAlign w:val="center"/>
          </w:tcPr>
          <w:p w:rsidR="00EB4CD0" w:rsidRPr="000E7AB4" w:rsidRDefault="00EB4CD0" w:rsidP="000A0156">
            <w:pPr>
              <w:pStyle w:val="a7"/>
              <w:jc w:val="both"/>
              <w:rPr>
                <w:rFonts w:ascii="Times New Roman" w:eastAsia="Times New Roman" w:hAnsi="Times New Roman"/>
                <w:sz w:val="24"/>
                <w:szCs w:val="24"/>
                <w:lang w:val="uk-UA"/>
              </w:rPr>
            </w:pPr>
          </w:p>
        </w:tc>
        <w:tc>
          <w:tcPr>
            <w:tcW w:w="1376" w:type="dxa"/>
            <w:tcBorders>
              <w:top w:val="nil"/>
              <w:left w:val="single" w:sz="4" w:space="0" w:color="auto"/>
              <w:bottom w:val="single" w:sz="4" w:space="0" w:color="auto"/>
              <w:right w:val="single" w:sz="4" w:space="0" w:color="auto"/>
            </w:tcBorders>
            <w:vAlign w:val="center"/>
          </w:tcPr>
          <w:p w:rsidR="00EB4CD0" w:rsidRPr="000E7AB4" w:rsidRDefault="00EB4CD0" w:rsidP="000A0156">
            <w:pPr>
              <w:pStyle w:val="a7"/>
              <w:jc w:val="both"/>
              <w:rPr>
                <w:rFonts w:ascii="Times New Roman" w:eastAsia="Times New Roman" w:hAnsi="Times New Roman"/>
                <w:sz w:val="24"/>
                <w:szCs w:val="24"/>
                <w:lang w:val="uk-UA"/>
              </w:rPr>
            </w:pPr>
          </w:p>
        </w:tc>
      </w:tr>
      <w:tr w:rsidR="00EB4CD0" w:rsidRPr="000E7AB4" w:rsidTr="00BF6B8E">
        <w:trPr>
          <w:trHeight w:val="660"/>
        </w:trPr>
        <w:tc>
          <w:tcPr>
            <w:tcW w:w="3936" w:type="dxa"/>
            <w:tcBorders>
              <w:top w:val="single" w:sz="4" w:space="0" w:color="auto"/>
              <w:left w:val="single" w:sz="4" w:space="0" w:color="auto"/>
              <w:bottom w:val="single" w:sz="4" w:space="0" w:color="auto"/>
              <w:right w:val="single" w:sz="4" w:space="0" w:color="auto"/>
            </w:tcBorders>
            <w:hideMark/>
          </w:tcPr>
          <w:p w:rsidR="00EB4CD0" w:rsidRPr="000E7AB4" w:rsidRDefault="00EB4CD0" w:rsidP="000A0156">
            <w:pPr>
              <w:pStyle w:val="a7"/>
              <w:jc w:val="both"/>
              <w:rPr>
                <w:rFonts w:ascii="Times New Roman" w:eastAsia="Times New Roman" w:hAnsi="Times New Roman"/>
                <w:sz w:val="24"/>
                <w:szCs w:val="24"/>
                <w:lang w:val="uk-UA"/>
              </w:rPr>
            </w:pPr>
            <w:r w:rsidRPr="000E7AB4">
              <w:rPr>
                <w:rFonts w:ascii="Times New Roman" w:hAnsi="Times New Roman"/>
                <w:sz w:val="24"/>
                <w:szCs w:val="24"/>
                <w:lang w:val="uk-UA"/>
              </w:rPr>
              <w:t xml:space="preserve">міський </w:t>
            </w:r>
          </w:p>
          <w:p w:rsidR="00EB4CD0" w:rsidRPr="000E7AB4" w:rsidRDefault="00EB4CD0" w:rsidP="000A0156">
            <w:pPr>
              <w:pStyle w:val="a7"/>
              <w:jc w:val="both"/>
              <w:rPr>
                <w:rFonts w:ascii="Times New Roman" w:eastAsia="Times New Roman" w:hAnsi="Times New Roman"/>
                <w:sz w:val="24"/>
                <w:szCs w:val="24"/>
                <w:lang w:val="uk-UA"/>
              </w:rPr>
            </w:pPr>
            <w:r w:rsidRPr="000E7AB4">
              <w:rPr>
                <w:rFonts w:ascii="Times New Roman" w:hAnsi="Times New Roman"/>
                <w:sz w:val="24"/>
                <w:szCs w:val="24"/>
                <w:lang w:val="uk-UA"/>
              </w:rPr>
              <w:t>бюджет</w:t>
            </w:r>
          </w:p>
        </w:tc>
        <w:tc>
          <w:tcPr>
            <w:tcW w:w="1959" w:type="dxa"/>
            <w:tcBorders>
              <w:top w:val="single" w:sz="4" w:space="0" w:color="auto"/>
              <w:left w:val="single" w:sz="4" w:space="0" w:color="auto"/>
              <w:bottom w:val="single" w:sz="4" w:space="0" w:color="auto"/>
              <w:right w:val="single" w:sz="4" w:space="0" w:color="auto"/>
            </w:tcBorders>
            <w:vAlign w:val="center"/>
          </w:tcPr>
          <w:p w:rsidR="00EB4CD0" w:rsidRPr="000E7AB4" w:rsidRDefault="00BF6B8E" w:rsidP="000A0156">
            <w:pPr>
              <w:jc w:val="both"/>
              <w:rPr>
                <w:rFonts w:eastAsia="Calibri"/>
                <w:lang w:eastAsia="en-US"/>
              </w:rPr>
            </w:pPr>
            <w:r w:rsidRPr="00BF6B8E">
              <w:rPr>
                <w:rFonts w:eastAsia="Calibri"/>
                <w:lang w:eastAsia="en-US"/>
              </w:rPr>
              <w:t>1105,5</w:t>
            </w:r>
          </w:p>
        </w:tc>
        <w:tc>
          <w:tcPr>
            <w:tcW w:w="1127" w:type="dxa"/>
            <w:tcBorders>
              <w:top w:val="single" w:sz="4" w:space="0" w:color="auto"/>
              <w:left w:val="single" w:sz="4" w:space="0" w:color="auto"/>
              <w:bottom w:val="single" w:sz="4" w:space="0" w:color="auto"/>
              <w:right w:val="single" w:sz="4" w:space="0" w:color="auto"/>
            </w:tcBorders>
            <w:hideMark/>
          </w:tcPr>
          <w:p w:rsidR="00EB4CD0" w:rsidRPr="000E7AB4" w:rsidRDefault="00EB4CD0" w:rsidP="000A0156">
            <w:pPr>
              <w:jc w:val="both"/>
            </w:pPr>
            <w:r w:rsidRPr="000E7AB4">
              <w:t xml:space="preserve"> </w:t>
            </w:r>
          </w:p>
          <w:p w:rsidR="00EB4CD0" w:rsidRPr="000E7AB4" w:rsidRDefault="00EB4CD0" w:rsidP="000A0156">
            <w:pPr>
              <w:jc w:val="both"/>
            </w:pPr>
            <w:r w:rsidRPr="000E7AB4">
              <w:t xml:space="preserve"> 528,0</w:t>
            </w:r>
          </w:p>
          <w:p w:rsidR="00EB4CD0" w:rsidRPr="000E7AB4" w:rsidRDefault="00EB4CD0" w:rsidP="000A0156">
            <w:pPr>
              <w:jc w:val="both"/>
            </w:pPr>
            <w:r w:rsidRPr="000E7AB4">
              <w:t> </w:t>
            </w:r>
          </w:p>
        </w:tc>
        <w:tc>
          <w:tcPr>
            <w:tcW w:w="1376" w:type="dxa"/>
            <w:tcBorders>
              <w:top w:val="single" w:sz="4" w:space="0" w:color="auto"/>
              <w:left w:val="single" w:sz="4" w:space="0" w:color="auto"/>
              <w:bottom w:val="single" w:sz="4" w:space="0" w:color="auto"/>
              <w:right w:val="single" w:sz="4" w:space="0" w:color="auto"/>
            </w:tcBorders>
            <w:hideMark/>
          </w:tcPr>
          <w:p w:rsidR="00EB4CD0" w:rsidRPr="000E7AB4" w:rsidRDefault="00EB4CD0" w:rsidP="000A0156">
            <w:pPr>
              <w:jc w:val="both"/>
            </w:pPr>
            <w:r w:rsidRPr="000E7AB4">
              <w:t xml:space="preserve"> </w:t>
            </w:r>
          </w:p>
          <w:p w:rsidR="00EB4CD0" w:rsidRPr="000E7AB4" w:rsidRDefault="00EB4CD0" w:rsidP="000A0156">
            <w:pPr>
              <w:jc w:val="both"/>
            </w:pPr>
            <w:r w:rsidRPr="000E7AB4">
              <w:t xml:space="preserve"> 577,5</w:t>
            </w:r>
          </w:p>
          <w:p w:rsidR="00EB4CD0" w:rsidRPr="000E7AB4" w:rsidRDefault="00EB4CD0" w:rsidP="000A0156">
            <w:pPr>
              <w:jc w:val="both"/>
            </w:pPr>
            <w:r w:rsidRPr="000E7AB4">
              <w:t> </w:t>
            </w:r>
          </w:p>
        </w:tc>
      </w:tr>
      <w:tr w:rsidR="00EB4CD0" w:rsidRPr="000E7AB4" w:rsidTr="004B741B">
        <w:trPr>
          <w:trHeight w:val="914"/>
        </w:trPr>
        <w:tc>
          <w:tcPr>
            <w:tcW w:w="3936" w:type="dxa"/>
            <w:tcBorders>
              <w:top w:val="single" w:sz="4" w:space="0" w:color="auto"/>
              <w:left w:val="single" w:sz="4" w:space="0" w:color="auto"/>
              <w:bottom w:val="single" w:sz="4" w:space="0" w:color="auto"/>
              <w:right w:val="single" w:sz="4" w:space="0" w:color="auto"/>
            </w:tcBorders>
          </w:tcPr>
          <w:p w:rsidR="00EB4CD0" w:rsidRPr="000E7AB4" w:rsidRDefault="00EB4CD0" w:rsidP="000A0156">
            <w:pPr>
              <w:pStyle w:val="a7"/>
              <w:jc w:val="both"/>
              <w:rPr>
                <w:rFonts w:ascii="Times New Roman" w:hAnsi="Times New Roman"/>
                <w:sz w:val="24"/>
                <w:szCs w:val="24"/>
                <w:lang w:val="uk-UA"/>
              </w:rPr>
            </w:pPr>
          </w:p>
          <w:p w:rsidR="00EB4CD0" w:rsidRPr="000E7AB4" w:rsidRDefault="00EB4CD0" w:rsidP="000A0156">
            <w:pPr>
              <w:pStyle w:val="a7"/>
              <w:jc w:val="both"/>
              <w:rPr>
                <w:rFonts w:ascii="Times New Roman" w:eastAsia="Times New Roman" w:hAnsi="Times New Roman"/>
                <w:sz w:val="24"/>
                <w:szCs w:val="24"/>
                <w:lang w:val="uk-UA"/>
              </w:rPr>
            </w:pPr>
            <w:r w:rsidRPr="000E7AB4">
              <w:rPr>
                <w:rFonts w:ascii="Times New Roman" w:hAnsi="Times New Roman"/>
                <w:sz w:val="24"/>
                <w:szCs w:val="24"/>
                <w:lang w:val="uk-UA"/>
              </w:rPr>
              <w:t>інші джерела</w:t>
            </w:r>
          </w:p>
        </w:tc>
        <w:tc>
          <w:tcPr>
            <w:tcW w:w="1959" w:type="dxa"/>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pStyle w:val="a7"/>
              <w:jc w:val="both"/>
              <w:rPr>
                <w:rFonts w:ascii="Times New Roman" w:eastAsia="Times New Roman" w:hAnsi="Times New Roman"/>
                <w:sz w:val="24"/>
                <w:szCs w:val="24"/>
                <w:lang w:val="uk-UA"/>
              </w:rPr>
            </w:pPr>
            <w:r w:rsidRPr="000E7AB4">
              <w:rPr>
                <w:rFonts w:ascii="Times New Roman" w:eastAsia="Times New Roman" w:hAnsi="Times New Roman"/>
                <w:sz w:val="24"/>
                <w:szCs w:val="24"/>
                <w:lang w:val="uk-UA"/>
              </w:rPr>
              <w:t xml:space="preserve">           -</w:t>
            </w:r>
          </w:p>
        </w:tc>
        <w:tc>
          <w:tcPr>
            <w:tcW w:w="1127" w:type="dxa"/>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pStyle w:val="a7"/>
              <w:jc w:val="both"/>
              <w:rPr>
                <w:rFonts w:ascii="Times New Roman" w:eastAsia="Times New Roman" w:hAnsi="Times New Roman"/>
                <w:sz w:val="24"/>
                <w:szCs w:val="24"/>
                <w:lang w:val="uk-UA"/>
              </w:rPr>
            </w:pPr>
            <w:r w:rsidRPr="000E7AB4">
              <w:rPr>
                <w:rFonts w:ascii="Times New Roman" w:hAnsi="Times New Roman"/>
                <w:sz w:val="24"/>
                <w:szCs w:val="24"/>
                <w:lang w:val="uk-UA"/>
              </w:rPr>
              <w:t xml:space="preserve">     -</w:t>
            </w:r>
          </w:p>
        </w:tc>
        <w:tc>
          <w:tcPr>
            <w:tcW w:w="1376" w:type="dxa"/>
            <w:tcBorders>
              <w:top w:val="single" w:sz="4" w:space="0" w:color="auto"/>
              <w:left w:val="single" w:sz="4" w:space="0" w:color="auto"/>
              <w:bottom w:val="single" w:sz="4" w:space="0" w:color="auto"/>
              <w:right w:val="single" w:sz="4" w:space="0" w:color="auto"/>
            </w:tcBorders>
            <w:vAlign w:val="center"/>
            <w:hideMark/>
          </w:tcPr>
          <w:p w:rsidR="00EB4CD0" w:rsidRPr="000E7AB4" w:rsidRDefault="00EB4CD0" w:rsidP="000A0156">
            <w:pPr>
              <w:pStyle w:val="a7"/>
              <w:jc w:val="both"/>
              <w:rPr>
                <w:rFonts w:ascii="Times New Roman" w:hAnsi="Times New Roman"/>
                <w:sz w:val="24"/>
                <w:szCs w:val="24"/>
                <w:lang w:val="uk-UA"/>
              </w:rPr>
            </w:pPr>
            <w:r w:rsidRPr="000E7AB4">
              <w:rPr>
                <w:rFonts w:ascii="Times New Roman" w:hAnsi="Times New Roman"/>
                <w:sz w:val="24"/>
                <w:szCs w:val="24"/>
                <w:lang w:val="uk-UA"/>
              </w:rPr>
              <w:t xml:space="preserve">      -</w:t>
            </w:r>
          </w:p>
        </w:tc>
      </w:tr>
    </w:tbl>
    <w:p w:rsidR="00071B78" w:rsidRDefault="00071B78" w:rsidP="000E7AB4">
      <w:pPr>
        <w:rPr>
          <w:b/>
          <w:kern w:val="36"/>
          <w:lang w:val="ru-RU"/>
        </w:rPr>
      </w:pPr>
    </w:p>
    <w:p w:rsidR="004B741B" w:rsidRDefault="004B741B" w:rsidP="000E7AB4">
      <w:pPr>
        <w:rPr>
          <w:b/>
          <w:kern w:val="36"/>
          <w:lang w:val="ru-RU"/>
        </w:rPr>
      </w:pPr>
    </w:p>
    <w:p w:rsidR="004B741B" w:rsidRDefault="004B741B" w:rsidP="000E7AB4">
      <w:pPr>
        <w:rPr>
          <w:b/>
          <w:kern w:val="36"/>
          <w:lang w:val="ru-RU"/>
        </w:rPr>
      </w:pPr>
    </w:p>
    <w:p w:rsidR="004B741B" w:rsidRDefault="004B741B" w:rsidP="000E7AB4">
      <w:pPr>
        <w:rPr>
          <w:b/>
          <w:kern w:val="36"/>
          <w:lang w:val="ru-RU"/>
        </w:rPr>
      </w:pPr>
    </w:p>
    <w:p w:rsidR="004B741B" w:rsidRDefault="004B741B" w:rsidP="000E7AB4">
      <w:pPr>
        <w:rPr>
          <w:b/>
          <w:kern w:val="36"/>
          <w:lang w:val="ru-RU"/>
        </w:rPr>
      </w:pPr>
    </w:p>
    <w:p w:rsidR="004B741B" w:rsidRPr="000E7AB4" w:rsidRDefault="004B741B" w:rsidP="000E7AB4">
      <w:pPr>
        <w:rPr>
          <w:b/>
          <w:kern w:val="36"/>
          <w:lang w:val="ru-RU"/>
        </w:rPr>
      </w:pPr>
      <w:r>
        <w:rPr>
          <w:b/>
        </w:rPr>
        <w:t>Секретар міської ради</w:t>
      </w:r>
      <w:r>
        <w:rPr>
          <w:b/>
        </w:rPr>
        <w:tab/>
      </w:r>
      <w:r>
        <w:rPr>
          <w:b/>
        </w:rPr>
        <w:tab/>
      </w:r>
      <w:r>
        <w:rPr>
          <w:b/>
        </w:rPr>
        <w:tab/>
      </w:r>
      <w:r>
        <w:rPr>
          <w:b/>
        </w:rPr>
        <w:tab/>
      </w:r>
      <w:r>
        <w:rPr>
          <w:b/>
        </w:rPr>
        <w:tab/>
      </w:r>
      <w:r>
        <w:rPr>
          <w:b/>
        </w:rPr>
        <w:tab/>
      </w:r>
      <w:r>
        <w:rPr>
          <w:b/>
        </w:rPr>
        <w:tab/>
        <w:t>П.М.Чуприна</w:t>
      </w:r>
    </w:p>
    <w:sectPr w:rsidR="004B741B" w:rsidRPr="000E7AB4" w:rsidSect="004B741B">
      <w:pgSz w:w="11906" w:h="16838"/>
      <w:pgMar w:top="567" w:right="567" w:bottom="567"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6BE" w:rsidRDefault="005776BE" w:rsidP="0039279D">
      <w:r>
        <w:separator/>
      </w:r>
    </w:p>
  </w:endnote>
  <w:endnote w:type="continuationSeparator" w:id="0">
    <w:p w:rsidR="005776BE" w:rsidRDefault="005776BE" w:rsidP="003927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6BE" w:rsidRDefault="005776BE" w:rsidP="0039279D">
      <w:r>
        <w:separator/>
      </w:r>
    </w:p>
  </w:footnote>
  <w:footnote w:type="continuationSeparator" w:id="0">
    <w:p w:rsidR="005776BE" w:rsidRDefault="005776BE" w:rsidP="003927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27470"/>
      <w:docPartObj>
        <w:docPartGallery w:val="Page Numbers (Top of Page)"/>
        <w:docPartUnique/>
      </w:docPartObj>
    </w:sdtPr>
    <w:sdtContent>
      <w:p w:rsidR="0039279D" w:rsidRDefault="0039279D">
        <w:pPr>
          <w:pStyle w:val="ac"/>
          <w:jc w:val="center"/>
        </w:pPr>
        <w:fldSimple w:instr=" PAGE   \* MERGEFORMAT ">
          <w:r>
            <w:rPr>
              <w:noProof/>
            </w:rPr>
            <w:t>11</w:t>
          </w:r>
        </w:fldSimple>
      </w:p>
    </w:sdtContent>
  </w:sdt>
  <w:p w:rsidR="0039279D" w:rsidRDefault="0039279D">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C6F16"/>
    <w:multiLevelType w:val="hybridMultilevel"/>
    <w:tmpl w:val="DFC89328"/>
    <w:lvl w:ilvl="0" w:tplc="B31498A0">
      <w:start w:val="1"/>
      <w:numFmt w:val="decimal"/>
      <w:lvlText w:val="%1."/>
      <w:lvlJc w:val="left"/>
      <w:pPr>
        <w:ind w:left="4725" w:hanging="360"/>
      </w:pPr>
    </w:lvl>
    <w:lvl w:ilvl="1" w:tplc="04190019">
      <w:start w:val="1"/>
      <w:numFmt w:val="lowerLetter"/>
      <w:lvlText w:val="%2."/>
      <w:lvlJc w:val="left"/>
      <w:pPr>
        <w:ind w:left="5445" w:hanging="360"/>
      </w:pPr>
    </w:lvl>
    <w:lvl w:ilvl="2" w:tplc="0419001B">
      <w:start w:val="1"/>
      <w:numFmt w:val="lowerRoman"/>
      <w:lvlText w:val="%3."/>
      <w:lvlJc w:val="right"/>
      <w:pPr>
        <w:ind w:left="6165" w:hanging="180"/>
      </w:pPr>
    </w:lvl>
    <w:lvl w:ilvl="3" w:tplc="0419000F">
      <w:start w:val="1"/>
      <w:numFmt w:val="decimal"/>
      <w:lvlText w:val="%4."/>
      <w:lvlJc w:val="left"/>
      <w:pPr>
        <w:ind w:left="6885" w:hanging="360"/>
      </w:pPr>
    </w:lvl>
    <w:lvl w:ilvl="4" w:tplc="04190019">
      <w:start w:val="1"/>
      <w:numFmt w:val="lowerLetter"/>
      <w:lvlText w:val="%5."/>
      <w:lvlJc w:val="left"/>
      <w:pPr>
        <w:ind w:left="7605" w:hanging="360"/>
      </w:pPr>
    </w:lvl>
    <w:lvl w:ilvl="5" w:tplc="0419001B">
      <w:start w:val="1"/>
      <w:numFmt w:val="lowerRoman"/>
      <w:lvlText w:val="%6."/>
      <w:lvlJc w:val="right"/>
      <w:pPr>
        <w:ind w:left="8325" w:hanging="180"/>
      </w:pPr>
    </w:lvl>
    <w:lvl w:ilvl="6" w:tplc="0419000F">
      <w:start w:val="1"/>
      <w:numFmt w:val="decimal"/>
      <w:lvlText w:val="%7."/>
      <w:lvlJc w:val="left"/>
      <w:pPr>
        <w:ind w:left="9045" w:hanging="360"/>
      </w:pPr>
    </w:lvl>
    <w:lvl w:ilvl="7" w:tplc="04190019">
      <w:start w:val="1"/>
      <w:numFmt w:val="lowerLetter"/>
      <w:lvlText w:val="%8."/>
      <w:lvlJc w:val="left"/>
      <w:pPr>
        <w:ind w:left="9765" w:hanging="360"/>
      </w:pPr>
    </w:lvl>
    <w:lvl w:ilvl="8" w:tplc="0419001B">
      <w:start w:val="1"/>
      <w:numFmt w:val="lowerRoman"/>
      <w:lvlText w:val="%9."/>
      <w:lvlJc w:val="right"/>
      <w:pPr>
        <w:ind w:left="10485" w:hanging="180"/>
      </w:pPr>
    </w:lvl>
  </w:abstractNum>
  <w:abstractNum w:abstractNumId="1">
    <w:nsid w:val="073A69E9"/>
    <w:multiLevelType w:val="singleLevel"/>
    <w:tmpl w:val="0419000F"/>
    <w:lvl w:ilvl="0">
      <w:start w:val="1"/>
      <w:numFmt w:val="decimal"/>
      <w:lvlText w:val="%1."/>
      <w:lvlJc w:val="left"/>
      <w:pPr>
        <w:tabs>
          <w:tab w:val="num" w:pos="360"/>
        </w:tabs>
        <w:ind w:left="360" w:hanging="360"/>
      </w:pPr>
    </w:lvl>
  </w:abstractNum>
  <w:abstractNum w:abstractNumId="2">
    <w:nsid w:val="13DD3E73"/>
    <w:multiLevelType w:val="hybridMultilevel"/>
    <w:tmpl w:val="157C740A"/>
    <w:lvl w:ilvl="0" w:tplc="0419000F">
      <w:start w:val="2"/>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AF5477"/>
    <w:multiLevelType w:val="hybridMultilevel"/>
    <w:tmpl w:val="39AAB586"/>
    <w:lvl w:ilvl="0" w:tplc="39FE4A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78379C8"/>
    <w:multiLevelType w:val="hybridMultilevel"/>
    <w:tmpl w:val="82602E46"/>
    <w:lvl w:ilvl="0" w:tplc="39FE4A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FCE2639"/>
    <w:multiLevelType w:val="hybridMultilevel"/>
    <w:tmpl w:val="43383422"/>
    <w:lvl w:ilvl="0" w:tplc="39FE4A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E2827D8"/>
    <w:multiLevelType w:val="multilevel"/>
    <w:tmpl w:val="9DB00E20"/>
    <w:lvl w:ilvl="0">
      <w:start w:val="1"/>
      <w:numFmt w:val="decimal"/>
      <w:lvlText w:val="%1."/>
      <w:lvlJc w:val="left"/>
      <w:pPr>
        <w:ind w:left="360" w:hanging="36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7">
    <w:nsid w:val="596C4E8E"/>
    <w:multiLevelType w:val="hybridMultilevel"/>
    <w:tmpl w:val="A0EAC8AC"/>
    <w:lvl w:ilvl="0" w:tplc="39FE4A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6AE92C4C"/>
    <w:multiLevelType w:val="hybridMultilevel"/>
    <w:tmpl w:val="4EB4E32E"/>
    <w:lvl w:ilvl="0" w:tplc="879CCC40">
      <w:numFmt w:val="bullet"/>
      <w:lvlText w:val="-"/>
      <w:lvlJc w:val="left"/>
      <w:pPr>
        <w:ind w:left="423" w:hanging="360"/>
      </w:pPr>
      <w:rPr>
        <w:rFonts w:ascii="Times New Roman" w:eastAsia="Times New Roman" w:hAnsi="Times New Roman" w:cs="Times New Roman" w:hint="default"/>
      </w:rPr>
    </w:lvl>
    <w:lvl w:ilvl="1" w:tplc="04190003">
      <w:start w:val="1"/>
      <w:numFmt w:val="bullet"/>
      <w:lvlText w:val="o"/>
      <w:lvlJc w:val="left"/>
      <w:pPr>
        <w:ind w:left="1143" w:hanging="360"/>
      </w:pPr>
      <w:rPr>
        <w:rFonts w:ascii="Courier New" w:hAnsi="Courier New" w:cs="Courier New" w:hint="default"/>
      </w:rPr>
    </w:lvl>
    <w:lvl w:ilvl="2" w:tplc="04190005">
      <w:start w:val="1"/>
      <w:numFmt w:val="bullet"/>
      <w:lvlText w:val=""/>
      <w:lvlJc w:val="left"/>
      <w:pPr>
        <w:ind w:left="1863" w:hanging="360"/>
      </w:pPr>
      <w:rPr>
        <w:rFonts w:ascii="Wingdings" w:hAnsi="Wingdings" w:hint="default"/>
      </w:rPr>
    </w:lvl>
    <w:lvl w:ilvl="3" w:tplc="04190001">
      <w:start w:val="1"/>
      <w:numFmt w:val="bullet"/>
      <w:lvlText w:val=""/>
      <w:lvlJc w:val="left"/>
      <w:pPr>
        <w:ind w:left="2583" w:hanging="360"/>
      </w:pPr>
      <w:rPr>
        <w:rFonts w:ascii="Symbol" w:hAnsi="Symbol" w:hint="default"/>
      </w:rPr>
    </w:lvl>
    <w:lvl w:ilvl="4" w:tplc="04190003">
      <w:start w:val="1"/>
      <w:numFmt w:val="bullet"/>
      <w:lvlText w:val="o"/>
      <w:lvlJc w:val="left"/>
      <w:pPr>
        <w:ind w:left="3303" w:hanging="360"/>
      </w:pPr>
      <w:rPr>
        <w:rFonts w:ascii="Courier New" w:hAnsi="Courier New" w:cs="Courier New" w:hint="default"/>
      </w:rPr>
    </w:lvl>
    <w:lvl w:ilvl="5" w:tplc="04190005">
      <w:start w:val="1"/>
      <w:numFmt w:val="bullet"/>
      <w:lvlText w:val=""/>
      <w:lvlJc w:val="left"/>
      <w:pPr>
        <w:ind w:left="4023" w:hanging="360"/>
      </w:pPr>
      <w:rPr>
        <w:rFonts w:ascii="Wingdings" w:hAnsi="Wingdings" w:hint="default"/>
      </w:rPr>
    </w:lvl>
    <w:lvl w:ilvl="6" w:tplc="04190001">
      <w:start w:val="1"/>
      <w:numFmt w:val="bullet"/>
      <w:lvlText w:val=""/>
      <w:lvlJc w:val="left"/>
      <w:pPr>
        <w:ind w:left="4743" w:hanging="360"/>
      </w:pPr>
      <w:rPr>
        <w:rFonts w:ascii="Symbol" w:hAnsi="Symbol" w:hint="default"/>
      </w:rPr>
    </w:lvl>
    <w:lvl w:ilvl="7" w:tplc="04190003">
      <w:start w:val="1"/>
      <w:numFmt w:val="bullet"/>
      <w:lvlText w:val="o"/>
      <w:lvlJc w:val="left"/>
      <w:pPr>
        <w:ind w:left="5463" w:hanging="360"/>
      </w:pPr>
      <w:rPr>
        <w:rFonts w:ascii="Courier New" w:hAnsi="Courier New" w:cs="Courier New" w:hint="default"/>
      </w:rPr>
    </w:lvl>
    <w:lvl w:ilvl="8" w:tplc="04190005">
      <w:start w:val="1"/>
      <w:numFmt w:val="bullet"/>
      <w:lvlText w:val=""/>
      <w:lvlJc w:val="left"/>
      <w:pPr>
        <w:ind w:left="6183" w:hanging="360"/>
      </w:pPr>
      <w:rPr>
        <w:rFonts w:ascii="Wingdings" w:hAnsi="Wingdings" w:hint="default"/>
      </w:rPr>
    </w:lvl>
  </w:abstractNum>
  <w:num w:numId="1">
    <w:abstractNumId w:val="1"/>
    <w:lvlOverride w:ilvl="0">
      <w:startOverride w:val="1"/>
    </w:lvlOverride>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8"/>
  </w:num>
  <w:num w:numId="6">
    <w:abstractNumId w:val="6"/>
  </w:num>
  <w:num w:numId="7">
    <w:abstractNumId w:val="0"/>
  </w:num>
  <w:num w:numId="8">
    <w:abstractNumId w:val="3"/>
  </w:num>
  <w:num w:numId="9">
    <w:abstractNumId w:val="4"/>
  </w:num>
  <w:num w:numId="10">
    <w:abstractNumId w:val="7"/>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rawingGridVerticalSpacing w:val="136"/>
  <w:displayHorizontalDrawingGridEvery w:val="2"/>
  <w:displayVerticalDrawingGridEvery w:val="2"/>
  <w:characterSpacingControl w:val="doNotCompress"/>
  <w:footnotePr>
    <w:footnote w:id="-1"/>
    <w:footnote w:id="0"/>
  </w:footnotePr>
  <w:endnotePr>
    <w:endnote w:id="-1"/>
    <w:endnote w:id="0"/>
  </w:endnotePr>
  <w:compat/>
  <w:rsids>
    <w:rsidRoot w:val="006304EC"/>
    <w:rsid w:val="00071B78"/>
    <w:rsid w:val="000E7AB4"/>
    <w:rsid w:val="001C16B2"/>
    <w:rsid w:val="002A5B4F"/>
    <w:rsid w:val="0037759C"/>
    <w:rsid w:val="0039279D"/>
    <w:rsid w:val="003C0EB8"/>
    <w:rsid w:val="004B741B"/>
    <w:rsid w:val="005776BE"/>
    <w:rsid w:val="005D64CB"/>
    <w:rsid w:val="006304EC"/>
    <w:rsid w:val="006A2E37"/>
    <w:rsid w:val="006D6671"/>
    <w:rsid w:val="007304F7"/>
    <w:rsid w:val="00733A9B"/>
    <w:rsid w:val="007B3931"/>
    <w:rsid w:val="00812010"/>
    <w:rsid w:val="008D60D5"/>
    <w:rsid w:val="008E1289"/>
    <w:rsid w:val="009E6E53"/>
    <w:rsid w:val="00A82FF5"/>
    <w:rsid w:val="00AA5985"/>
    <w:rsid w:val="00B15F3F"/>
    <w:rsid w:val="00B319B0"/>
    <w:rsid w:val="00BC2833"/>
    <w:rsid w:val="00BE08D8"/>
    <w:rsid w:val="00BF6B8E"/>
    <w:rsid w:val="00C16553"/>
    <w:rsid w:val="00DD0953"/>
    <w:rsid w:val="00E70682"/>
    <w:rsid w:val="00EB4CD0"/>
    <w:rsid w:val="00F703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FF5"/>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link w:val="10"/>
    <w:uiPriority w:val="9"/>
    <w:qFormat/>
    <w:rsid w:val="0037759C"/>
    <w:pPr>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A82FF5"/>
    <w:pPr>
      <w:jc w:val="center"/>
    </w:pPr>
    <w:rPr>
      <w:sz w:val="28"/>
      <w:szCs w:val="28"/>
    </w:rPr>
  </w:style>
  <w:style w:type="character" w:customStyle="1" w:styleId="a4">
    <w:name w:val="Название Знак"/>
    <w:basedOn w:val="a0"/>
    <w:link w:val="a3"/>
    <w:rsid w:val="00A82FF5"/>
    <w:rPr>
      <w:rFonts w:ascii="Times New Roman" w:eastAsia="Times New Roman" w:hAnsi="Times New Roman" w:cs="Times New Roman"/>
      <w:sz w:val="28"/>
      <w:szCs w:val="28"/>
      <w:lang w:val="uk-UA"/>
    </w:rPr>
  </w:style>
  <w:style w:type="paragraph" w:styleId="a5">
    <w:name w:val="Body Text"/>
    <w:basedOn w:val="a"/>
    <w:link w:val="a6"/>
    <w:semiHidden/>
    <w:unhideWhenUsed/>
    <w:rsid w:val="00A82FF5"/>
    <w:pPr>
      <w:spacing w:after="120"/>
    </w:pPr>
    <w:rPr>
      <w:lang w:val="ru-RU"/>
    </w:rPr>
  </w:style>
  <w:style w:type="character" w:customStyle="1" w:styleId="a6">
    <w:name w:val="Основной текст Знак"/>
    <w:basedOn w:val="a0"/>
    <w:link w:val="a5"/>
    <w:semiHidden/>
    <w:rsid w:val="00A82FF5"/>
    <w:rPr>
      <w:rFonts w:ascii="Times New Roman" w:eastAsia="Times New Roman" w:hAnsi="Times New Roman" w:cs="Times New Roman"/>
      <w:sz w:val="24"/>
      <w:szCs w:val="24"/>
      <w:lang w:eastAsia="ru-RU"/>
    </w:rPr>
  </w:style>
  <w:style w:type="paragraph" w:styleId="a7">
    <w:name w:val="No Spacing"/>
    <w:uiPriority w:val="1"/>
    <w:qFormat/>
    <w:rsid w:val="00A82FF5"/>
    <w:pPr>
      <w:spacing w:after="0" w:line="240" w:lineRule="auto"/>
    </w:pPr>
    <w:rPr>
      <w:rFonts w:ascii="Calibri" w:eastAsia="Calibri" w:hAnsi="Calibri" w:cs="Times New Roman"/>
    </w:rPr>
  </w:style>
  <w:style w:type="character" w:customStyle="1" w:styleId="10">
    <w:name w:val="Заголовок 1 Знак"/>
    <w:basedOn w:val="a0"/>
    <w:link w:val="1"/>
    <w:uiPriority w:val="9"/>
    <w:rsid w:val="0037759C"/>
    <w:rPr>
      <w:rFonts w:ascii="Times New Roman" w:eastAsia="Times New Roman" w:hAnsi="Times New Roman" w:cs="Times New Roman"/>
      <w:b/>
      <w:bCs/>
      <w:kern w:val="36"/>
      <w:sz w:val="48"/>
      <w:szCs w:val="48"/>
      <w:lang w:eastAsia="ru-RU"/>
    </w:rPr>
  </w:style>
  <w:style w:type="paragraph" w:styleId="a8">
    <w:name w:val="List Paragraph"/>
    <w:basedOn w:val="a"/>
    <w:qFormat/>
    <w:rsid w:val="0037759C"/>
    <w:pPr>
      <w:ind w:left="720"/>
      <w:contextualSpacing/>
    </w:pPr>
  </w:style>
  <w:style w:type="paragraph" w:styleId="a9">
    <w:name w:val="Normal (Web)"/>
    <w:aliases w:val="Обычный (Web)"/>
    <w:basedOn w:val="a"/>
    <w:unhideWhenUsed/>
    <w:rsid w:val="00AA5985"/>
    <w:rPr>
      <w:lang w:val="ru-RU"/>
    </w:rPr>
  </w:style>
  <w:style w:type="paragraph" w:styleId="aa">
    <w:name w:val="Balloon Text"/>
    <w:basedOn w:val="a"/>
    <w:link w:val="ab"/>
    <w:uiPriority w:val="99"/>
    <w:semiHidden/>
    <w:unhideWhenUsed/>
    <w:rsid w:val="00C16553"/>
    <w:rPr>
      <w:rFonts w:ascii="Tahoma" w:hAnsi="Tahoma" w:cs="Tahoma"/>
      <w:sz w:val="16"/>
      <w:szCs w:val="16"/>
    </w:rPr>
  </w:style>
  <w:style w:type="character" w:customStyle="1" w:styleId="ab">
    <w:name w:val="Текст выноски Знак"/>
    <w:basedOn w:val="a0"/>
    <w:link w:val="aa"/>
    <w:uiPriority w:val="99"/>
    <w:semiHidden/>
    <w:rsid w:val="00C16553"/>
    <w:rPr>
      <w:rFonts w:ascii="Tahoma" w:eastAsia="Times New Roman" w:hAnsi="Tahoma" w:cs="Tahoma"/>
      <w:sz w:val="16"/>
      <w:szCs w:val="16"/>
      <w:lang w:val="uk-UA" w:eastAsia="ru-RU"/>
    </w:rPr>
  </w:style>
  <w:style w:type="paragraph" w:customStyle="1" w:styleId="Standard">
    <w:name w:val="Standard"/>
    <w:rsid w:val="00EB4CD0"/>
    <w:pPr>
      <w:suppressAutoHyphens/>
      <w:autoSpaceDN w:val="0"/>
      <w:textAlignment w:val="baseline"/>
    </w:pPr>
    <w:rPr>
      <w:rFonts w:ascii="Calibri" w:eastAsia="SimSun" w:hAnsi="Calibri" w:cs="Calibri"/>
      <w:kern w:val="3"/>
      <w:lang w:val="uk-UA"/>
    </w:rPr>
  </w:style>
  <w:style w:type="paragraph" w:styleId="ac">
    <w:name w:val="header"/>
    <w:basedOn w:val="a"/>
    <w:link w:val="ad"/>
    <w:uiPriority w:val="99"/>
    <w:unhideWhenUsed/>
    <w:rsid w:val="0039279D"/>
    <w:pPr>
      <w:tabs>
        <w:tab w:val="center" w:pos="4677"/>
        <w:tab w:val="right" w:pos="9355"/>
      </w:tabs>
    </w:pPr>
  </w:style>
  <w:style w:type="character" w:customStyle="1" w:styleId="ad">
    <w:name w:val="Верхний колонтитул Знак"/>
    <w:basedOn w:val="a0"/>
    <w:link w:val="ac"/>
    <w:uiPriority w:val="99"/>
    <w:rsid w:val="0039279D"/>
    <w:rPr>
      <w:rFonts w:ascii="Times New Roman" w:eastAsia="Times New Roman" w:hAnsi="Times New Roman" w:cs="Times New Roman"/>
      <w:sz w:val="24"/>
      <w:szCs w:val="24"/>
      <w:lang w:val="uk-UA" w:eastAsia="ru-RU"/>
    </w:rPr>
  </w:style>
  <w:style w:type="paragraph" w:styleId="ae">
    <w:name w:val="footer"/>
    <w:basedOn w:val="a"/>
    <w:link w:val="af"/>
    <w:uiPriority w:val="99"/>
    <w:semiHidden/>
    <w:unhideWhenUsed/>
    <w:rsid w:val="0039279D"/>
    <w:pPr>
      <w:tabs>
        <w:tab w:val="center" w:pos="4677"/>
        <w:tab w:val="right" w:pos="9355"/>
      </w:tabs>
    </w:pPr>
  </w:style>
  <w:style w:type="character" w:customStyle="1" w:styleId="af">
    <w:name w:val="Нижний колонтитул Знак"/>
    <w:basedOn w:val="a0"/>
    <w:link w:val="ae"/>
    <w:uiPriority w:val="99"/>
    <w:semiHidden/>
    <w:rsid w:val="0039279D"/>
    <w:rPr>
      <w:rFonts w:ascii="Times New Roman" w:eastAsia="Times New Roman" w:hAnsi="Times New Roman" w:cs="Times New Roman"/>
      <w:sz w:val="24"/>
      <w:szCs w:val="24"/>
      <w:lang w:val="uk-UA" w:eastAsia="ru-RU"/>
    </w:rPr>
  </w:style>
</w:styles>
</file>

<file path=word/webSettings.xml><?xml version="1.0" encoding="utf-8"?>
<w:webSettings xmlns:r="http://schemas.openxmlformats.org/officeDocument/2006/relationships" xmlns:w="http://schemas.openxmlformats.org/wordprocessingml/2006/main">
  <w:divs>
    <w:div w:id="141970247">
      <w:bodyDiv w:val="1"/>
      <w:marLeft w:val="0"/>
      <w:marRight w:val="0"/>
      <w:marTop w:val="0"/>
      <w:marBottom w:val="0"/>
      <w:divBdr>
        <w:top w:val="none" w:sz="0" w:space="0" w:color="auto"/>
        <w:left w:val="none" w:sz="0" w:space="0" w:color="auto"/>
        <w:bottom w:val="none" w:sz="0" w:space="0" w:color="auto"/>
        <w:right w:val="none" w:sz="0" w:space="0" w:color="auto"/>
      </w:divBdr>
    </w:div>
    <w:div w:id="372776748">
      <w:bodyDiv w:val="1"/>
      <w:marLeft w:val="0"/>
      <w:marRight w:val="0"/>
      <w:marTop w:val="0"/>
      <w:marBottom w:val="0"/>
      <w:divBdr>
        <w:top w:val="none" w:sz="0" w:space="0" w:color="auto"/>
        <w:left w:val="none" w:sz="0" w:space="0" w:color="auto"/>
        <w:bottom w:val="none" w:sz="0" w:space="0" w:color="auto"/>
        <w:right w:val="none" w:sz="0" w:space="0" w:color="auto"/>
      </w:divBdr>
    </w:div>
    <w:div w:id="1745491297">
      <w:bodyDiv w:val="1"/>
      <w:marLeft w:val="0"/>
      <w:marRight w:val="0"/>
      <w:marTop w:val="0"/>
      <w:marBottom w:val="0"/>
      <w:divBdr>
        <w:top w:val="none" w:sz="0" w:space="0" w:color="auto"/>
        <w:left w:val="none" w:sz="0" w:space="0" w:color="auto"/>
        <w:bottom w:val="none" w:sz="0" w:space="0" w:color="auto"/>
        <w:right w:val="none" w:sz="0" w:space="0" w:color="auto"/>
      </w:divBdr>
    </w:div>
    <w:div w:id="1774012053">
      <w:bodyDiv w:val="1"/>
      <w:marLeft w:val="0"/>
      <w:marRight w:val="0"/>
      <w:marTop w:val="0"/>
      <w:marBottom w:val="0"/>
      <w:divBdr>
        <w:top w:val="none" w:sz="0" w:space="0" w:color="auto"/>
        <w:left w:val="none" w:sz="0" w:space="0" w:color="auto"/>
        <w:bottom w:val="none" w:sz="0" w:space="0" w:color="auto"/>
        <w:right w:val="none" w:sz="0" w:space="0" w:color="auto"/>
      </w:divBdr>
    </w:div>
    <w:div w:id="208209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11</Pages>
  <Words>2706</Words>
  <Characters>15429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1</cp:lastModifiedBy>
  <cp:revision>12</cp:revision>
  <cp:lastPrinted>2018-12-21T12:09:00Z</cp:lastPrinted>
  <dcterms:created xsi:type="dcterms:W3CDTF">2017-06-06T09:08:00Z</dcterms:created>
  <dcterms:modified xsi:type="dcterms:W3CDTF">2018-12-21T12:09:00Z</dcterms:modified>
</cp:coreProperties>
</file>