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D73" w:rsidRPr="0015168F" w:rsidRDefault="009B16A1" w:rsidP="00744D73">
      <w:pPr>
        <w:pStyle w:val="aa"/>
        <w:widowControl w:val="0"/>
        <w:shd w:val="clear" w:color="auto" w:fill="FFFFFF"/>
        <w:spacing w:before="0" w:beforeAutospacing="0" w:after="0" w:afterAutospacing="0"/>
        <w:ind w:left="5954"/>
        <w:rPr>
          <w:color w:val="000000"/>
          <w:lang w:val="uk-UA"/>
        </w:rPr>
      </w:pPr>
      <w:r w:rsidRPr="009B16A1">
        <w:rPr>
          <w:sz w:val="28"/>
        </w:rPr>
        <w:t>«</w:t>
      </w:r>
      <w:r w:rsidR="00744D73" w:rsidRPr="00EB0A2B">
        <w:rPr>
          <w:color w:val="000000"/>
          <w:lang w:val="uk-UA"/>
        </w:rPr>
        <w:t xml:space="preserve">Додаток </w:t>
      </w:r>
      <w:r w:rsidR="00744D73">
        <w:rPr>
          <w:color w:val="000000"/>
          <w:lang w:val="uk-UA"/>
        </w:rPr>
        <w:t>1</w:t>
      </w:r>
    </w:p>
    <w:p w:rsidR="00744D73" w:rsidRPr="00EB0A2B" w:rsidRDefault="00744D73" w:rsidP="00744D73">
      <w:pPr>
        <w:pStyle w:val="aa"/>
        <w:widowControl w:val="0"/>
        <w:shd w:val="clear" w:color="auto" w:fill="FFFFFF"/>
        <w:spacing w:before="0" w:beforeAutospacing="0" w:after="0" w:afterAutospacing="0"/>
        <w:ind w:left="5954"/>
        <w:rPr>
          <w:lang w:val="uk-UA"/>
        </w:rPr>
      </w:pPr>
      <w:r w:rsidRPr="00EB0A2B">
        <w:rPr>
          <w:color w:val="000000"/>
          <w:lang w:val="uk-UA"/>
        </w:rPr>
        <w:t xml:space="preserve">до рішення </w:t>
      </w:r>
      <w:r>
        <w:rPr>
          <w:bCs/>
        </w:rPr>
        <w:t>XVII</w:t>
      </w:r>
      <w:r w:rsidRPr="00EB0A2B">
        <w:rPr>
          <w:color w:val="000000"/>
          <w:lang w:val="uk-UA"/>
        </w:rPr>
        <w:t xml:space="preserve"> </w:t>
      </w:r>
      <w:r w:rsidRPr="00EB0A2B">
        <w:rPr>
          <w:lang w:val="uk-UA"/>
        </w:rPr>
        <w:t xml:space="preserve">сесії </w:t>
      </w:r>
      <w:proofErr w:type="spellStart"/>
      <w:r w:rsidRPr="00EB0A2B">
        <w:rPr>
          <w:lang w:val="uk-UA"/>
        </w:rPr>
        <w:t>Кіцманської</w:t>
      </w:r>
      <w:proofErr w:type="spellEnd"/>
      <w:r w:rsidRPr="00EB0A2B">
        <w:rPr>
          <w:lang w:val="uk-UA"/>
        </w:rPr>
        <w:t xml:space="preserve">  міської ради </w:t>
      </w:r>
      <w:r w:rsidRPr="00037CB6">
        <w:rPr>
          <w:lang w:val="en-US"/>
        </w:rPr>
        <w:t>V</w:t>
      </w:r>
      <w:r w:rsidRPr="00EB0A2B">
        <w:rPr>
          <w:lang w:val="uk-UA"/>
        </w:rPr>
        <w:t xml:space="preserve">ІІ скликання, </w:t>
      </w:r>
    </w:p>
    <w:p w:rsidR="00744D73" w:rsidRPr="00744D73" w:rsidRDefault="00744D73" w:rsidP="00744D73">
      <w:pPr>
        <w:pStyle w:val="aa"/>
        <w:widowControl w:val="0"/>
        <w:shd w:val="clear" w:color="auto" w:fill="FFFFFF"/>
        <w:spacing w:before="0" w:beforeAutospacing="0" w:after="0" w:afterAutospacing="0"/>
        <w:ind w:left="5954"/>
      </w:pPr>
      <w:proofErr w:type="spellStart"/>
      <w:r w:rsidRPr="00202D6B">
        <w:t>від</w:t>
      </w:r>
      <w:proofErr w:type="spellEnd"/>
      <w:r w:rsidRPr="00202D6B">
        <w:t xml:space="preserve"> </w:t>
      </w:r>
      <w:r w:rsidRPr="00EB0A2B">
        <w:t>20</w:t>
      </w:r>
      <w:r>
        <w:t>.</w:t>
      </w:r>
      <w:r w:rsidRPr="00744D73">
        <w:t>12</w:t>
      </w:r>
      <w:r>
        <w:t>.</w:t>
      </w:r>
      <w:r w:rsidRPr="001157EB">
        <w:t>2018</w:t>
      </w:r>
      <w:proofErr w:type="gramStart"/>
      <w:r w:rsidRPr="001157EB">
        <w:t>р</w:t>
      </w:r>
      <w:proofErr w:type="gramEnd"/>
      <w:r w:rsidRPr="001157EB">
        <w:t xml:space="preserve">,  № </w:t>
      </w:r>
      <w:r w:rsidRPr="00744D73">
        <w:t>3</w:t>
      </w:r>
      <w:r w:rsidRPr="009F15AB">
        <w:t>60</w:t>
      </w:r>
      <w:r w:rsidRPr="00744D73">
        <w:t>/12</w:t>
      </w:r>
    </w:p>
    <w:p w:rsidR="009B16A1" w:rsidRPr="00744D73" w:rsidRDefault="009B16A1" w:rsidP="00744D73">
      <w:pPr>
        <w:pStyle w:val="a7"/>
        <w:widowControl w:val="0"/>
        <w:ind w:left="4820"/>
        <w:jc w:val="both"/>
        <w:rPr>
          <w:rFonts w:ascii="Times New Roman" w:hAnsi="Times New Roman" w:cs="Times New Roman"/>
          <w:b/>
          <w:sz w:val="28"/>
          <w:lang w:val="ru-RU"/>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40"/>
        </w:rPr>
      </w:pPr>
    </w:p>
    <w:p w:rsidR="00C23C20" w:rsidRDefault="00C23C20" w:rsidP="00C84F51">
      <w:pPr>
        <w:pStyle w:val="a7"/>
        <w:widowControl w:val="0"/>
        <w:jc w:val="center"/>
        <w:rPr>
          <w:rFonts w:ascii="Times New Roman" w:hAnsi="Times New Roman" w:cs="Times New Roman"/>
          <w:b/>
          <w:sz w:val="40"/>
        </w:rPr>
      </w:pPr>
    </w:p>
    <w:p w:rsidR="00C23C20" w:rsidRPr="008136CA" w:rsidRDefault="00C23C20" w:rsidP="00C84F51">
      <w:pPr>
        <w:pStyle w:val="a7"/>
        <w:widowControl w:val="0"/>
        <w:jc w:val="center"/>
        <w:rPr>
          <w:rFonts w:ascii="Times New Roman" w:hAnsi="Times New Roman" w:cs="Times New Roman"/>
          <w:b/>
          <w:sz w:val="40"/>
        </w:rPr>
      </w:pPr>
    </w:p>
    <w:p w:rsidR="008136CA" w:rsidRDefault="008136CA" w:rsidP="00C84F51">
      <w:pPr>
        <w:pStyle w:val="a7"/>
        <w:widowControl w:val="0"/>
        <w:jc w:val="center"/>
        <w:rPr>
          <w:rFonts w:ascii="Times New Roman" w:hAnsi="Times New Roman" w:cs="Times New Roman"/>
          <w:b/>
          <w:sz w:val="48"/>
        </w:rPr>
      </w:pPr>
      <w:r>
        <w:rPr>
          <w:rFonts w:ascii="Times New Roman" w:hAnsi="Times New Roman" w:cs="Times New Roman"/>
          <w:b/>
          <w:sz w:val="48"/>
        </w:rPr>
        <w:t>Програма</w:t>
      </w:r>
    </w:p>
    <w:p w:rsidR="009B16A1" w:rsidRDefault="00C23C20" w:rsidP="00C84F51">
      <w:pPr>
        <w:pStyle w:val="a7"/>
        <w:widowControl w:val="0"/>
        <w:jc w:val="center"/>
        <w:rPr>
          <w:rFonts w:ascii="Times New Roman" w:hAnsi="Times New Roman" w:cs="Times New Roman"/>
          <w:b/>
          <w:sz w:val="48"/>
        </w:rPr>
      </w:pPr>
      <w:r w:rsidRPr="00C23C20">
        <w:rPr>
          <w:rFonts w:ascii="Times New Roman" w:hAnsi="Times New Roman" w:cs="Times New Roman"/>
          <w:b/>
          <w:sz w:val="48"/>
        </w:rPr>
        <w:t>розвитку охорони здоров’я</w:t>
      </w:r>
      <w:r w:rsidRPr="001F1127">
        <w:rPr>
          <w:rFonts w:ascii="Times New Roman" w:hAnsi="Times New Roman" w:cs="Times New Roman"/>
          <w:b/>
          <w:sz w:val="48"/>
        </w:rPr>
        <w:t xml:space="preserve"> </w:t>
      </w:r>
      <w:r>
        <w:rPr>
          <w:rFonts w:ascii="Times New Roman" w:hAnsi="Times New Roman" w:cs="Times New Roman"/>
          <w:b/>
          <w:sz w:val="48"/>
        </w:rPr>
        <w:t xml:space="preserve">на території </w:t>
      </w:r>
      <w:r w:rsidR="001C0567" w:rsidRPr="001F1127">
        <w:rPr>
          <w:rFonts w:ascii="Times New Roman" w:hAnsi="Times New Roman" w:cs="Times New Roman"/>
          <w:b/>
          <w:sz w:val="48"/>
        </w:rPr>
        <w:t>Кіцманської об’єднаної територіальної громади</w:t>
      </w:r>
      <w:r w:rsidR="001F1127">
        <w:rPr>
          <w:rFonts w:ascii="Times New Roman" w:hAnsi="Times New Roman" w:cs="Times New Roman"/>
          <w:b/>
          <w:sz w:val="48"/>
        </w:rPr>
        <w:t xml:space="preserve"> </w:t>
      </w:r>
      <w:r w:rsidR="009B16A1" w:rsidRPr="001F1127">
        <w:rPr>
          <w:rFonts w:ascii="Times New Roman" w:hAnsi="Times New Roman" w:cs="Times New Roman"/>
          <w:b/>
          <w:sz w:val="48"/>
        </w:rPr>
        <w:t>на 201</w:t>
      </w:r>
      <w:r w:rsidR="001C0567" w:rsidRPr="001F1127">
        <w:rPr>
          <w:rFonts w:ascii="Times New Roman" w:hAnsi="Times New Roman" w:cs="Times New Roman"/>
          <w:b/>
          <w:sz w:val="48"/>
        </w:rPr>
        <w:t>9</w:t>
      </w:r>
      <w:r w:rsidR="009B16A1" w:rsidRPr="001F1127">
        <w:rPr>
          <w:rFonts w:ascii="Times New Roman" w:hAnsi="Times New Roman" w:cs="Times New Roman"/>
          <w:b/>
          <w:sz w:val="48"/>
        </w:rPr>
        <w:t>-20</w:t>
      </w:r>
      <w:r w:rsidR="001C0567" w:rsidRPr="001F1127">
        <w:rPr>
          <w:rFonts w:ascii="Times New Roman" w:hAnsi="Times New Roman" w:cs="Times New Roman"/>
          <w:b/>
          <w:sz w:val="48"/>
        </w:rPr>
        <w:t>20</w:t>
      </w:r>
      <w:r w:rsidR="009B16A1" w:rsidRPr="001F1127">
        <w:rPr>
          <w:rFonts w:ascii="Times New Roman" w:hAnsi="Times New Roman" w:cs="Times New Roman"/>
          <w:b/>
          <w:sz w:val="48"/>
        </w:rPr>
        <w:t xml:space="preserve"> роки</w:t>
      </w:r>
    </w:p>
    <w:p w:rsidR="00C23C20" w:rsidRPr="00C23C20" w:rsidRDefault="00C23C20" w:rsidP="00C84F51">
      <w:pPr>
        <w:pStyle w:val="a7"/>
        <w:widowControl w:val="0"/>
        <w:jc w:val="center"/>
        <w:rPr>
          <w:rFonts w:ascii="Times New Roman" w:hAnsi="Times New Roman" w:cs="Times New Roman"/>
          <w:b/>
          <w:sz w:val="28"/>
        </w:rPr>
      </w:pPr>
    </w:p>
    <w:p w:rsidR="001C0567" w:rsidRDefault="001F1127" w:rsidP="00C84F51">
      <w:pPr>
        <w:pStyle w:val="a7"/>
        <w:widowControl w:val="0"/>
        <w:jc w:val="center"/>
        <w:rPr>
          <w:rFonts w:ascii="Times New Roman" w:hAnsi="Times New Roman" w:cs="Times New Roman"/>
          <w:b/>
          <w:sz w:val="56"/>
        </w:rPr>
      </w:pPr>
      <w:r>
        <w:rPr>
          <w:rFonts w:ascii="Times New Roman" w:hAnsi="Times New Roman" w:cs="Times New Roman"/>
          <w:b/>
          <w:noProof/>
          <w:sz w:val="56"/>
          <w:lang w:val="ru-RU" w:eastAsia="ru-RU"/>
        </w:rPr>
        <w:drawing>
          <wp:inline distT="0" distB="0" distL="0" distR="0">
            <wp:extent cx="2535596" cy="38195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546146" cy="3835417"/>
                    </a:xfrm>
                    <a:prstGeom prst="rect">
                      <a:avLst/>
                    </a:prstGeom>
                    <a:noFill/>
                    <a:ln w="9525">
                      <a:noFill/>
                      <a:miter lim="800000"/>
                      <a:headEnd/>
                      <a:tailEnd/>
                    </a:ln>
                  </pic:spPr>
                </pic:pic>
              </a:graphicData>
            </a:graphic>
          </wp:inline>
        </w:drawing>
      </w:r>
    </w:p>
    <w:p w:rsidR="001F1127" w:rsidRDefault="001F1127" w:rsidP="00C84F51">
      <w:pPr>
        <w:pStyle w:val="a7"/>
        <w:widowControl w:val="0"/>
        <w:jc w:val="center"/>
        <w:rPr>
          <w:rFonts w:ascii="Times New Roman" w:hAnsi="Times New Roman" w:cs="Times New Roman"/>
          <w:b/>
          <w:sz w:val="28"/>
        </w:rPr>
      </w:pPr>
    </w:p>
    <w:p w:rsidR="00EB1946" w:rsidRDefault="001C0567" w:rsidP="00744D73">
      <w:pPr>
        <w:pStyle w:val="a7"/>
        <w:widowControl w:val="0"/>
        <w:jc w:val="center"/>
        <w:rPr>
          <w:rFonts w:ascii="Times New Roman" w:hAnsi="Times New Roman" w:cs="Times New Roman"/>
          <w:b/>
          <w:sz w:val="24"/>
          <w:szCs w:val="24"/>
        </w:rPr>
      </w:pPr>
      <w:r w:rsidRPr="001C0567">
        <w:rPr>
          <w:rFonts w:ascii="Times New Roman" w:hAnsi="Times New Roman" w:cs="Times New Roman"/>
          <w:b/>
          <w:sz w:val="28"/>
        </w:rPr>
        <w:t>Кіцмань</w:t>
      </w:r>
      <w:r w:rsidR="00744D73" w:rsidRPr="00744D73">
        <w:rPr>
          <w:rFonts w:ascii="Times New Roman" w:hAnsi="Times New Roman" w:cs="Times New Roman"/>
          <w:b/>
          <w:sz w:val="28"/>
          <w:lang w:val="ru-RU"/>
        </w:rPr>
        <w:t xml:space="preserve"> </w:t>
      </w:r>
      <w:r w:rsidRPr="001C0567">
        <w:rPr>
          <w:rFonts w:ascii="Times New Roman" w:hAnsi="Times New Roman" w:cs="Times New Roman"/>
          <w:b/>
          <w:sz w:val="28"/>
        </w:rPr>
        <w:t>2018</w:t>
      </w:r>
    </w:p>
    <w:p w:rsidR="00EB1946" w:rsidRPr="00C84F51" w:rsidRDefault="00EB1946" w:rsidP="00EB1946">
      <w:pPr>
        <w:pStyle w:val="1"/>
        <w:widowControl w:val="0"/>
        <w:spacing w:before="0" w:line="240" w:lineRule="auto"/>
        <w:jc w:val="center"/>
        <w:rPr>
          <w:rFonts w:ascii="Times New Roman" w:hAnsi="Times New Roman"/>
          <w:color w:val="auto"/>
          <w:sz w:val="24"/>
          <w:szCs w:val="24"/>
        </w:rPr>
      </w:pPr>
      <w:r w:rsidRPr="00C84F51">
        <w:rPr>
          <w:rFonts w:ascii="Times New Roman" w:hAnsi="Times New Roman" w:cs="Times New Roman"/>
          <w:color w:val="auto"/>
          <w:sz w:val="24"/>
          <w:szCs w:val="24"/>
        </w:rPr>
        <w:lastRenderedPageBreak/>
        <w:t xml:space="preserve">Загальна характеристика Програми </w:t>
      </w:r>
      <w:r w:rsidR="005D2D76">
        <w:rPr>
          <w:rFonts w:ascii="Times New Roman" w:hAnsi="Times New Roman" w:cs="Times New Roman"/>
          <w:color w:val="auto"/>
          <w:sz w:val="24"/>
          <w:szCs w:val="24"/>
        </w:rPr>
        <w:t>розвитку охорони здоров’я на території</w:t>
      </w:r>
      <w:r w:rsidRPr="00C84F51">
        <w:rPr>
          <w:rFonts w:ascii="Times New Roman" w:hAnsi="Times New Roman" w:cs="Times New Roman"/>
          <w:color w:val="auto"/>
          <w:sz w:val="24"/>
          <w:szCs w:val="24"/>
        </w:rPr>
        <w:t xml:space="preserve"> Кіцманської об’єднаної територіальної громади на 2019-2020 роки</w:t>
      </w:r>
    </w:p>
    <w:p w:rsidR="00EB1946" w:rsidRPr="00C84F51" w:rsidRDefault="00EB1946" w:rsidP="00EB1946">
      <w:pPr>
        <w:pStyle w:val="Textbody"/>
        <w:widowControl w:val="0"/>
        <w:spacing w:after="0"/>
        <w:rPr>
          <w:sz w:val="24"/>
          <w:szCs w:val="24"/>
        </w:rPr>
      </w:pPr>
    </w:p>
    <w:tbl>
      <w:tblPr>
        <w:tblW w:w="49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0"/>
        <w:gridCol w:w="3941"/>
        <w:gridCol w:w="5260"/>
      </w:tblGrid>
      <w:tr w:rsidR="00EB1946" w:rsidRPr="00C84F51" w:rsidTr="00C23C20">
        <w:tc>
          <w:tcPr>
            <w:tcW w:w="282" w:type="pct"/>
          </w:tcPr>
          <w:p w:rsidR="00EB1946" w:rsidRPr="00C84F51" w:rsidRDefault="00EB1946" w:rsidP="00C23C20">
            <w:pPr>
              <w:spacing w:after="0" w:line="480" w:lineRule="auto"/>
              <w:rPr>
                <w:rFonts w:ascii="Times New Roman" w:hAnsi="Times New Roman"/>
                <w:sz w:val="24"/>
                <w:szCs w:val="24"/>
              </w:rPr>
            </w:pPr>
            <w:r w:rsidRPr="00C84F51">
              <w:rPr>
                <w:rFonts w:ascii="Times New Roman" w:hAnsi="Times New Roman"/>
                <w:sz w:val="24"/>
                <w:szCs w:val="24"/>
              </w:rPr>
              <w:t>1</w:t>
            </w:r>
          </w:p>
        </w:tc>
        <w:tc>
          <w:tcPr>
            <w:tcW w:w="2021" w:type="pct"/>
          </w:tcPr>
          <w:p w:rsidR="00EB1946" w:rsidRPr="00C84F51" w:rsidRDefault="00EB1946" w:rsidP="00C23C20">
            <w:pPr>
              <w:spacing w:after="0" w:line="240" w:lineRule="auto"/>
              <w:rPr>
                <w:rFonts w:ascii="Times New Roman" w:hAnsi="Times New Roman"/>
                <w:sz w:val="24"/>
                <w:szCs w:val="24"/>
              </w:rPr>
            </w:pPr>
            <w:proofErr w:type="spellStart"/>
            <w:r w:rsidRPr="00C84F51">
              <w:rPr>
                <w:rFonts w:ascii="Times New Roman" w:hAnsi="Times New Roman"/>
                <w:sz w:val="24"/>
                <w:szCs w:val="24"/>
              </w:rPr>
              <w:t>Ініціатор</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розроблення</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spacing w:after="0" w:line="240" w:lineRule="auto"/>
              <w:rPr>
                <w:rFonts w:ascii="Times New Roman" w:hAnsi="Times New Roman"/>
                <w:sz w:val="24"/>
                <w:szCs w:val="24"/>
                <w:lang w:val="uk-UA"/>
              </w:rPr>
            </w:pPr>
            <w:r w:rsidRPr="00C84F51">
              <w:rPr>
                <w:rFonts w:ascii="Times New Roman" w:hAnsi="Times New Roman"/>
                <w:sz w:val="24"/>
                <w:szCs w:val="24"/>
                <w:lang w:val="uk-UA"/>
              </w:rPr>
              <w:t>Виконавчий комітет Кіцманської міської ради</w:t>
            </w:r>
          </w:p>
        </w:tc>
      </w:tr>
      <w:tr w:rsidR="00EB1946" w:rsidRPr="00C84F51" w:rsidTr="00C23C20">
        <w:tc>
          <w:tcPr>
            <w:tcW w:w="282" w:type="pct"/>
          </w:tcPr>
          <w:p w:rsidR="00EB1946" w:rsidRPr="00C84F51" w:rsidRDefault="00EB1946" w:rsidP="00C23C20">
            <w:pPr>
              <w:spacing w:after="0" w:line="480" w:lineRule="auto"/>
              <w:rPr>
                <w:rFonts w:ascii="Times New Roman" w:hAnsi="Times New Roman"/>
                <w:sz w:val="24"/>
                <w:szCs w:val="24"/>
              </w:rPr>
            </w:pPr>
            <w:r w:rsidRPr="00C84F51">
              <w:rPr>
                <w:rFonts w:ascii="Times New Roman" w:hAnsi="Times New Roman"/>
                <w:sz w:val="24"/>
                <w:szCs w:val="24"/>
              </w:rPr>
              <w:t>2</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r w:rsidRPr="00C84F51">
              <w:rPr>
                <w:rFonts w:ascii="Times New Roman" w:hAnsi="Times New Roman"/>
                <w:sz w:val="24"/>
                <w:szCs w:val="24"/>
              </w:rPr>
              <w:t xml:space="preserve">Дата, номер </w:t>
            </w:r>
            <w:proofErr w:type="spellStart"/>
            <w:r w:rsidRPr="00C84F51">
              <w:rPr>
                <w:rFonts w:ascii="Times New Roman" w:hAnsi="Times New Roman"/>
                <w:sz w:val="24"/>
                <w:szCs w:val="24"/>
              </w:rPr>
              <w:t>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назва</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розпорядчого</w:t>
            </w:r>
            <w:proofErr w:type="spellEnd"/>
            <w:r w:rsidRPr="00C84F51">
              <w:rPr>
                <w:rFonts w:ascii="Times New Roman" w:hAnsi="Times New Roman"/>
                <w:sz w:val="24"/>
                <w:szCs w:val="24"/>
              </w:rPr>
              <w:t xml:space="preserve"> документу про </w:t>
            </w:r>
            <w:proofErr w:type="spellStart"/>
            <w:r w:rsidRPr="00C84F51">
              <w:rPr>
                <w:rFonts w:ascii="Times New Roman" w:hAnsi="Times New Roman"/>
                <w:sz w:val="24"/>
                <w:szCs w:val="24"/>
              </w:rPr>
              <w:t>розроблення</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Розпорядження міського голови №153-р від 02.11.2018 року «Про формування проекту Програми економічного і соціального розвитку Кіцманської об’єднаної територіальної громади на 2019 рік</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3</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Розробник</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Відділ</w:t>
            </w:r>
            <w:proofErr w:type="spellEnd"/>
            <w:r w:rsidRPr="00C84F51">
              <w:rPr>
                <w:rFonts w:ascii="Times New Roman" w:hAnsi="Times New Roman"/>
                <w:sz w:val="24"/>
                <w:szCs w:val="24"/>
              </w:rPr>
              <w:t xml:space="preserve"> </w:t>
            </w:r>
            <w:r w:rsidRPr="00C84F51">
              <w:rPr>
                <w:rFonts w:ascii="Times New Roman" w:hAnsi="Times New Roman"/>
                <w:sz w:val="24"/>
                <w:szCs w:val="24"/>
                <w:lang w:val="uk-UA"/>
              </w:rPr>
              <w:t>економічного розвитку та інвестиційної діяльності виконавчого комітету</w:t>
            </w:r>
            <w:proofErr w:type="gramStart"/>
            <w:r w:rsidRPr="00C84F51">
              <w:rPr>
                <w:rFonts w:ascii="Times New Roman" w:hAnsi="Times New Roman"/>
                <w:sz w:val="24"/>
                <w:szCs w:val="24"/>
                <w:lang w:val="uk-UA"/>
              </w:rPr>
              <w:t xml:space="preserve"> </w:t>
            </w:r>
            <w:proofErr w:type="spellStart"/>
            <w:r w:rsidRPr="00C84F51">
              <w:rPr>
                <w:rFonts w:ascii="Times New Roman" w:hAnsi="Times New Roman"/>
                <w:sz w:val="24"/>
                <w:szCs w:val="24"/>
                <w:lang w:val="uk-UA"/>
              </w:rPr>
              <w:t>К</w:t>
            </w:r>
            <w:proofErr w:type="gramEnd"/>
            <w:r w:rsidRPr="00C84F51">
              <w:rPr>
                <w:rFonts w:ascii="Times New Roman" w:hAnsi="Times New Roman"/>
                <w:sz w:val="24"/>
                <w:szCs w:val="24"/>
                <w:lang w:val="uk-UA"/>
              </w:rPr>
              <w:t>іцманської</w:t>
            </w:r>
            <w:proofErr w:type="spellEnd"/>
            <w:r w:rsidRPr="00C84F51">
              <w:rPr>
                <w:rFonts w:ascii="Times New Roman" w:hAnsi="Times New Roman"/>
                <w:sz w:val="24"/>
                <w:szCs w:val="24"/>
                <w:lang w:val="uk-UA"/>
              </w:rPr>
              <w:t xml:space="preserve"> міської ради</w:t>
            </w:r>
            <w:r w:rsidRPr="00C84F51">
              <w:rPr>
                <w:rFonts w:ascii="Times New Roman" w:hAnsi="Times New Roman"/>
                <w:sz w:val="24"/>
                <w:szCs w:val="24"/>
              </w:rPr>
              <w:t xml:space="preserve"> </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4</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Співрозробники</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23C20" w:rsidRDefault="00C23C20" w:rsidP="00C23C20">
            <w:pPr>
              <w:tabs>
                <w:tab w:val="left" w:pos="3915"/>
              </w:tabs>
              <w:spacing w:after="0" w:line="240" w:lineRule="auto"/>
              <w:rPr>
                <w:rFonts w:ascii="Times New Roman" w:hAnsi="Times New Roman"/>
                <w:sz w:val="24"/>
                <w:szCs w:val="24"/>
              </w:rPr>
            </w:pPr>
            <w:proofErr w:type="gramStart"/>
            <w:r w:rsidRPr="00C23C20">
              <w:rPr>
                <w:rFonts w:ascii="Times New Roman" w:hAnsi="Times New Roman"/>
                <w:sz w:val="24"/>
                <w:szCs w:val="24"/>
              </w:rPr>
              <w:t>КУ «</w:t>
            </w:r>
            <w:proofErr w:type="spellStart"/>
            <w:r w:rsidRPr="00C23C20">
              <w:rPr>
                <w:rFonts w:ascii="Times New Roman" w:hAnsi="Times New Roman"/>
                <w:sz w:val="24"/>
                <w:szCs w:val="24"/>
              </w:rPr>
              <w:t>К</w:t>
            </w:r>
            <w:proofErr w:type="gramEnd"/>
            <w:r w:rsidRPr="00C23C20">
              <w:rPr>
                <w:rFonts w:ascii="Times New Roman" w:hAnsi="Times New Roman"/>
                <w:sz w:val="24"/>
                <w:szCs w:val="24"/>
              </w:rPr>
              <w:t>іцманська</w:t>
            </w:r>
            <w:proofErr w:type="spellEnd"/>
            <w:r w:rsidRPr="00C23C20">
              <w:rPr>
                <w:rFonts w:ascii="Times New Roman" w:hAnsi="Times New Roman"/>
                <w:sz w:val="24"/>
                <w:szCs w:val="24"/>
              </w:rPr>
              <w:t xml:space="preserve"> центральна </w:t>
            </w:r>
            <w:proofErr w:type="spellStart"/>
            <w:r w:rsidRPr="00C23C20">
              <w:rPr>
                <w:rFonts w:ascii="Times New Roman" w:hAnsi="Times New Roman"/>
                <w:sz w:val="24"/>
                <w:szCs w:val="24"/>
              </w:rPr>
              <w:t>районна</w:t>
            </w:r>
            <w:proofErr w:type="spellEnd"/>
            <w:r w:rsidRPr="00C23C20">
              <w:rPr>
                <w:rFonts w:ascii="Times New Roman" w:hAnsi="Times New Roman"/>
                <w:sz w:val="24"/>
                <w:szCs w:val="24"/>
              </w:rPr>
              <w:t xml:space="preserve"> </w:t>
            </w:r>
            <w:proofErr w:type="spellStart"/>
            <w:r w:rsidRPr="00C23C20">
              <w:rPr>
                <w:rFonts w:ascii="Times New Roman" w:hAnsi="Times New Roman"/>
                <w:sz w:val="24"/>
                <w:szCs w:val="24"/>
              </w:rPr>
              <w:t>лікарня</w:t>
            </w:r>
            <w:proofErr w:type="spellEnd"/>
            <w:r w:rsidRPr="00C23C20">
              <w:rPr>
                <w:rFonts w:ascii="Times New Roman" w:hAnsi="Times New Roman"/>
                <w:sz w:val="24"/>
                <w:szCs w:val="24"/>
              </w:rPr>
              <w:t xml:space="preserve">», </w:t>
            </w:r>
            <w:proofErr w:type="spellStart"/>
            <w:r>
              <w:rPr>
                <w:rFonts w:ascii="Times New Roman" w:hAnsi="Times New Roman"/>
                <w:sz w:val="24"/>
                <w:szCs w:val="24"/>
                <w:lang w:val="uk-UA"/>
              </w:rPr>
              <w:t>КП</w:t>
            </w:r>
            <w:proofErr w:type="spellEnd"/>
            <w:r>
              <w:rPr>
                <w:rFonts w:ascii="Times New Roman" w:hAnsi="Times New Roman"/>
                <w:sz w:val="24"/>
                <w:szCs w:val="24"/>
                <w:lang w:val="uk-UA"/>
              </w:rPr>
              <w:t xml:space="preserve"> «Кіцманський некомерційний центр ПМСД»</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5</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Відповідальний</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виконавець</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spacing w:after="0" w:line="240" w:lineRule="auto"/>
              <w:rPr>
                <w:rFonts w:ascii="Times New Roman" w:hAnsi="Times New Roman"/>
                <w:sz w:val="24"/>
                <w:szCs w:val="24"/>
                <w:lang w:val="uk-UA"/>
              </w:rPr>
            </w:pPr>
            <w:r w:rsidRPr="00C84F51">
              <w:rPr>
                <w:rFonts w:ascii="Times New Roman" w:hAnsi="Times New Roman"/>
                <w:sz w:val="24"/>
                <w:szCs w:val="24"/>
                <w:lang w:val="uk-UA"/>
              </w:rPr>
              <w:t>Виконавчий комітет Кіцманської міської ради</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6</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Учасники</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Структурні підрозділи виконавчого комітету Кіцманської міської ради</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7</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Термін</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реалізації</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tabs>
                <w:tab w:val="left" w:pos="3915"/>
              </w:tabs>
              <w:spacing w:after="0" w:line="240" w:lineRule="auto"/>
              <w:rPr>
                <w:rFonts w:ascii="Times New Roman" w:hAnsi="Times New Roman"/>
                <w:sz w:val="24"/>
                <w:szCs w:val="24"/>
              </w:rPr>
            </w:pPr>
            <w:r w:rsidRPr="00C84F51">
              <w:rPr>
                <w:rFonts w:ascii="Times New Roman" w:hAnsi="Times New Roman"/>
                <w:sz w:val="24"/>
                <w:szCs w:val="24"/>
              </w:rPr>
              <w:t>201</w:t>
            </w:r>
            <w:r w:rsidRPr="00C84F51">
              <w:rPr>
                <w:rFonts w:ascii="Times New Roman" w:hAnsi="Times New Roman"/>
                <w:sz w:val="24"/>
                <w:szCs w:val="24"/>
                <w:lang w:val="uk-UA"/>
              </w:rPr>
              <w:t>9</w:t>
            </w:r>
            <w:r w:rsidRPr="00C84F51">
              <w:rPr>
                <w:rFonts w:ascii="Times New Roman" w:hAnsi="Times New Roman"/>
                <w:sz w:val="24"/>
                <w:szCs w:val="24"/>
              </w:rPr>
              <w:t>-20</w:t>
            </w:r>
            <w:r w:rsidRPr="00C84F51">
              <w:rPr>
                <w:rFonts w:ascii="Times New Roman" w:hAnsi="Times New Roman"/>
                <w:sz w:val="24"/>
                <w:szCs w:val="24"/>
                <w:lang w:val="uk-UA"/>
              </w:rPr>
              <w:t xml:space="preserve">20 </w:t>
            </w:r>
            <w:r w:rsidRPr="00C84F51">
              <w:rPr>
                <w:rFonts w:ascii="Times New Roman" w:hAnsi="Times New Roman"/>
                <w:sz w:val="24"/>
                <w:szCs w:val="24"/>
              </w:rPr>
              <w:t>роки</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8</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Перелік</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місцевих</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бюджеті</w:t>
            </w:r>
            <w:proofErr w:type="gramStart"/>
            <w:r w:rsidRPr="00C84F51">
              <w:rPr>
                <w:rFonts w:ascii="Times New Roman" w:hAnsi="Times New Roman"/>
                <w:sz w:val="24"/>
                <w:szCs w:val="24"/>
              </w:rPr>
              <w:t>в</w:t>
            </w:r>
            <w:proofErr w:type="spellEnd"/>
            <w:proofErr w:type="gramEnd"/>
            <w:r w:rsidRPr="00C84F51">
              <w:rPr>
                <w:rFonts w:ascii="Times New Roman" w:hAnsi="Times New Roman"/>
                <w:sz w:val="24"/>
                <w:szCs w:val="24"/>
              </w:rPr>
              <w:t xml:space="preserve">, </w:t>
            </w:r>
            <w:proofErr w:type="spellStart"/>
            <w:proofErr w:type="gramStart"/>
            <w:r w:rsidRPr="00C84F51">
              <w:rPr>
                <w:rFonts w:ascii="Times New Roman" w:hAnsi="Times New Roman"/>
                <w:sz w:val="24"/>
                <w:szCs w:val="24"/>
              </w:rPr>
              <w:t>як</w:t>
            </w:r>
            <w:proofErr w:type="gramEnd"/>
            <w:r w:rsidRPr="00C84F51">
              <w:rPr>
                <w:rFonts w:ascii="Times New Roman" w:hAnsi="Times New Roman"/>
                <w:sz w:val="24"/>
                <w:szCs w:val="24"/>
              </w:rPr>
              <w:t>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приймають</w:t>
            </w:r>
            <w:proofErr w:type="spellEnd"/>
            <w:r w:rsidRPr="00C84F51">
              <w:rPr>
                <w:rFonts w:ascii="Times New Roman" w:hAnsi="Times New Roman"/>
                <w:sz w:val="24"/>
                <w:szCs w:val="24"/>
              </w:rPr>
              <w:t xml:space="preserve"> участь у </w:t>
            </w:r>
            <w:proofErr w:type="spellStart"/>
            <w:r w:rsidRPr="00C84F51">
              <w:rPr>
                <w:rFonts w:ascii="Times New Roman" w:hAnsi="Times New Roman"/>
                <w:sz w:val="24"/>
                <w:szCs w:val="24"/>
              </w:rPr>
              <w:t>виконанні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Міський бюджет</w:t>
            </w:r>
          </w:p>
          <w:p w:rsidR="00EB1946" w:rsidRPr="00C84F51" w:rsidRDefault="00EB1946" w:rsidP="00C23C20">
            <w:pPr>
              <w:tabs>
                <w:tab w:val="left" w:pos="3915"/>
              </w:tabs>
              <w:spacing w:after="0" w:line="240" w:lineRule="auto"/>
              <w:rPr>
                <w:rFonts w:ascii="Times New Roman" w:hAnsi="Times New Roman"/>
                <w:sz w:val="24"/>
                <w:szCs w:val="24"/>
              </w:rPr>
            </w:pPr>
          </w:p>
        </w:tc>
      </w:tr>
      <w:tr w:rsidR="00EB1946" w:rsidRPr="00F51C13" w:rsidTr="00C23C20">
        <w:tc>
          <w:tcPr>
            <w:tcW w:w="282" w:type="pct"/>
          </w:tcPr>
          <w:p w:rsidR="00EB1946" w:rsidRPr="00F51C13" w:rsidRDefault="00EB1946" w:rsidP="00C23C20">
            <w:pPr>
              <w:tabs>
                <w:tab w:val="left" w:pos="3915"/>
              </w:tabs>
              <w:spacing w:after="0" w:line="240" w:lineRule="auto"/>
              <w:jc w:val="center"/>
              <w:rPr>
                <w:rFonts w:ascii="Times New Roman" w:hAnsi="Times New Roman"/>
                <w:sz w:val="24"/>
                <w:szCs w:val="24"/>
              </w:rPr>
            </w:pPr>
            <w:r w:rsidRPr="00F51C13">
              <w:rPr>
                <w:rFonts w:ascii="Times New Roman" w:hAnsi="Times New Roman"/>
                <w:sz w:val="24"/>
                <w:szCs w:val="24"/>
              </w:rPr>
              <w:t>9</w:t>
            </w:r>
          </w:p>
        </w:tc>
        <w:tc>
          <w:tcPr>
            <w:tcW w:w="2021" w:type="pct"/>
          </w:tcPr>
          <w:p w:rsidR="00EB1946" w:rsidRPr="00F51C13" w:rsidRDefault="00EB1946" w:rsidP="00C23C20">
            <w:pPr>
              <w:tabs>
                <w:tab w:val="left" w:pos="3915"/>
              </w:tabs>
              <w:spacing w:after="0" w:line="240" w:lineRule="auto"/>
              <w:rPr>
                <w:rFonts w:ascii="Times New Roman" w:hAnsi="Times New Roman"/>
                <w:sz w:val="24"/>
                <w:szCs w:val="24"/>
              </w:rPr>
            </w:pPr>
            <w:proofErr w:type="spellStart"/>
            <w:r w:rsidRPr="00F51C13">
              <w:rPr>
                <w:rFonts w:ascii="Times New Roman" w:hAnsi="Times New Roman"/>
                <w:sz w:val="24"/>
                <w:szCs w:val="24"/>
              </w:rPr>
              <w:t>Загальний</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обсяг</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фінансових</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ресурсів</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необхідних</w:t>
            </w:r>
            <w:proofErr w:type="spellEnd"/>
            <w:r w:rsidRPr="00F51C13">
              <w:rPr>
                <w:rFonts w:ascii="Times New Roman" w:hAnsi="Times New Roman"/>
                <w:sz w:val="24"/>
                <w:szCs w:val="24"/>
              </w:rPr>
              <w:t xml:space="preserve"> </w:t>
            </w:r>
            <w:proofErr w:type="gramStart"/>
            <w:r w:rsidRPr="00F51C13">
              <w:rPr>
                <w:rFonts w:ascii="Times New Roman" w:hAnsi="Times New Roman"/>
                <w:sz w:val="24"/>
                <w:szCs w:val="24"/>
              </w:rPr>
              <w:t>для</w:t>
            </w:r>
            <w:proofErr w:type="gramEnd"/>
            <w:r w:rsidRPr="00F51C13">
              <w:rPr>
                <w:rFonts w:ascii="Times New Roman" w:hAnsi="Times New Roman"/>
                <w:sz w:val="24"/>
                <w:szCs w:val="24"/>
              </w:rPr>
              <w:t xml:space="preserve"> </w:t>
            </w:r>
            <w:proofErr w:type="spellStart"/>
            <w:r w:rsidRPr="00F51C13">
              <w:rPr>
                <w:rFonts w:ascii="Times New Roman" w:hAnsi="Times New Roman"/>
                <w:sz w:val="24"/>
                <w:szCs w:val="24"/>
              </w:rPr>
              <w:t>реалізації</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програми</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всього</w:t>
            </w:r>
            <w:proofErr w:type="spellEnd"/>
          </w:p>
        </w:tc>
        <w:tc>
          <w:tcPr>
            <w:tcW w:w="2697" w:type="pct"/>
          </w:tcPr>
          <w:p w:rsidR="00EB1946" w:rsidRPr="00F51C13" w:rsidRDefault="009F15AB" w:rsidP="00C23C20">
            <w:pPr>
              <w:tabs>
                <w:tab w:val="left" w:pos="3915"/>
              </w:tabs>
              <w:spacing w:after="0" w:line="240" w:lineRule="auto"/>
              <w:rPr>
                <w:rFonts w:ascii="Times New Roman" w:hAnsi="Times New Roman"/>
                <w:sz w:val="24"/>
                <w:szCs w:val="24"/>
              </w:rPr>
            </w:pPr>
            <w:r w:rsidRPr="00120EF6">
              <w:rPr>
                <w:rFonts w:ascii="Times New Roman" w:hAnsi="Times New Roman"/>
                <w:color w:val="FF0000"/>
                <w:sz w:val="24"/>
                <w:szCs w:val="24"/>
                <w:lang w:val="uk-UA"/>
              </w:rPr>
              <w:t>1450</w:t>
            </w:r>
            <w:r w:rsidRPr="00120EF6">
              <w:rPr>
                <w:rFonts w:ascii="Times New Roman" w:hAnsi="Times New Roman"/>
                <w:color w:val="FF0000"/>
                <w:sz w:val="24"/>
                <w:szCs w:val="24"/>
              </w:rPr>
              <w:t xml:space="preserve">,0 тис. </w:t>
            </w:r>
            <w:proofErr w:type="spellStart"/>
            <w:r w:rsidRPr="00120EF6">
              <w:rPr>
                <w:rFonts w:ascii="Times New Roman" w:hAnsi="Times New Roman"/>
                <w:color w:val="FF0000"/>
                <w:sz w:val="24"/>
                <w:szCs w:val="24"/>
              </w:rPr>
              <w:t>грн</w:t>
            </w:r>
            <w:proofErr w:type="spellEnd"/>
            <w:r w:rsidRPr="00120EF6">
              <w:rPr>
                <w:rFonts w:ascii="Times New Roman" w:hAnsi="Times New Roman"/>
                <w:color w:val="FF0000"/>
                <w:sz w:val="24"/>
                <w:szCs w:val="24"/>
              </w:rPr>
              <w:t>.</w:t>
            </w:r>
          </w:p>
        </w:tc>
      </w:tr>
      <w:tr w:rsidR="00EB1946" w:rsidRPr="00C84F51" w:rsidTr="00C23C20">
        <w:tc>
          <w:tcPr>
            <w:tcW w:w="282" w:type="pct"/>
          </w:tcPr>
          <w:p w:rsidR="00EB1946" w:rsidRPr="00F51C13" w:rsidRDefault="00EB1946" w:rsidP="00C23C20">
            <w:pPr>
              <w:tabs>
                <w:tab w:val="left" w:pos="3915"/>
              </w:tabs>
              <w:spacing w:after="0" w:line="240" w:lineRule="auto"/>
              <w:jc w:val="center"/>
              <w:rPr>
                <w:rFonts w:ascii="Times New Roman" w:hAnsi="Times New Roman"/>
                <w:sz w:val="24"/>
                <w:szCs w:val="24"/>
              </w:rPr>
            </w:pPr>
          </w:p>
        </w:tc>
        <w:tc>
          <w:tcPr>
            <w:tcW w:w="2021" w:type="pct"/>
          </w:tcPr>
          <w:p w:rsidR="00EB1946" w:rsidRPr="00F51C13" w:rsidRDefault="00EB1946" w:rsidP="00C23C20">
            <w:pPr>
              <w:tabs>
                <w:tab w:val="left" w:pos="3915"/>
              </w:tabs>
              <w:spacing w:after="0" w:line="240" w:lineRule="auto"/>
              <w:rPr>
                <w:rFonts w:ascii="Times New Roman" w:hAnsi="Times New Roman"/>
                <w:sz w:val="24"/>
                <w:szCs w:val="24"/>
              </w:rPr>
            </w:pPr>
            <w:proofErr w:type="spellStart"/>
            <w:r w:rsidRPr="00F51C13">
              <w:rPr>
                <w:rFonts w:ascii="Times New Roman" w:hAnsi="Times New Roman"/>
                <w:sz w:val="24"/>
                <w:szCs w:val="24"/>
              </w:rPr>
              <w:t>з</w:t>
            </w:r>
            <w:proofErr w:type="spellEnd"/>
            <w:r w:rsidRPr="00F51C13">
              <w:rPr>
                <w:rFonts w:ascii="Times New Roman" w:hAnsi="Times New Roman"/>
                <w:sz w:val="24"/>
                <w:szCs w:val="24"/>
              </w:rPr>
              <w:t xml:space="preserve"> них </w:t>
            </w:r>
            <w:proofErr w:type="spellStart"/>
            <w:r w:rsidRPr="00F51C13">
              <w:rPr>
                <w:rFonts w:ascii="Times New Roman" w:hAnsi="Times New Roman"/>
                <w:sz w:val="24"/>
                <w:szCs w:val="24"/>
              </w:rPr>
              <w:t>коштів</w:t>
            </w:r>
            <w:proofErr w:type="spellEnd"/>
            <w:r w:rsidRPr="00F51C13">
              <w:rPr>
                <w:rFonts w:ascii="Times New Roman" w:hAnsi="Times New Roman"/>
                <w:sz w:val="24"/>
                <w:szCs w:val="24"/>
              </w:rPr>
              <w:t xml:space="preserve"> </w:t>
            </w:r>
            <w:proofErr w:type="gramStart"/>
            <w:r w:rsidRPr="00F51C13">
              <w:rPr>
                <w:rFonts w:ascii="Times New Roman" w:hAnsi="Times New Roman"/>
                <w:sz w:val="24"/>
                <w:szCs w:val="24"/>
                <w:lang w:val="uk-UA"/>
              </w:rPr>
              <w:t>м</w:t>
            </w:r>
            <w:proofErr w:type="gramEnd"/>
            <w:r w:rsidRPr="00F51C13">
              <w:rPr>
                <w:rFonts w:ascii="Times New Roman" w:hAnsi="Times New Roman"/>
                <w:sz w:val="24"/>
                <w:szCs w:val="24"/>
                <w:lang w:val="uk-UA"/>
              </w:rPr>
              <w:t>іського</w:t>
            </w:r>
            <w:r w:rsidRPr="00F51C13">
              <w:rPr>
                <w:rFonts w:ascii="Times New Roman" w:hAnsi="Times New Roman"/>
                <w:sz w:val="24"/>
                <w:szCs w:val="24"/>
              </w:rPr>
              <w:t xml:space="preserve"> бюджету</w:t>
            </w:r>
          </w:p>
        </w:tc>
        <w:tc>
          <w:tcPr>
            <w:tcW w:w="2697" w:type="pct"/>
          </w:tcPr>
          <w:p w:rsidR="00EB1946" w:rsidRPr="00C84F51" w:rsidRDefault="009F15AB" w:rsidP="00C23C20">
            <w:pPr>
              <w:tabs>
                <w:tab w:val="left" w:pos="3915"/>
              </w:tabs>
              <w:spacing w:after="0" w:line="240" w:lineRule="auto"/>
              <w:rPr>
                <w:rFonts w:ascii="Times New Roman" w:hAnsi="Times New Roman"/>
                <w:sz w:val="24"/>
                <w:szCs w:val="24"/>
              </w:rPr>
            </w:pPr>
            <w:r w:rsidRPr="00120EF6">
              <w:rPr>
                <w:rFonts w:ascii="Times New Roman" w:hAnsi="Times New Roman"/>
                <w:color w:val="FF0000"/>
                <w:sz w:val="24"/>
                <w:szCs w:val="24"/>
                <w:lang w:val="uk-UA"/>
              </w:rPr>
              <w:t>1450</w:t>
            </w:r>
            <w:r w:rsidRPr="00120EF6">
              <w:rPr>
                <w:rFonts w:ascii="Times New Roman" w:hAnsi="Times New Roman"/>
                <w:color w:val="FF0000"/>
                <w:sz w:val="24"/>
                <w:szCs w:val="24"/>
              </w:rPr>
              <w:t xml:space="preserve">,0 тис. </w:t>
            </w:r>
            <w:proofErr w:type="spellStart"/>
            <w:r w:rsidRPr="00120EF6">
              <w:rPr>
                <w:rFonts w:ascii="Times New Roman" w:hAnsi="Times New Roman"/>
                <w:color w:val="FF0000"/>
                <w:sz w:val="24"/>
                <w:szCs w:val="24"/>
              </w:rPr>
              <w:t>грн</w:t>
            </w:r>
            <w:proofErr w:type="spellEnd"/>
            <w:r w:rsidRPr="00120EF6">
              <w:rPr>
                <w:rFonts w:ascii="Times New Roman" w:hAnsi="Times New Roman"/>
                <w:color w:val="FF0000"/>
                <w:sz w:val="24"/>
                <w:szCs w:val="24"/>
              </w:rPr>
              <w:t>.</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10</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Основні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джерела</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фінансування</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Міський бюджет</w:t>
            </w:r>
          </w:p>
        </w:tc>
      </w:tr>
    </w:tbl>
    <w:p w:rsidR="00EB1946" w:rsidRPr="00C84F51"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EB1946" w:rsidRPr="00C84F51"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EB1946" w:rsidRPr="00C84F51"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EB1946" w:rsidRPr="00C84F51"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Секретар міської ради</w:t>
      </w:r>
      <w:r>
        <w:rPr>
          <w:rFonts w:ascii="Times New Roman" w:hAnsi="Times New Roman" w:cs="Times New Roman"/>
          <w:b/>
          <w:sz w:val="24"/>
          <w:szCs w:val="24"/>
        </w:rPr>
        <w:tab/>
      </w:r>
      <w:r>
        <w:rPr>
          <w:rFonts w:ascii="Times New Roman" w:hAnsi="Times New Roman" w:cs="Times New Roman"/>
          <w:b/>
          <w:sz w:val="24"/>
          <w:szCs w:val="24"/>
        </w:rPr>
        <w:tab/>
        <w:t>П.М.Чуприна</w:t>
      </w: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Pr="00C84F51" w:rsidRDefault="00EB1946" w:rsidP="00EB1946">
      <w:pPr>
        <w:pStyle w:val="Standard"/>
        <w:widowControl w:val="0"/>
        <w:tabs>
          <w:tab w:val="left" w:pos="7655"/>
        </w:tabs>
        <w:spacing w:after="0" w:line="240" w:lineRule="auto"/>
        <w:jc w:val="center"/>
        <w:rPr>
          <w:sz w:val="24"/>
          <w:szCs w:val="24"/>
        </w:rPr>
      </w:pPr>
    </w:p>
    <w:p w:rsidR="00EB1946" w:rsidRDefault="00EB1946" w:rsidP="00C84F51">
      <w:pPr>
        <w:pStyle w:val="a5"/>
        <w:widowControl w:val="0"/>
        <w:spacing w:after="0" w:line="240" w:lineRule="auto"/>
        <w:ind w:right="566"/>
        <w:jc w:val="center"/>
        <w:rPr>
          <w:rFonts w:ascii="Times New Roman" w:hAnsi="Times New Roman" w:cs="Times New Roman"/>
          <w:b/>
          <w:sz w:val="24"/>
          <w:szCs w:val="24"/>
        </w:rPr>
      </w:pPr>
    </w:p>
    <w:p w:rsidR="00BB23E5" w:rsidRDefault="00BB23E5" w:rsidP="00C84F51">
      <w:pPr>
        <w:pStyle w:val="a5"/>
        <w:widowControl w:val="0"/>
        <w:spacing w:after="0" w:line="240" w:lineRule="auto"/>
        <w:ind w:right="566"/>
        <w:jc w:val="center"/>
        <w:rPr>
          <w:rFonts w:ascii="Times New Roman" w:hAnsi="Times New Roman" w:cs="Times New Roman"/>
          <w:b/>
          <w:sz w:val="24"/>
          <w:szCs w:val="24"/>
        </w:rPr>
      </w:pPr>
    </w:p>
    <w:p w:rsidR="001872CD" w:rsidRPr="00EB1946" w:rsidRDefault="001872CD" w:rsidP="00C84F51">
      <w:pPr>
        <w:shd w:val="clear" w:color="auto" w:fill="FFFFFF"/>
        <w:spacing w:after="0"/>
        <w:ind w:right="120" w:firstLine="567"/>
        <w:jc w:val="center"/>
        <w:rPr>
          <w:rFonts w:ascii="Times New Roman" w:hAnsi="Times New Roman" w:cs="Times New Roman"/>
          <w:b/>
          <w:color w:val="000000"/>
          <w:sz w:val="24"/>
          <w:szCs w:val="24"/>
          <w:lang w:val="uk-UA"/>
        </w:rPr>
      </w:pPr>
      <w:r w:rsidRPr="00EB1946">
        <w:rPr>
          <w:rFonts w:ascii="Times New Roman" w:hAnsi="Times New Roman" w:cs="Times New Roman"/>
          <w:b/>
          <w:color w:val="000000"/>
          <w:sz w:val="24"/>
          <w:szCs w:val="24"/>
          <w:lang w:val="uk-UA"/>
        </w:rPr>
        <w:t>1.2. Визначення проблеми, на розв'язання якої спрямована програма, аналіз причин виникнення проблеми та обґрунтування необхідності її розв'язання шляхом розроблення і виконання програми.</w:t>
      </w:r>
    </w:p>
    <w:p w:rsidR="001872CD" w:rsidRPr="00EB1946" w:rsidRDefault="001872CD" w:rsidP="00C84F51">
      <w:pPr>
        <w:shd w:val="clear" w:color="auto" w:fill="FFFFFF"/>
        <w:spacing w:after="0"/>
        <w:ind w:right="120" w:firstLine="567"/>
        <w:jc w:val="center"/>
        <w:rPr>
          <w:rFonts w:ascii="Times New Roman" w:hAnsi="Times New Roman" w:cs="Times New Roman"/>
          <w:sz w:val="24"/>
          <w:szCs w:val="24"/>
          <w:lang w:val="uk-UA"/>
        </w:rPr>
      </w:pP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 xml:space="preserve">Громадяни України незалежно від місця проживання мають право на отримання в усіх лікувально-профілактичних закладах системи охорони здоров’я гарантований рівень медичної допомоги, який визначений постановою Кабінету Міністрів України від 11.07.2002 року № 955 </w:t>
      </w:r>
      <w:proofErr w:type="spellStart"/>
      <w:r w:rsidRPr="00C23C20">
        <w:rPr>
          <w:rFonts w:ascii="Times New Roman" w:hAnsi="Times New Roman" w:cs="Times New Roman"/>
          <w:sz w:val="24"/>
          <w:szCs w:val="24"/>
        </w:rPr>
        <w:t>“Про</w:t>
      </w:r>
      <w:proofErr w:type="spellEnd"/>
      <w:r w:rsidRPr="00C23C20">
        <w:rPr>
          <w:rFonts w:ascii="Times New Roman" w:hAnsi="Times New Roman" w:cs="Times New Roman"/>
          <w:sz w:val="24"/>
          <w:szCs w:val="24"/>
        </w:rPr>
        <w:t xml:space="preserve"> затвердження програми надання громадянам гарантованої державної безоплатної медичної </w:t>
      </w:r>
      <w:proofErr w:type="spellStart"/>
      <w:r w:rsidRPr="00C23C20">
        <w:rPr>
          <w:rFonts w:ascii="Times New Roman" w:hAnsi="Times New Roman" w:cs="Times New Roman"/>
          <w:sz w:val="24"/>
          <w:szCs w:val="24"/>
        </w:rPr>
        <w:t>допомоги”</w:t>
      </w:r>
      <w:proofErr w:type="spellEnd"/>
      <w:r w:rsidRPr="00C23C20">
        <w:rPr>
          <w:rFonts w:ascii="Times New Roman" w:hAnsi="Times New Roman" w:cs="Times New Roman"/>
          <w:sz w:val="24"/>
          <w:szCs w:val="24"/>
        </w:rPr>
        <w:t>. Однак, на сьогодні медичне обслуговування не дає можливості кожному громадянину реалізувати своє, гарантоване статтею 49 Конституції України, право на охорону здоров’я, медичну допомогу та медичне страхування . Згідно цієї ж статті, держава зобов’язана створювати умови для ефективного і доступного для всіх громадян медичного обслуговування.</w:t>
      </w: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Водночас, якість роботи закладів охорони здоров’я та їх кадрове забезпечення не завжди відповідає сучасним вимогам та потребам мешканців сільських територій. Причинами такого стану справ є, насамперед, нестача належно обладнаних приміщень, відсутність достатньої кількості медикаментів і транспортних засобів, а також дефіцит кваліфікованих медичних кадрів.</w:t>
      </w: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Ситуація ускладнюється і тим, що випускники вітчизняних медичних університетів украй неохоче погоджуються працювати у сільській місцевості, а держава упродовж тривалого періоду часу виявляється не спроможною розробити дієві механізми вирішення цієї проблеми.</w:t>
      </w: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 xml:space="preserve">На території </w:t>
      </w:r>
      <w:r>
        <w:rPr>
          <w:rFonts w:ascii="Times New Roman" w:hAnsi="Times New Roman" w:cs="Times New Roman"/>
          <w:sz w:val="24"/>
          <w:szCs w:val="24"/>
        </w:rPr>
        <w:t>Кіцманської ОТГ</w:t>
      </w:r>
      <w:r w:rsidRPr="00C23C20">
        <w:rPr>
          <w:rFonts w:ascii="Times New Roman" w:hAnsi="Times New Roman" w:cs="Times New Roman"/>
          <w:sz w:val="24"/>
          <w:szCs w:val="24"/>
        </w:rPr>
        <w:t xml:space="preserve"> функціонує </w:t>
      </w:r>
      <w:r>
        <w:rPr>
          <w:rFonts w:ascii="Times New Roman" w:hAnsi="Times New Roman" w:cs="Times New Roman"/>
          <w:sz w:val="24"/>
          <w:szCs w:val="24"/>
        </w:rPr>
        <w:t xml:space="preserve">Кіцманська ЦРЛ, </w:t>
      </w:r>
      <w:r w:rsidR="00B10522">
        <w:rPr>
          <w:rFonts w:ascii="Times New Roman" w:hAnsi="Times New Roman" w:cs="Times New Roman"/>
          <w:sz w:val="24"/>
          <w:szCs w:val="24"/>
        </w:rPr>
        <w:t>та 6 закладів первинної медичної допомоги</w:t>
      </w:r>
      <w:r w:rsidRPr="00C23C20">
        <w:rPr>
          <w:rFonts w:ascii="Times New Roman" w:hAnsi="Times New Roman" w:cs="Times New Roman"/>
          <w:sz w:val="24"/>
          <w:szCs w:val="24"/>
        </w:rPr>
        <w:t xml:space="preserve">. Загальною проблемою для закладів охорони </w:t>
      </w:r>
      <w:proofErr w:type="spellStart"/>
      <w:r w:rsidRPr="00C23C20">
        <w:rPr>
          <w:rFonts w:ascii="Times New Roman" w:hAnsi="Times New Roman" w:cs="Times New Roman"/>
          <w:sz w:val="24"/>
          <w:szCs w:val="24"/>
        </w:rPr>
        <w:t>здоров′я</w:t>
      </w:r>
      <w:proofErr w:type="spellEnd"/>
      <w:r w:rsidRPr="00C23C20">
        <w:rPr>
          <w:rFonts w:ascii="Times New Roman" w:hAnsi="Times New Roman" w:cs="Times New Roman"/>
          <w:sz w:val="24"/>
          <w:szCs w:val="24"/>
        </w:rPr>
        <w:t xml:space="preserve"> є низька матеріально-технічна база, що не відповідає табелям оснащення, за</w:t>
      </w:r>
      <w:r w:rsidR="00B10522">
        <w:rPr>
          <w:rFonts w:ascii="Times New Roman" w:hAnsi="Times New Roman" w:cs="Times New Roman"/>
          <w:sz w:val="24"/>
          <w:szCs w:val="24"/>
        </w:rPr>
        <w:t>тверджених наказами МОЗ України, п</w:t>
      </w:r>
      <w:r w:rsidRPr="00C23C20">
        <w:rPr>
          <w:rFonts w:ascii="Times New Roman" w:hAnsi="Times New Roman" w:cs="Times New Roman"/>
          <w:sz w:val="24"/>
          <w:szCs w:val="24"/>
        </w:rPr>
        <w:t>отребу</w:t>
      </w:r>
      <w:r w:rsidR="00B10522">
        <w:rPr>
          <w:rFonts w:ascii="Times New Roman" w:hAnsi="Times New Roman" w:cs="Times New Roman"/>
          <w:sz w:val="24"/>
          <w:szCs w:val="24"/>
        </w:rPr>
        <w:t>ють капітальних ремонтних робіт.</w:t>
      </w:r>
      <w:r w:rsidRPr="00C23C20">
        <w:rPr>
          <w:rFonts w:ascii="Times New Roman" w:hAnsi="Times New Roman" w:cs="Times New Roman"/>
          <w:sz w:val="24"/>
          <w:szCs w:val="24"/>
        </w:rPr>
        <w:t xml:space="preserve"> </w:t>
      </w:r>
      <w:r w:rsidR="00B10522">
        <w:rPr>
          <w:rFonts w:ascii="Times New Roman" w:hAnsi="Times New Roman" w:cs="Times New Roman"/>
          <w:sz w:val="24"/>
          <w:szCs w:val="24"/>
        </w:rPr>
        <w:t>П</w:t>
      </w:r>
      <w:r w:rsidRPr="00C23C20">
        <w:rPr>
          <w:rFonts w:ascii="Times New Roman" w:hAnsi="Times New Roman" w:cs="Times New Roman"/>
          <w:sz w:val="24"/>
          <w:szCs w:val="24"/>
        </w:rPr>
        <w:t>роте недостатнє фінансування медичної галузі не дозволяло це зробити протягом останніх 10 років.</w:t>
      </w:r>
    </w:p>
    <w:p w:rsidR="00C23C20" w:rsidRPr="00C23C20" w:rsidRDefault="00B10522" w:rsidP="00C23C20">
      <w:pPr>
        <w:pStyle w:val="Standard"/>
        <w:widowControl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Д</w:t>
      </w:r>
      <w:r w:rsidR="00C23C20" w:rsidRPr="00C23C20">
        <w:rPr>
          <w:rFonts w:ascii="Times New Roman" w:hAnsi="Times New Roman" w:cs="Times New Roman"/>
          <w:sz w:val="24"/>
          <w:szCs w:val="24"/>
        </w:rPr>
        <w:t>ля опалення приміщень використовують природній газ, але із-за відсутності впровадження енергозберігаючих заходів в закладах під час опалювального періоду недостатній температурний режим у приміщеннях.</w:t>
      </w: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 xml:space="preserve">Для створення електронного реєстру пацієнтів, необхідно вирішити питання забезпечення закладів первинної ланки оргтехнікою та </w:t>
      </w:r>
      <w:proofErr w:type="spellStart"/>
      <w:r w:rsidRPr="00C23C20">
        <w:rPr>
          <w:rFonts w:ascii="Times New Roman" w:hAnsi="Times New Roman" w:cs="Times New Roman"/>
          <w:sz w:val="24"/>
          <w:szCs w:val="24"/>
        </w:rPr>
        <w:t>комп′ютерами</w:t>
      </w:r>
      <w:proofErr w:type="spellEnd"/>
      <w:r w:rsidRPr="00C23C20">
        <w:rPr>
          <w:rFonts w:ascii="Times New Roman" w:hAnsi="Times New Roman" w:cs="Times New Roman"/>
          <w:sz w:val="24"/>
          <w:szCs w:val="24"/>
        </w:rPr>
        <w:t>, спеціалізованими програмами, підключенням до мережі Інтернет</w:t>
      </w: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Реалізація даної програми направлена на залучення коштів місцевих бюджетів для вирішення вищеперерахованих питань.</w:t>
      </w:r>
    </w:p>
    <w:p w:rsidR="00A02DA8" w:rsidRPr="00C23C20" w:rsidRDefault="00A02DA8" w:rsidP="00C84F51">
      <w:pPr>
        <w:pStyle w:val="Standard"/>
        <w:widowControl w:val="0"/>
        <w:spacing w:after="0" w:line="240" w:lineRule="auto"/>
        <w:ind w:firstLine="720"/>
        <w:jc w:val="both"/>
        <w:rPr>
          <w:rFonts w:ascii="Times New Roman" w:hAnsi="Times New Roman" w:cs="Times New Roman"/>
          <w:sz w:val="24"/>
          <w:szCs w:val="24"/>
          <w:lang w:val="ru-RU"/>
        </w:rPr>
      </w:pPr>
    </w:p>
    <w:p w:rsidR="005A1398" w:rsidRPr="00C84F51" w:rsidRDefault="001872CD" w:rsidP="00C84F51">
      <w:pPr>
        <w:pStyle w:val="a5"/>
        <w:widowControl w:val="0"/>
        <w:spacing w:after="0" w:line="240" w:lineRule="auto"/>
        <w:ind w:left="0" w:firstLine="720"/>
        <w:jc w:val="center"/>
        <w:rPr>
          <w:rFonts w:ascii="Times New Roman" w:hAnsi="Times New Roman" w:cs="Times New Roman"/>
          <w:b/>
          <w:sz w:val="24"/>
          <w:szCs w:val="24"/>
        </w:rPr>
      </w:pPr>
      <w:r w:rsidRPr="00C84F51">
        <w:rPr>
          <w:rFonts w:ascii="Times New Roman" w:hAnsi="Times New Roman" w:cs="Times New Roman"/>
          <w:b/>
          <w:sz w:val="24"/>
          <w:szCs w:val="24"/>
        </w:rPr>
        <w:t>1.</w:t>
      </w:r>
      <w:r w:rsidR="004F097F" w:rsidRPr="00C84F51">
        <w:rPr>
          <w:rFonts w:ascii="Times New Roman" w:hAnsi="Times New Roman" w:cs="Times New Roman"/>
          <w:b/>
          <w:sz w:val="24"/>
          <w:szCs w:val="24"/>
        </w:rPr>
        <w:t>3. Мета Програми</w:t>
      </w:r>
    </w:p>
    <w:p w:rsidR="00DE5F3F" w:rsidRPr="00C84F51" w:rsidRDefault="00DE5F3F" w:rsidP="00C84F51">
      <w:pPr>
        <w:pStyle w:val="Standard"/>
        <w:widowControl w:val="0"/>
        <w:spacing w:after="0" w:line="240" w:lineRule="auto"/>
        <w:ind w:firstLine="720"/>
        <w:jc w:val="both"/>
        <w:rPr>
          <w:rFonts w:ascii="Times New Roman" w:hAnsi="Times New Roman" w:cs="Times New Roman"/>
          <w:sz w:val="24"/>
          <w:szCs w:val="24"/>
        </w:rPr>
      </w:pPr>
    </w:p>
    <w:p w:rsidR="00F43A49" w:rsidRPr="00C84F51" w:rsidRDefault="00DE5F3F"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Основною метою Програми </w:t>
      </w:r>
      <w:r w:rsidR="00C836F6" w:rsidRPr="00C84F51">
        <w:rPr>
          <w:rFonts w:ascii="Times New Roman" w:hAnsi="Times New Roman" w:cs="Times New Roman"/>
          <w:sz w:val="24"/>
          <w:szCs w:val="24"/>
        </w:rPr>
        <w:t xml:space="preserve">є </w:t>
      </w:r>
      <w:r w:rsidR="00B10522">
        <w:rPr>
          <w:rFonts w:ascii="Times New Roman" w:hAnsi="Times New Roman" w:cs="Times New Roman"/>
          <w:sz w:val="24"/>
          <w:szCs w:val="24"/>
        </w:rPr>
        <w:t xml:space="preserve">забезпечення конституційного права жителів громади на </w:t>
      </w:r>
      <w:r w:rsidR="00B10522" w:rsidRPr="00B10522">
        <w:rPr>
          <w:rFonts w:ascii="Times New Roman" w:hAnsi="Times New Roman" w:cs="Times New Roman"/>
          <w:sz w:val="24"/>
          <w:szCs w:val="24"/>
        </w:rPr>
        <w:t>охорону здоров'я, медичну допомогу та медичне страхування</w:t>
      </w:r>
      <w:r w:rsidR="00B10522">
        <w:rPr>
          <w:rFonts w:ascii="Times New Roman" w:hAnsi="Times New Roman" w:cs="Times New Roman"/>
          <w:sz w:val="24"/>
          <w:szCs w:val="24"/>
        </w:rPr>
        <w:t xml:space="preserve"> шляхом створення умов </w:t>
      </w:r>
      <w:r w:rsidR="00B10522" w:rsidRPr="00B10522">
        <w:rPr>
          <w:rFonts w:ascii="Times New Roman" w:hAnsi="Times New Roman" w:cs="Times New Roman"/>
          <w:sz w:val="24"/>
          <w:szCs w:val="24"/>
        </w:rPr>
        <w:t>для ефективного і доступного для всіх громадян медичного обслуговування</w:t>
      </w:r>
      <w:r w:rsidR="00F43A49" w:rsidRPr="00C84F51">
        <w:rPr>
          <w:rFonts w:ascii="Times New Roman" w:hAnsi="Times New Roman" w:cs="Times New Roman"/>
          <w:sz w:val="24"/>
          <w:szCs w:val="24"/>
        </w:rPr>
        <w:t>.</w:t>
      </w:r>
    </w:p>
    <w:p w:rsidR="00931794" w:rsidRPr="00C84F51" w:rsidRDefault="00931794" w:rsidP="00C84F51">
      <w:pPr>
        <w:pStyle w:val="Standard"/>
        <w:widowControl w:val="0"/>
        <w:spacing w:after="0" w:line="240" w:lineRule="auto"/>
        <w:ind w:firstLine="720"/>
        <w:jc w:val="both"/>
        <w:rPr>
          <w:rFonts w:ascii="Times New Roman" w:hAnsi="Times New Roman" w:cs="Times New Roman"/>
          <w:sz w:val="24"/>
          <w:szCs w:val="24"/>
        </w:rPr>
      </w:pPr>
    </w:p>
    <w:p w:rsidR="00DE5F3F" w:rsidRPr="00C84F51" w:rsidRDefault="00DE5F3F" w:rsidP="00C84F51">
      <w:pPr>
        <w:pStyle w:val="a5"/>
        <w:widowControl w:val="0"/>
        <w:spacing w:after="0" w:line="240" w:lineRule="auto"/>
        <w:ind w:left="0" w:firstLine="720"/>
        <w:jc w:val="center"/>
        <w:rPr>
          <w:rFonts w:ascii="Times New Roman" w:hAnsi="Times New Roman" w:cs="Times New Roman"/>
          <w:b/>
          <w:sz w:val="24"/>
          <w:szCs w:val="24"/>
        </w:rPr>
      </w:pPr>
      <w:r w:rsidRPr="00C84F51">
        <w:rPr>
          <w:rFonts w:ascii="Times New Roman" w:hAnsi="Times New Roman" w:cs="Times New Roman"/>
          <w:b/>
          <w:sz w:val="24"/>
          <w:szCs w:val="24"/>
        </w:rPr>
        <w:t>1.4. Обґрунтування шляхів і засобів розв'язання проблеми, строки та етапи виконання програми.</w:t>
      </w:r>
    </w:p>
    <w:p w:rsidR="00DE5F3F" w:rsidRPr="00C84F51" w:rsidRDefault="00DE5F3F" w:rsidP="00C84F51">
      <w:pPr>
        <w:pStyle w:val="a5"/>
        <w:widowControl w:val="0"/>
        <w:spacing w:after="0" w:line="240" w:lineRule="auto"/>
        <w:ind w:left="0" w:firstLine="720"/>
        <w:jc w:val="center"/>
        <w:rPr>
          <w:rFonts w:ascii="Times New Roman" w:hAnsi="Times New Roman" w:cs="Times New Roman"/>
          <w:sz w:val="24"/>
          <w:szCs w:val="24"/>
        </w:rPr>
      </w:pPr>
    </w:p>
    <w:p w:rsidR="00F51C13" w:rsidRPr="00F51C13" w:rsidRDefault="00F51C13" w:rsidP="00F51C13">
      <w:pPr>
        <w:pStyle w:val="Standard"/>
        <w:widowControl w:val="0"/>
        <w:spacing w:after="0" w:line="240" w:lineRule="auto"/>
        <w:ind w:firstLine="720"/>
        <w:jc w:val="both"/>
        <w:outlineLvl w:val="0"/>
        <w:rPr>
          <w:rFonts w:ascii="Times New Roman" w:hAnsi="Times New Roman" w:cs="Times New Roman"/>
          <w:sz w:val="24"/>
          <w:szCs w:val="24"/>
        </w:rPr>
      </w:pPr>
      <w:r w:rsidRPr="00F51C13">
        <w:rPr>
          <w:rFonts w:ascii="Times New Roman" w:hAnsi="Times New Roman" w:cs="Times New Roman"/>
          <w:sz w:val="24"/>
          <w:szCs w:val="24"/>
        </w:rPr>
        <w:t xml:space="preserve">Медична допомога жителям в </w:t>
      </w:r>
      <w:r>
        <w:rPr>
          <w:rFonts w:ascii="Times New Roman" w:hAnsi="Times New Roman" w:cs="Times New Roman"/>
          <w:sz w:val="24"/>
          <w:szCs w:val="24"/>
        </w:rPr>
        <w:t>громаді</w:t>
      </w:r>
      <w:r w:rsidRPr="00F51C13">
        <w:rPr>
          <w:rFonts w:ascii="Times New Roman" w:hAnsi="Times New Roman" w:cs="Times New Roman"/>
          <w:sz w:val="24"/>
          <w:szCs w:val="24"/>
        </w:rPr>
        <w:t xml:space="preserve"> є доступною. Проте є проблеми, які накопичувалися роками і потребують невідкладного вирішення шляхом додаткового фінансування з місцевого бюджету.</w:t>
      </w:r>
    </w:p>
    <w:p w:rsidR="00F51C13" w:rsidRPr="00F51C13" w:rsidRDefault="00F51C13" w:rsidP="00F51C13">
      <w:pPr>
        <w:pStyle w:val="Standard"/>
        <w:widowControl w:val="0"/>
        <w:spacing w:after="0" w:line="240" w:lineRule="auto"/>
        <w:ind w:firstLine="720"/>
        <w:jc w:val="both"/>
        <w:outlineLvl w:val="0"/>
        <w:rPr>
          <w:rFonts w:ascii="Times New Roman" w:hAnsi="Times New Roman" w:cs="Times New Roman"/>
          <w:sz w:val="24"/>
          <w:szCs w:val="24"/>
        </w:rPr>
      </w:pPr>
      <w:r w:rsidRPr="00F51C13">
        <w:rPr>
          <w:rFonts w:ascii="Times New Roman" w:hAnsi="Times New Roman" w:cs="Times New Roman"/>
          <w:sz w:val="24"/>
          <w:szCs w:val="24"/>
        </w:rPr>
        <w:lastRenderedPageBreak/>
        <w:t>Оптимальним варіантом розв’язання проблем є:</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пріоритетний розвиток первинної медико-санітарної допомоги на засадах сімейної медицини;</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удосконалення матеріально-технічної бази охорони здоров’я відповідно до світових стандартів, запровадження правових, економічних, управлінських механізмів, забезпечення конституційних прав громадян на охорону здоров’я;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залучення засобів масової інформації, навчальних закладів та громадських організацій до більш широкого інформування населення з питань профілактики, раннього виявлення та ефективного лікування захворювань;</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поліпшення медичної допомоги вразливим верствам населення та жителям села;</w:t>
      </w:r>
      <w:r>
        <w:rPr>
          <w:rFonts w:ascii="Times New Roman" w:hAnsi="Times New Roman" w:cs="Times New Roman"/>
          <w:sz w:val="24"/>
          <w:szCs w:val="24"/>
        </w:rPr>
        <w:t xml:space="preserve"> </w:t>
      </w:r>
      <w:r w:rsidRPr="00F51C13">
        <w:rPr>
          <w:rFonts w:ascii="Times New Roman" w:hAnsi="Times New Roman" w:cs="Times New Roman"/>
          <w:sz w:val="24"/>
          <w:szCs w:val="24"/>
        </w:rPr>
        <w:t>забезпечення населення ефективними, безпечними і якісними лікарськими засобами та виробами медичного призначення;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поліпшення стану здоров’я всіх верств населення, зниження рівня захворюваності, інвалідності, смертності, продовження активного довголіття і тривалості життя;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підвищення ефективності використання наявних кадрових, фінансових та матеріальних ресурсів охорони здоров’я;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створення сучасної системи інформаційного забезпечення у сфері охорони здоров’я;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удосконалення інноваційної політики в сфері охорони здоров’я;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 xml:space="preserve">впровадження системи персоніфікованого електронного реєстру громадян та сучасних інформаційних і </w:t>
      </w:r>
      <w:proofErr w:type="spellStart"/>
      <w:r w:rsidRPr="00F51C13">
        <w:rPr>
          <w:rFonts w:ascii="Times New Roman" w:hAnsi="Times New Roman" w:cs="Times New Roman"/>
          <w:sz w:val="24"/>
          <w:szCs w:val="24"/>
        </w:rPr>
        <w:t>телемедичних</w:t>
      </w:r>
      <w:proofErr w:type="spellEnd"/>
      <w:r w:rsidRPr="00F51C13">
        <w:rPr>
          <w:rFonts w:ascii="Times New Roman" w:hAnsi="Times New Roman" w:cs="Times New Roman"/>
          <w:sz w:val="24"/>
          <w:szCs w:val="24"/>
        </w:rPr>
        <w:t xml:space="preserve"> технологій в діяльності первинної медико-санітарної допомоги.</w:t>
      </w:r>
    </w:p>
    <w:p w:rsidR="005A1398" w:rsidRPr="00C84F51" w:rsidRDefault="007837F3" w:rsidP="00F51C13">
      <w:pPr>
        <w:pStyle w:val="Standard"/>
        <w:widowControl w:val="0"/>
        <w:spacing w:after="0" w:line="240" w:lineRule="auto"/>
        <w:ind w:firstLine="720"/>
        <w:outlineLvl w:val="0"/>
        <w:rPr>
          <w:rFonts w:ascii="Times New Roman" w:hAnsi="Times New Roman" w:cs="Times New Roman"/>
          <w:sz w:val="24"/>
          <w:szCs w:val="24"/>
        </w:rPr>
      </w:pPr>
      <w:r w:rsidRPr="00C84F51">
        <w:rPr>
          <w:rFonts w:ascii="Times New Roman" w:hAnsi="Times New Roman" w:cs="Times New Roman"/>
          <w:sz w:val="24"/>
          <w:szCs w:val="24"/>
        </w:rPr>
        <w:t>Термін дії Програми з 201</w:t>
      </w:r>
      <w:r w:rsidR="00DF7A61" w:rsidRPr="00C84F51">
        <w:rPr>
          <w:rFonts w:ascii="Times New Roman" w:hAnsi="Times New Roman" w:cs="Times New Roman"/>
          <w:sz w:val="24"/>
          <w:szCs w:val="24"/>
        </w:rPr>
        <w:t>9</w:t>
      </w:r>
      <w:r w:rsidR="004F097F" w:rsidRPr="00C84F51">
        <w:rPr>
          <w:rFonts w:ascii="Times New Roman" w:hAnsi="Times New Roman" w:cs="Times New Roman"/>
          <w:sz w:val="24"/>
          <w:szCs w:val="24"/>
        </w:rPr>
        <w:t xml:space="preserve"> </w:t>
      </w:r>
      <w:r w:rsidR="00633CFF" w:rsidRPr="00C84F51">
        <w:rPr>
          <w:rFonts w:ascii="Times New Roman" w:hAnsi="Times New Roman" w:cs="Times New Roman"/>
          <w:sz w:val="24"/>
          <w:szCs w:val="24"/>
        </w:rPr>
        <w:t>д</w:t>
      </w:r>
      <w:r w:rsidR="009526BA" w:rsidRPr="00C84F51">
        <w:rPr>
          <w:rFonts w:ascii="Times New Roman" w:hAnsi="Times New Roman" w:cs="Times New Roman"/>
          <w:sz w:val="24"/>
          <w:szCs w:val="24"/>
        </w:rPr>
        <w:t>о 20</w:t>
      </w:r>
      <w:r w:rsidR="00DF7A61" w:rsidRPr="00C84F51">
        <w:rPr>
          <w:rFonts w:ascii="Times New Roman" w:hAnsi="Times New Roman" w:cs="Times New Roman"/>
          <w:sz w:val="24"/>
          <w:szCs w:val="24"/>
        </w:rPr>
        <w:t>20</w:t>
      </w:r>
      <w:r w:rsidR="004F097F" w:rsidRPr="00C84F51">
        <w:rPr>
          <w:rFonts w:ascii="Times New Roman" w:hAnsi="Times New Roman" w:cs="Times New Roman"/>
          <w:sz w:val="24"/>
          <w:szCs w:val="24"/>
        </w:rPr>
        <w:t xml:space="preserve"> рок</w:t>
      </w:r>
      <w:r w:rsidR="00633CFF" w:rsidRPr="00C84F51">
        <w:rPr>
          <w:rFonts w:ascii="Times New Roman" w:hAnsi="Times New Roman" w:cs="Times New Roman"/>
          <w:sz w:val="24"/>
          <w:szCs w:val="24"/>
        </w:rPr>
        <w:t>у</w:t>
      </w:r>
      <w:r w:rsidR="004F097F" w:rsidRPr="00C84F51">
        <w:rPr>
          <w:rFonts w:ascii="Times New Roman" w:hAnsi="Times New Roman" w:cs="Times New Roman"/>
          <w:sz w:val="24"/>
          <w:szCs w:val="24"/>
        </w:rPr>
        <w:t>.</w:t>
      </w:r>
    </w:p>
    <w:p w:rsidR="007837F3" w:rsidRPr="00194080" w:rsidRDefault="007837F3" w:rsidP="00C84F51">
      <w:pPr>
        <w:pStyle w:val="Standard"/>
        <w:widowControl w:val="0"/>
        <w:spacing w:after="0" w:line="240" w:lineRule="auto"/>
        <w:ind w:firstLine="720"/>
        <w:jc w:val="both"/>
        <w:outlineLvl w:val="0"/>
        <w:rPr>
          <w:rFonts w:ascii="Times New Roman" w:hAnsi="Times New Roman" w:cs="Times New Roman"/>
          <w:sz w:val="24"/>
          <w:szCs w:val="24"/>
        </w:rPr>
      </w:pPr>
      <w:r w:rsidRPr="00194080">
        <w:rPr>
          <w:rFonts w:ascii="Times New Roman" w:hAnsi="Times New Roman" w:cs="Times New Roman"/>
          <w:sz w:val="24"/>
          <w:szCs w:val="24"/>
        </w:rPr>
        <w:t xml:space="preserve">Фінансування заходів програми буде здійснюватись за рахунок коштів </w:t>
      </w:r>
      <w:r w:rsidR="00DF7A61" w:rsidRPr="00194080">
        <w:rPr>
          <w:rFonts w:ascii="Times New Roman" w:hAnsi="Times New Roman" w:cs="Times New Roman"/>
          <w:sz w:val="24"/>
          <w:szCs w:val="24"/>
        </w:rPr>
        <w:t>міського</w:t>
      </w:r>
      <w:r w:rsidRPr="00194080">
        <w:rPr>
          <w:rFonts w:ascii="Times New Roman" w:hAnsi="Times New Roman" w:cs="Times New Roman"/>
          <w:sz w:val="24"/>
          <w:szCs w:val="24"/>
        </w:rPr>
        <w:t xml:space="preserve"> бюджет</w:t>
      </w:r>
      <w:r w:rsidR="00DF7A61" w:rsidRPr="00194080">
        <w:rPr>
          <w:rFonts w:ascii="Times New Roman" w:hAnsi="Times New Roman" w:cs="Times New Roman"/>
          <w:sz w:val="24"/>
          <w:szCs w:val="24"/>
        </w:rPr>
        <w:t>у</w:t>
      </w:r>
      <w:r w:rsidRPr="00194080">
        <w:rPr>
          <w:rFonts w:ascii="Times New Roman" w:hAnsi="Times New Roman" w:cs="Times New Roman"/>
          <w:sz w:val="24"/>
          <w:szCs w:val="24"/>
        </w:rPr>
        <w:t>.</w:t>
      </w:r>
    </w:p>
    <w:p w:rsidR="007837F3" w:rsidRPr="00C84F51" w:rsidRDefault="007837F3" w:rsidP="00C84F51">
      <w:pPr>
        <w:pStyle w:val="Standard"/>
        <w:widowControl w:val="0"/>
        <w:spacing w:after="0" w:line="240" w:lineRule="auto"/>
        <w:ind w:firstLine="720"/>
        <w:jc w:val="both"/>
        <w:outlineLvl w:val="0"/>
        <w:rPr>
          <w:rFonts w:ascii="Times New Roman" w:hAnsi="Times New Roman" w:cs="Times New Roman"/>
          <w:sz w:val="24"/>
          <w:szCs w:val="24"/>
        </w:rPr>
      </w:pPr>
      <w:r w:rsidRPr="00194080">
        <w:rPr>
          <w:rFonts w:ascii="Times New Roman" w:hAnsi="Times New Roman" w:cs="Times New Roman"/>
          <w:sz w:val="24"/>
          <w:szCs w:val="24"/>
        </w:rPr>
        <w:t xml:space="preserve">Загальний обсяг фінансових ресурсів, необхідних для реалізації Програми, становить </w:t>
      </w:r>
      <w:r w:rsidR="00F51C13">
        <w:rPr>
          <w:rFonts w:ascii="Times New Roman" w:hAnsi="Times New Roman" w:cs="Times New Roman"/>
          <w:sz w:val="24"/>
          <w:szCs w:val="24"/>
        </w:rPr>
        <w:t>1250</w:t>
      </w:r>
      <w:r w:rsidRPr="00194080">
        <w:rPr>
          <w:rFonts w:ascii="Times New Roman" w:hAnsi="Times New Roman" w:cs="Times New Roman"/>
          <w:sz w:val="24"/>
          <w:szCs w:val="24"/>
        </w:rPr>
        <w:t>,0 тис.</w:t>
      </w:r>
      <w:r w:rsidR="00194080" w:rsidRPr="00194080">
        <w:rPr>
          <w:rFonts w:ascii="Times New Roman" w:hAnsi="Times New Roman" w:cs="Times New Roman"/>
          <w:sz w:val="24"/>
          <w:szCs w:val="24"/>
        </w:rPr>
        <w:t xml:space="preserve"> </w:t>
      </w:r>
      <w:r w:rsidRPr="00194080">
        <w:rPr>
          <w:rFonts w:ascii="Times New Roman" w:hAnsi="Times New Roman" w:cs="Times New Roman"/>
          <w:sz w:val="24"/>
          <w:szCs w:val="24"/>
        </w:rPr>
        <w:t>грн</w:t>
      </w:r>
      <w:r w:rsidR="00194080" w:rsidRPr="00194080">
        <w:rPr>
          <w:rFonts w:ascii="Times New Roman" w:hAnsi="Times New Roman" w:cs="Times New Roman"/>
          <w:sz w:val="24"/>
          <w:szCs w:val="24"/>
        </w:rPr>
        <w:t>.</w:t>
      </w:r>
    </w:p>
    <w:p w:rsidR="007837F3" w:rsidRPr="00C84F51" w:rsidRDefault="007837F3" w:rsidP="00C84F51">
      <w:pPr>
        <w:pStyle w:val="Standard"/>
        <w:widowControl w:val="0"/>
        <w:spacing w:after="0" w:line="240" w:lineRule="auto"/>
        <w:ind w:firstLine="720"/>
        <w:outlineLvl w:val="0"/>
        <w:rPr>
          <w:rFonts w:ascii="Times New Roman" w:hAnsi="Times New Roman" w:cs="Times New Roman"/>
          <w:sz w:val="24"/>
          <w:szCs w:val="24"/>
        </w:rPr>
      </w:pPr>
    </w:p>
    <w:p w:rsidR="007837F3" w:rsidRPr="00C84F51" w:rsidRDefault="007837F3" w:rsidP="00C84F51">
      <w:pPr>
        <w:pStyle w:val="a5"/>
        <w:widowControl w:val="0"/>
        <w:spacing w:after="0" w:line="240" w:lineRule="auto"/>
        <w:ind w:left="0"/>
        <w:jc w:val="center"/>
        <w:rPr>
          <w:rFonts w:ascii="Times New Roman" w:hAnsi="Times New Roman" w:cs="Times New Roman"/>
          <w:b/>
          <w:sz w:val="24"/>
          <w:szCs w:val="24"/>
        </w:rPr>
      </w:pPr>
      <w:r w:rsidRPr="00C84F51">
        <w:rPr>
          <w:rFonts w:ascii="Times New Roman" w:hAnsi="Times New Roman" w:cs="Times New Roman"/>
          <w:b/>
          <w:sz w:val="24"/>
          <w:szCs w:val="24"/>
        </w:rPr>
        <w:t>1.5. Завдання програми та результативні пок</w:t>
      </w:r>
      <w:r w:rsidR="00931794" w:rsidRPr="00C84F51">
        <w:rPr>
          <w:rFonts w:ascii="Times New Roman" w:hAnsi="Times New Roman" w:cs="Times New Roman"/>
          <w:b/>
          <w:sz w:val="24"/>
          <w:szCs w:val="24"/>
        </w:rPr>
        <w:t>азники</w:t>
      </w:r>
    </w:p>
    <w:p w:rsidR="00931794" w:rsidRPr="00C84F51" w:rsidRDefault="00931794" w:rsidP="00C84F51">
      <w:pPr>
        <w:pStyle w:val="a5"/>
        <w:widowControl w:val="0"/>
        <w:spacing w:after="0" w:line="240" w:lineRule="auto"/>
        <w:ind w:left="0"/>
        <w:jc w:val="center"/>
        <w:rPr>
          <w:rFonts w:ascii="Times New Roman" w:hAnsi="Times New Roman" w:cs="Times New Roman"/>
          <w:sz w:val="24"/>
          <w:szCs w:val="24"/>
        </w:rPr>
      </w:pPr>
    </w:p>
    <w:p w:rsidR="00F51C13" w:rsidRPr="00F51C13" w:rsidRDefault="00F51C13" w:rsidP="00F51C13">
      <w:pPr>
        <w:pStyle w:val="Standard"/>
        <w:widowControl w:val="0"/>
        <w:spacing w:after="0" w:line="240" w:lineRule="auto"/>
        <w:ind w:firstLine="720"/>
        <w:jc w:val="both"/>
        <w:outlineLvl w:val="0"/>
        <w:rPr>
          <w:rFonts w:ascii="Times New Roman" w:hAnsi="Times New Roman" w:cs="Times New Roman"/>
          <w:sz w:val="24"/>
          <w:szCs w:val="24"/>
        </w:rPr>
      </w:pPr>
      <w:r w:rsidRPr="00F51C13">
        <w:rPr>
          <w:rFonts w:ascii="Times New Roman" w:hAnsi="Times New Roman" w:cs="Times New Roman"/>
          <w:sz w:val="24"/>
          <w:szCs w:val="24"/>
        </w:rPr>
        <w:t xml:space="preserve">Основними завданнями функціонування та розвитку </w:t>
      </w:r>
      <w:r>
        <w:rPr>
          <w:rFonts w:ascii="Times New Roman" w:hAnsi="Times New Roman" w:cs="Times New Roman"/>
          <w:sz w:val="24"/>
          <w:szCs w:val="24"/>
        </w:rPr>
        <w:t xml:space="preserve">охорони здоров’я на території Кіцманської ОТГ на </w:t>
      </w:r>
      <w:r w:rsidRPr="00F51C13">
        <w:rPr>
          <w:rFonts w:ascii="Times New Roman" w:hAnsi="Times New Roman" w:cs="Times New Roman"/>
          <w:sz w:val="24"/>
          <w:szCs w:val="24"/>
        </w:rPr>
        <w:t>201</w:t>
      </w:r>
      <w:r>
        <w:rPr>
          <w:rFonts w:ascii="Times New Roman" w:hAnsi="Times New Roman" w:cs="Times New Roman"/>
          <w:sz w:val="24"/>
          <w:szCs w:val="24"/>
        </w:rPr>
        <w:t>9</w:t>
      </w:r>
      <w:r w:rsidRPr="00F51C13">
        <w:rPr>
          <w:rFonts w:ascii="Times New Roman" w:hAnsi="Times New Roman" w:cs="Times New Roman"/>
          <w:sz w:val="24"/>
          <w:szCs w:val="24"/>
        </w:rPr>
        <w:t>-202</w:t>
      </w:r>
      <w:r>
        <w:rPr>
          <w:rFonts w:ascii="Times New Roman" w:hAnsi="Times New Roman" w:cs="Times New Roman"/>
          <w:sz w:val="24"/>
          <w:szCs w:val="24"/>
        </w:rPr>
        <w:t>0</w:t>
      </w:r>
      <w:r w:rsidRPr="00F51C13">
        <w:rPr>
          <w:rFonts w:ascii="Times New Roman" w:hAnsi="Times New Roman" w:cs="Times New Roman"/>
          <w:sz w:val="24"/>
          <w:szCs w:val="24"/>
        </w:rPr>
        <w:t xml:space="preserve"> років є:</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збереження і покращення здоров'я населення;</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гарантована доступність і якість кваліфікованої медичної допомоги;</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будівництво, реконструкція, проведення ремонту, оснащення обладнанням, автотранспортом і засобами зв’язку та створення умов для заохочення медичного персоналу та випускників медичних освітніх закладів до проживання та професійної діяльності у сільській місцевості;</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удосконалення організації медичної допомоги, пріоритетний розвиток первинної медико-санітарної допомоги;</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підвищення рівня санітарної культури населення, фор</w:t>
      </w:r>
      <w:r>
        <w:rPr>
          <w:rFonts w:ascii="Times New Roman" w:hAnsi="Times New Roman" w:cs="Times New Roman"/>
          <w:sz w:val="24"/>
          <w:szCs w:val="24"/>
        </w:rPr>
        <w:t>мування здорового способу життя;</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удосконалення механізмів фінансування закладів охорони здоров'я.</w:t>
      </w:r>
    </w:p>
    <w:p w:rsidR="00F51C13" w:rsidRPr="00F51C13" w:rsidRDefault="00F51C13" w:rsidP="00F51C13">
      <w:pPr>
        <w:pStyle w:val="Standard"/>
        <w:widowControl w:val="0"/>
        <w:spacing w:after="0" w:line="240" w:lineRule="auto"/>
        <w:ind w:firstLine="720"/>
        <w:jc w:val="both"/>
        <w:outlineLvl w:val="0"/>
        <w:rPr>
          <w:rFonts w:ascii="Times New Roman" w:hAnsi="Times New Roman" w:cs="Times New Roman"/>
          <w:sz w:val="24"/>
          <w:szCs w:val="24"/>
        </w:rPr>
      </w:pPr>
      <w:r w:rsidRPr="00F51C13">
        <w:rPr>
          <w:rFonts w:ascii="Times New Roman" w:hAnsi="Times New Roman" w:cs="Times New Roman"/>
          <w:sz w:val="24"/>
          <w:szCs w:val="24"/>
        </w:rPr>
        <w:t>Виконання програми дає змогу:</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підвищити ефективність роботи закладів охорони здоров’я з метою подолання несприятливих демографічних тенденцій;</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збільшити питому вагу медичної допомоги, що надається: лікарями загальної практики – сімейними лікарями – щороку на 7 – 10%;</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 xml:space="preserve">сформувати систему надання населенню високоякісної медичної допомоги на </w:t>
      </w:r>
      <w:r w:rsidRPr="00F51C13">
        <w:rPr>
          <w:rFonts w:ascii="Times New Roman" w:hAnsi="Times New Roman" w:cs="Times New Roman"/>
          <w:sz w:val="24"/>
          <w:szCs w:val="24"/>
        </w:rPr>
        <w:lastRenderedPageBreak/>
        <w:t>засадах сімейної медицини;</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створити умови для реалізації принципу організації та координації лікарем загальної практики – сімейним лікарем - надання пацієнтам вторинної спеціалізованої та стаціонарної медичної допомоги;</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забезпечення збереження та подальше зміцнення матеріально-технічної бази, її модернізація;</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 xml:space="preserve">покращити оснащення закладів </w:t>
      </w:r>
      <w:r>
        <w:rPr>
          <w:rFonts w:ascii="Times New Roman" w:hAnsi="Times New Roman" w:cs="Times New Roman"/>
          <w:sz w:val="24"/>
          <w:szCs w:val="24"/>
        </w:rPr>
        <w:t>охорони здоров’я</w:t>
      </w:r>
      <w:r w:rsidRPr="00F51C13">
        <w:rPr>
          <w:rFonts w:ascii="Times New Roman" w:hAnsi="Times New Roman" w:cs="Times New Roman"/>
          <w:sz w:val="24"/>
          <w:szCs w:val="24"/>
        </w:rPr>
        <w:t xml:space="preserve"> відповідно </w:t>
      </w:r>
      <w:r>
        <w:rPr>
          <w:rFonts w:ascii="Times New Roman" w:hAnsi="Times New Roman" w:cs="Times New Roman"/>
          <w:sz w:val="24"/>
          <w:szCs w:val="24"/>
        </w:rPr>
        <w:t xml:space="preserve">до </w:t>
      </w:r>
      <w:r w:rsidRPr="00F51C13">
        <w:rPr>
          <w:rFonts w:ascii="Times New Roman" w:hAnsi="Times New Roman" w:cs="Times New Roman"/>
          <w:sz w:val="24"/>
          <w:szCs w:val="24"/>
        </w:rPr>
        <w:t>рекомендованих табелів оснащення та нормативів.</w:t>
      </w:r>
    </w:p>
    <w:p w:rsidR="003F2CDF" w:rsidRPr="00F51C13" w:rsidRDefault="003F2CDF" w:rsidP="00C84F51">
      <w:pPr>
        <w:pStyle w:val="Standard"/>
        <w:widowControl w:val="0"/>
        <w:tabs>
          <w:tab w:val="left" w:pos="993"/>
        </w:tabs>
        <w:spacing w:after="0" w:line="240" w:lineRule="auto"/>
        <w:ind w:left="709"/>
        <w:jc w:val="both"/>
        <w:outlineLvl w:val="0"/>
        <w:rPr>
          <w:rFonts w:ascii="Times New Roman" w:hAnsi="Times New Roman" w:cs="Times New Roman"/>
          <w:sz w:val="24"/>
          <w:szCs w:val="24"/>
          <w:lang w:val="ru-RU"/>
        </w:rPr>
      </w:pPr>
    </w:p>
    <w:p w:rsidR="005B070C" w:rsidRPr="00C84F51" w:rsidRDefault="005B070C" w:rsidP="00C84F51">
      <w:pPr>
        <w:pStyle w:val="a5"/>
        <w:widowControl w:val="0"/>
        <w:spacing w:after="0" w:line="240" w:lineRule="auto"/>
        <w:ind w:left="0"/>
        <w:jc w:val="center"/>
        <w:rPr>
          <w:rFonts w:ascii="Times New Roman" w:hAnsi="Times New Roman" w:cs="Times New Roman"/>
          <w:b/>
          <w:bCs/>
          <w:sz w:val="24"/>
          <w:szCs w:val="24"/>
        </w:rPr>
      </w:pPr>
      <w:r w:rsidRPr="00C84F51">
        <w:rPr>
          <w:rFonts w:ascii="Times New Roman" w:hAnsi="Times New Roman" w:cs="Times New Roman"/>
          <w:b/>
          <w:bCs/>
          <w:sz w:val="24"/>
          <w:szCs w:val="24"/>
        </w:rPr>
        <w:t>1.6. Система управління та контролю за ходом виконання Комплексної програми.</w:t>
      </w:r>
    </w:p>
    <w:p w:rsidR="003F2CDF" w:rsidRPr="00C84F51" w:rsidRDefault="003F2CDF" w:rsidP="00C84F51">
      <w:pPr>
        <w:pStyle w:val="Standard"/>
        <w:widowControl w:val="0"/>
        <w:spacing w:after="0" w:line="240" w:lineRule="auto"/>
        <w:ind w:firstLine="720"/>
        <w:jc w:val="both"/>
        <w:rPr>
          <w:rFonts w:ascii="Times New Roman" w:hAnsi="Times New Roman" w:cs="Times New Roman"/>
          <w:sz w:val="24"/>
          <w:szCs w:val="24"/>
        </w:rPr>
      </w:pPr>
    </w:p>
    <w:p w:rsidR="005B070C" w:rsidRPr="00C84F51" w:rsidRDefault="005B070C" w:rsidP="00C84F51">
      <w:pPr>
        <w:spacing w:after="0" w:line="240" w:lineRule="auto"/>
        <w:jc w:val="both"/>
        <w:rPr>
          <w:rFonts w:ascii="Times New Roman" w:hAnsi="Times New Roman" w:cs="Times New Roman"/>
          <w:sz w:val="24"/>
          <w:szCs w:val="24"/>
          <w:lang w:val="uk-UA"/>
        </w:rPr>
      </w:pPr>
      <w:r w:rsidRPr="00C84F51">
        <w:rPr>
          <w:rFonts w:ascii="Times New Roman" w:hAnsi="Times New Roman" w:cs="Times New Roman"/>
          <w:sz w:val="24"/>
          <w:szCs w:val="24"/>
          <w:lang w:val="uk-UA"/>
        </w:rPr>
        <w:t xml:space="preserve">Координацію діяльності, безпосередній контроль за виконанням заходів і завдань </w:t>
      </w:r>
      <w:r w:rsidR="003563D9" w:rsidRPr="00C84F51">
        <w:rPr>
          <w:rFonts w:ascii="Times New Roman" w:hAnsi="Times New Roman" w:cs="Times New Roman"/>
          <w:sz w:val="24"/>
          <w:szCs w:val="24"/>
          <w:lang w:val="uk-UA"/>
        </w:rPr>
        <w:t>П</w:t>
      </w:r>
      <w:r w:rsidRPr="00C84F51">
        <w:rPr>
          <w:rFonts w:ascii="Times New Roman" w:hAnsi="Times New Roman" w:cs="Times New Roman"/>
          <w:sz w:val="24"/>
          <w:szCs w:val="24"/>
          <w:lang w:val="uk-UA"/>
        </w:rPr>
        <w:t xml:space="preserve">рограми, цільовим і ефективним використанням коштів здійснює відповідальний виконавець і головний розпорядник коштів – </w:t>
      </w:r>
      <w:r w:rsidR="003563D9" w:rsidRPr="00C84F51">
        <w:rPr>
          <w:rFonts w:ascii="Times New Roman" w:hAnsi="Times New Roman" w:cs="Times New Roman"/>
          <w:sz w:val="24"/>
          <w:szCs w:val="24"/>
          <w:lang w:val="uk-UA"/>
        </w:rPr>
        <w:t>в</w:t>
      </w:r>
      <w:r w:rsidR="003563D9" w:rsidRPr="00C84F51">
        <w:rPr>
          <w:rFonts w:ascii="Times New Roman" w:hAnsi="Times New Roman"/>
          <w:sz w:val="24"/>
          <w:szCs w:val="24"/>
          <w:lang w:val="uk-UA"/>
        </w:rPr>
        <w:t>иконавчий комітет Кіцманської міської ради</w:t>
      </w:r>
      <w:r w:rsidRPr="00C84F51">
        <w:rPr>
          <w:rFonts w:ascii="Times New Roman" w:hAnsi="Times New Roman" w:cs="Times New Roman"/>
          <w:sz w:val="24"/>
          <w:szCs w:val="24"/>
          <w:lang w:val="uk-UA"/>
        </w:rPr>
        <w:t>.</w:t>
      </w:r>
    </w:p>
    <w:p w:rsidR="005B070C" w:rsidRPr="00C84F51" w:rsidRDefault="005B070C"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Про хід виконання </w:t>
      </w:r>
      <w:r w:rsidR="003563D9" w:rsidRPr="00C84F51">
        <w:rPr>
          <w:rFonts w:ascii="Times New Roman" w:hAnsi="Times New Roman" w:cs="Times New Roman"/>
          <w:sz w:val="24"/>
          <w:szCs w:val="24"/>
        </w:rPr>
        <w:t>П</w:t>
      </w:r>
      <w:r w:rsidRPr="00C84F51">
        <w:rPr>
          <w:rFonts w:ascii="Times New Roman" w:hAnsi="Times New Roman" w:cs="Times New Roman"/>
          <w:sz w:val="24"/>
          <w:szCs w:val="24"/>
        </w:rPr>
        <w:t xml:space="preserve">рограми співвиконавці інформують відділ </w:t>
      </w:r>
      <w:r w:rsidR="003563D9" w:rsidRPr="00C84F51">
        <w:rPr>
          <w:rFonts w:ascii="Times New Roman" w:hAnsi="Times New Roman"/>
          <w:sz w:val="24"/>
          <w:szCs w:val="24"/>
        </w:rPr>
        <w:t xml:space="preserve">економічного розвитку та інвестиційної діяльності виконавчого комітету </w:t>
      </w:r>
      <w:proofErr w:type="spellStart"/>
      <w:r w:rsidR="003563D9" w:rsidRPr="00C84F51">
        <w:rPr>
          <w:rFonts w:ascii="Times New Roman" w:hAnsi="Times New Roman"/>
          <w:sz w:val="24"/>
          <w:szCs w:val="24"/>
        </w:rPr>
        <w:t>Кіцманської</w:t>
      </w:r>
      <w:proofErr w:type="spellEnd"/>
      <w:r w:rsidR="003563D9" w:rsidRPr="00C84F51">
        <w:rPr>
          <w:rFonts w:ascii="Times New Roman" w:hAnsi="Times New Roman"/>
          <w:sz w:val="24"/>
          <w:szCs w:val="24"/>
        </w:rPr>
        <w:t xml:space="preserve"> міської ради </w:t>
      </w:r>
      <w:proofErr w:type="spellStart"/>
      <w:r w:rsidRPr="00C84F51">
        <w:rPr>
          <w:rFonts w:ascii="Times New Roman" w:hAnsi="Times New Roman" w:cs="Times New Roman"/>
          <w:sz w:val="24"/>
          <w:szCs w:val="24"/>
        </w:rPr>
        <w:t>щопівроку</w:t>
      </w:r>
      <w:proofErr w:type="spellEnd"/>
      <w:r w:rsidRPr="00C84F51">
        <w:rPr>
          <w:rFonts w:ascii="Times New Roman" w:hAnsi="Times New Roman" w:cs="Times New Roman"/>
          <w:sz w:val="24"/>
          <w:szCs w:val="24"/>
        </w:rPr>
        <w:t xml:space="preserve"> до 15 числа наступного місяця за звітним, а відповідальний виконавець звітує раз на рік у І кварталі, наступного за звітним роком, на сесії </w:t>
      </w:r>
      <w:r w:rsidR="003563D9" w:rsidRPr="00C84F51">
        <w:rPr>
          <w:rFonts w:ascii="Times New Roman" w:hAnsi="Times New Roman" w:cs="Times New Roman"/>
          <w:sz w:val="24"/>
          <w:szCs w:val="24"/>
        </w:rPr>
        <w:t>міської</w:t>
      </w:r>
      <w:r w:rsidRPr="00C84F51">
        <w:rPr>
          <w:rFonts w:ascii="Times New Roman" w:hAnsi="Times New Roman" w:cs="Times New Roman"/>
          <w:sz w:val="24"/>
          <w:szCs w:val="24"/>
        </w:rPr>
        <w:t xml:space="preserve"> ради.</w:t>
      </w:r>
    </w:p>
    <w:p w:rsidR="005B070C" w:rsidRDefault="005B070C" w:rsidP="00C84F51">
      <w:pPr>
        <w:spacing w:after="0"/>
        <w:ind w:firstLine="567"/>
        <w:jc w:val="both"/>
        <w:rPr>
          <w:sz w:val="24"/>
          <w:szCs w:val="24"/>
          <w:lang w:val="uk-UA"/>
        </w:rPr>
      </w:pPr>
    </w:p>
    <w:p w:rsidR="00194080" w:rsidRDefault="00194080" w:rsidP="00C84F51">
      <w:pPr>
        <w:spacing w:after="0"/>
        <w:ind w:firstLine="567"/>
        <w:jc w:val="both"/>
        <w:rPr>
          <w:sz w:val="24"/>
          <w:szCs w:val="24"/>
          <w:lang w:val="uk-UA"/>
        </w:rPr>
      </w:pPr>
    </w:p>
    <w:p w:rsidR="00194080" w:rsidRPr="00C84F51" w:rsidRDefault="00194080" w:rsidP="00C84F51">
      <w:pPr>
        <w:spacing w:after="0"/>
        <w:ind w:firstLine="567"/>
        <w:jc w:val="both"/>
        <w:rPr>
          <w:sz w:val="24"/>
          <w:szCs w:val="24"/>
          <w:lang w:val="uk-UA"/>
        </w:rPr>
      </w:pPr>
    </w:p>
    <w:p w:rsidR="004B57A2" w:rsidRPr="00C84F51" w:rsidRDefault="004B57A2" w:rsidP="004B57A2">
      <w:pPr>
        <w:pStyle w:val="Standard"/>
        <w:widowControl w:val="0"/>
        <w:tabs>
          <w:tab w:val="left" w:pos="7655"/>
        </w:tabs>
        <w:spacing w:after="0" w:line="240" w:lineRule="auto"/>
        <w:jc w:val="center"/>
        <w:rPr>
          <w:sz w:val="24"/>
          <w:szCs w:val="24"/>
        </w:rPr>
      </w:pPr>
      <w:r>
        <w:rPr>
          <w:rFonts w:ascii="Times New Roman" w:hAnsi="Times New Roman" w:cs="Times New Roman"/>
          <w:b/>
          <w:sz w:val="24"/>
          <w:szCs w:val="24"/>
        </w:rPr>
        <w:t>Секретар міської ради</w:t>
      </w:r>
      <w:r>
        <w:rPr>
          <w:rFonts w:ascii="Times New Roman" w:hAnsi="Times New Roman" w:cs="Times New Roman"/>
          <w:b/>
          <w:sz w:val="24"/>
          <w:szCs w:val="24"/>
        </w:rPr>
        <w:tab/>
      </w:r>
      <w:r>
        <w:rPr>
          <w:rFonts w:ascii="Times New Roman" w:hAnsi="Times New Roman" w:cs="Times New Roman"/>
          <w:b/>
          <w:sz w:val="24"/>
          <w:szCs w:val="24"/>
        </w:rPr>
        <w:tab/>
        <w:t>П.М.Чуприна</w:t>
      </w:r>
    </w:p>
    <w:p w:rsidR="005A1398" w:rsidRPr="00C84F51" w:rsidRDefault="005A1398" w:rsidP="00C84F51">
      <w:pPr>
        <w:pStyle w:val="Standard"/>
        <w:widowControl w:val="0"/>
        <w:spacing w:after="0" w:line="240" w:lineRule="auto"/>
        <w:ind w:firstLine="720"/>
        <w:jc w:val="both"/>
        <w:rPr>
          <w:rFonts w:ascii="Times New Roman" w:hAnsi="Times New Roman" w:cs="Times New Roman"/>
          <w:sz w:val="24"/>
          <w:szCs w:val="24"/>
        </w:rPr>
      </w:pPr>
    </w:p>
    <w:p w:rsidR="00525874" w:rsidRDefault="00525874" w:rsidP="00C84F51">
      <w:pPr>
        <w:pStyle w:val="Standard"/>
        <w:widowControl w:val="0"/>
        <w:spacing w:after="0" w:line="240" w:lineRule="auto"/>
        <w:ind w:right="566" w:firstLine="708"/>
        <w:jc w:val="both"/>
        <w:rPr>
          <w:rFonts w:ascii="Times New Roman" w:hAnsi="Times New Roman" w:cs="Times New Roman"/>
          <w:sz w:val="28"/>
          <w:szCs w:val="28"/>
        </w:rPr>
      </w:pPr>
    </w:p>
    <w:p w:rsidR="00123290" w:rsidRDefault="00123290" w:rsidP="00C84F51">
      <w:pPr>
        <w:pStyle w:val="Standard"/>
        <w:widowControl w:val="0"/>
        <w:spacing w:after="0" w:line="240" w:lineRule="auto"/>
        <w:ind w:right="566" w:firstLine="708"/>
        <w:jc w:val="both"/>
        <w:rPr>
          <w:rFonts w:ascii="Times New Roman" w:hAnsi="Times New Roman" w:cs="Times New Roman"/>
          <w:sz w:val="28"/>
          <w:szCs w:val="28"/>
        </w:rPr>
      </w:pPr>
    </w:p>
    <w:p w:rsidR="00123290" w:rsidRPr="00B02D27" w:rsidRDefault="00123290"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B02D2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B02D2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B02D2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B02D2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B02D2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B02D2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4246E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4246E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4246E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4246E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4246E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92585D" w:rsidRDefault="0092585D" w:rsidP="00C84F51">
      <w:pPr>
        <w:spacing w:after="0"/>
        <w:ind w:firstLine="567"/>
        <w:jc w:val="right"/>
        <w:rPr>
          <w:rFonts w:ascii="Times New Roman" w:hAnsi="Times New Roman" w:cs="Times New Roman"/>
          <w:sz w:val="24"/>
          <w:szCs w:val="24"/>
        </w:rPr>
        <w:sectPr w:rsidR="0092585D" w:rsidSect="00744D73">
          <w:headerReference w:type="default" r:id="rId9"/>
          <w:footerReference w:type="default" r:id="rId10"/>
          <w:headerReference w:type="first" r:id="rId11"/>
          <w:pgSz w:w="11909" w:h="16834"/>
          <w:pgMar w:top="1134" w:right="567" w:bottom="1134" w:left="1701" w:header="709" w:footer="709" w:gutter="0"/>
          <w:pgNumType w:start="1"/>
          <w:cols w:space="720"/>
          <w:titlePg/>
          <w:docGrid w:linePitch="299"/>
        </w:sectPr>
      </w:pPr>
    </w:p>
    <w:p w:rsidR="00B02D27" w:rsidRPr="00B02D27" w:rsidRDefault="00B02D27" w:rsidP="006F60A1">
      <w:pPr>
        <w:spacing w:after="0"/>
        <w:ind w:left="10490"/>
        <w:jc w:val="both"/>
        <w:rPr>
          <w:rFonts w:ascii="Times New Roman" w:hAnsi="Times New Roman" w:cs="Times New Roman"/>
          <w:sz w:val="24"/>
          <w:szCs w:val="24"/>
        </w:rPr>
      </w:pPr>
      <w:proofErr w:type="spellStart"/>
      <w:r w:rsidRPr="00B02D27">
        <w:rPr>
          <w:rFonts w:ascii="Times New Roman" w:hAnsi="Times New Roman" w:cs="Times New Roman"/>
          <w:sz w:val="24"/>
          <w:szCs w:val="24"/>
        </w:rPr>
        <w:lastRenderedPageBreak/>
        <w:t>Додаток</w:t>
      </w:r>
      <w:proofErr w:type="spellEnd"/>
      <w:r w:rsidRPr="00B02D27">
        <w:rPr>
          <w:rFonts w:ascii="Times New Roman" w:hAnsi="Times New Roman" w:cs="Times New Roman"/>
          <w:sz w:val="24"/>
          <w:szCs w:val="24"/>
        </w:rPr>
        <w:t xml:space="preserve"> 1 </w:t>
      </w:r>
    </w:p>
    <w:p w:rsidR="00830F16" w:rsidRPr="005D2D76" w:rsidRDefault="00833EDB" w:rsidP="006F60A1">
      <w:pPr>
        <w:spacing w:after="0"/>
        <w:ind w:left="1049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до </w:t>
      </w:r>
      <w:r w:rsidR="00C96DBF">
        <w:rPr>
          <w:rFonts w:ascii="Times New Roman" w:hAnsi="Times New Roman" w:cs="Times New Roman"/>
          <w:sz w:val="24"/>
          <w:szCs w:val="24"/>
          <w:lang w:val="uk-UA"/>
        </w:rPr>
        <w:t>П</w:t>
      </w:r>
      <w:r w:rsidR="00830F16" w:rsidRPr="005D2D76">
        <w:rPr>
          <w:rFonts w:ascii="Times New Roman" w:hAnsi="Times New Roman" w:cs="Times New Roman"/>
          <w:sz w:val="24"/>
          <w:szCs w:val="24"/>
          <w:lang w:val="uk-UA"/>
        </w:rPr>
        <w:t xml:space="preserve">рограми </w:t>
      </w:r>
      <w:r w:rsidR="005D2D76" w:rsidRPr="005D2D76">
        <w:rPr>
          <w:rFonts w:ascii="Times New Roman" w:hAnsi="Times New Roman" w:cs="Times New Roman"/>
          <w:sz w:val="24"/>
          <w:szCs w:val="24"/>
          <w:lang w:val="uk-UA"/>
        </w:rPr>
        <w:t xml:space="preserve">розвитку охорони здоров’я на території </w:t>
      </w:r>
      <w:proofErr w:type="spellStart"/>
      <w:r w:rsidR="00830F16" w:rsidRPr="005D2D76">
        <w:rPr>
          <w:rFonts w:ascii="Times New Roman" w:hAnsi="Times New Roman" w:cs="Times New Roman"/>
          <w:sz w:val="24"/>
          <w:szCs w:val="24"/>
          <w:lang w:val="uk-UA"/>
        </w:rPr>
        <w:t>Кіцманської</w:t>
      </w:r>
      <w:proofErr w:type="spellEnd"/>
      <w:r w:rsidR="00830F16" w:rsidRPr="005D2D76">
        <w:rPr>
          <w:rFonts w:ascii="Times New Roman" w:hAnsi="Times New Roman" w:cs="Times New Roman"/>
          <w:sz w:val="24"/>
          <w:szCs w:val="24"/>
          <w:lang w:val="uk-UA"/>
        </w:rPr>
        <w:t xml:space="preserve"> об’єднаної територіальної громади на 2019-2020 роки</w:t>
      </w:r>
    </w:p>
    <w:p w:rsidR="00B02D27" w:rsidRPr="00830F16" w:rsidRDefault="00B02D27" w:rsidP="00C84F51">
      <w:pPr>
        <w:spacing w:after="0"/>
        <w:ind w:firstLine="567"/>
        <w:jc w:val="center"/>
        <w:rPr>
          <w:rFonts w:ascii="Times New Roman" w:hAnsi="Times New Roman" w:cs="Times New Roman"/>
          <w:b/>
          <w:sz w:val="24"/>
          <w:szCs w:val="24"/>
          <w:lang w:val="uk-UA"/>
        </w:rPr>
      </w:pPr>
    </w:p>
    <w:p w:rsidR="00B02D27" w:rsidRPr="004246E7" w:rsidRDefault="00B02D27" w:rsidP="00C84F51">
      <w:pPr>
        <w:spacing w:after="0"/>
        <w:ind w:firstLine="567"/>
        <w:jc w:val="center"/>
        <w:rPr>
          <w:rFonts w:ascii="Times New Roman" w:hAnsi="Times New Roman" w:cs="Times New Roman"/>
          <w:sz w:val="24"/>
          <w:szCs w:val="24"/>
        </w:rPr>
      </w:pPr>
      <w:proofErr w:type="spellStart"/>
      <w:r w:rsidRPr="00B02D27">
        <w:rPr>
          <w:rFonts w:ascii="Times New Roman" w:hAnsi="Times New Roman" w:cs="Times New Roman"/>
          <w:b/>
          <w:sz w:val="24"/>
          <w:szCs w:val="24"/>
        </w:rPr>
        <w:t>Напрями</w:t>
      </w:r>
      <w:proofErr w:type="spellEnd"/>
      <w:r w:rsidRPr="004246E7">
        <w:rPr>
          <w:rFonts w:ascii="Times New Roman" w:hAnsi="Times New Roman" w:cs="Times New Roman"/>
          <w:b/>
          <w:sz w:val="24"/>
          <w:szCs w:val="24"/>
        </w:rPr>
        <w:t xml:space="preserve"> </w:t>
      </w:r>
      <w:proofErr w:type="spellStart"/>
      <w:r w:rsidRPr="00B02D27">
        <w:rPr>
          <w:rFonts w:ascii="Times New Roman" w:hAnsi="Times New Roman" w:cs="Times New Roman"/>
          <w:b/>
          <w:sz w:val="24"/>
          <w:szCs w:val="24"/>
        </w:rPr>
        <w:t>діяльності</w:t>
      </w:r>
      <w:proofErr w:type="spellEnd"/>
      <w:r w:rsidRPr="004246E7">
        <w:rPr>
          <w:rFonts w:ascii="Times New Roman" w:hAnsi="Times New Roman" w:cs="Times New Roman"/>
          <w:b/>
          <w:sz w:val="24"/>
          <w:szCs w:val="24"/>
        </w:rPr>
        <w:t xml:space="preserve"> </w:t>
      </w:r>
      <w:r w:rsidRPr="00B02D27">
        <w:rPr>
          <w:rFonts w:ascii="Times New Roman" w:hAnsi="Times New Roman" w:cs="Times New Roman"/>
          <w:b/>
          <w:sz w:val="24"/>
          <w:szCs w:val="24"/>
        </w:rPr>
        <w:t>та</w:t>
      </w:r>
      <w:r w:rsidRPr="004246E7">
        <w:rPr>
          <w:rFonts w:ascii="Times New Roman" w:hAnsi="Times New Roman" w:cs="Times New Roman"/>
          <w:b/>
          <w:sz w:val="24"/>
          <w:szCs w:val="24"/>
        </w:rPr>
        <w:t xml:space="preserve"> </w:t>
      </w:r>
      <w:r w:rsidRPr="00B02D27">
        <w:rPr>
          <w:rFonts w:ascii="Times New Roman" w:hAnsi="Times New Roman" w:cs="Times New Roman"/>
          <w:b/>
          <w:sz w:val="24"/>
          <w:szCs w:val="24"/>
        </w:rPr>
        <w:t>заходи</w:t>
      </w:r>
      <w:r w:rsidRPr="004246E7">
        <w:rPr>
          <w:rFonts w:ascii="Times New Roman" w:hAnsi="Times New Roman" w:cs="Times New Roman"/>
          <w:b/>
          <w:sz w:val="24"/>
          <w:szCs w:val="24"/>
        </w:rPr>
        <w:t xml:space="preserve"> </w:t>
      </w:r>
    </w:p>
    <w:p w:rsidR="0092585D" w:rsidRDefault="005D2D76" w:rsidP="00C84F51">
      <w:pPr>
        <w:spacing w:after="0"/>
        <w:ind w:firstLine="567"/>
        <w:jc w:val="center"/>
        <w:rPr>
          <w:rFonts w:ascii="Times New Roman" w:hAnsi="Times New Roman" w:cs="Times New Roman"/>
          <w:b/>
          <w:sz w:val="24"/>
          <w:szCs w:val="24"/>
          <w:lang w:val="uk-UA"/>
        </w:rPr>
      </w:pPr>
      <w:proofErr w:type="spellStart"/>
      <w:r w:rsidRPr="005D2D76">
        <w:rPr>
          <w:rFonts w:ascii="Times New Roman" w:hAnsi="Times New Roman" w:cs="Times New Roman"/>
          <w:b/>
          <w:sz w:val="24"/>
          <w:szCs w:val="24"/>
        </w:rPr>
        <w:t>Програми</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розвитку</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охорони</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здоров’я</w:t>
      </w:r>
      <w:proofErr w:type="spellEnd"/>
      <w:r w:rsidRPr="005D2D76">
        <w:rPr>
          <w:rFonts w:ascii="Times New Roman" w:hAnsi="Times New Roman" w:cs="Times New Roman"/>
          <w:b/>
          <w:sz w:val="24"/>
          <w:szCs w:val="24"/>
        </w:rPr>
        <w:t xml:space="preserve"> на </w:t>
      </w:r>
      <w:proofErr w:type="spellStart"/>
      <w:r w:rsidRPr="005D2D76">
        <w:rPr>
          <w:rFonts w:ascii="Times New Roman" w:hAnsi="Times New Roman" w:cs="Times New Roman"/>
          <w:b/>
          <w:sz w:val="24"/>
          <w:szCs w:val="24"/>
        </w:rPr>
        <w:t>територ</w:t>
      </w:r>
      <w:proofErr w:type="gramStart"/>
      <w:r w:rsidRPr="005D2D76">
        <w:rPr>
          <w:rFonts w:ascii="Times New Roman" w:hAnsi="Times New Roman" w:cs="Times New Roman"/>
          <w:b/>
          <w:sz w:val="24"/>
          <w:szCs w:val="24"/>
        </w:rPr>
        <w:t>ії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К</w:t>
      </w:r>
      <w:proofErr w:type="gramEnd"/>
      <w:r w:rsidRPr="005D2D76">
        <w:rPr>
          <w:rFonts w:ascii="Times New Roman" w:hAnsi="Times New Roman" w:cs="Times New Roman"/>
          <w:b/>
          <w:sz w:val="24"/>
          <w:szCs w:val="24"/>
        </w:rPr>
        <w:t>іцманської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об’єднаної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територіальної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громади</w:t>
      </w:r>
      <w:proofErr w:type="spellEnd"/>
      <w:r w:rsidRPr="005D2D76">
        <w:rPr>
          <w:rFonts w:ascii="Times New Roman" w:hAnsi="Times New Roman" w:cs="Times New Roman"/>
          <w:b/>
          <w:sz w:val="24"/>
          <w:szCs w:val="24"/>
        </w:rPr>
        <w:t xml:space="preserve"> на 2019-2020 роки</w:t>
      </w:r>
    </w:p>
    <w:p w:rsidR="005D2D76" w:rsidRPr="005D2D76" w:rsidRDefault="005D2D76" w:rsidP="00C84F51">
      <w:pPr>
        <w:spacing w:after="0"/>
        <w:ind w:firstLine="567"/>
        <w:jc w:val="center"/>
        <w:rPr>
          <w:rFonts w:ascii="Times New Roman" w:hAnsi="Times New Roman" w:cs="Times New Roman"/>
          <w:b/>
          <w:sz w:val="24"/>
          <w:szCs w:val="24"/>
          <w:lang w:val="uk-UA"/>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5103"/>
        <w:gridCol w:w="1321"/>
        <w:gridCol w:w="2789"/>
        <w:gridCol w:w="1514"/>
        <w:gridCol w:w="1038"/>
        <w:gridCol w:w="1038"/>
        <w:gridCol w:w="2365"/>
      </w:tblGrid>
      <w:tr w:rsidR="00B02D27" w:rsidRPr="00B02D27" w:rsidTr="003066A1">
        <w:trPr>
          <w:cantSplit/>
          <w:trHeight w:val="240"/>
        </w:trPr>
        <w:tc>
          <w:tcPr>
            <w:tcW w:w="675" w:type="dxa"/>
            <w:vMerge w:val="restart"/>
            <w:tcBorders>
              <w:top w:val="single" w:sz="4" w:space="0" w:color="auto"/>
              <w:left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lang w:val="uk-UA"/>
              </w:rPr>
            </w:pPr>
            <w:r w:rsidRPr="00B02D27">
              <w:rPr>
                <w:rFonts w:ascii="Times New Roman" w:hAnsi="Times New Roman" w:cs="Times New Roman"/>
                <w:b/>
                <w:bCs/>
                <w:sz w:val="24"/>
                <w:szCs w:val="24"/>
              </w:rPr>
              <w:t>№</w:t>
            </w:r>
          </w:p>
          <w:p w:rsidR="00B02D27" w:rsidRPr="00B02D27" w:rsidRDefault="00B02D27" w:rsidP="00F47B28">
            <w:pPr>
              <w:spacing w:after="0" w:line="240" w:lineRule="auto"/>
              <w:jc w:val="center"/>
              <w:rPr>
                <w:rFonts w:ascii="Times New Roman" w:hAnsi="Times New Roman" w:cs="Times New Roman"/>
                <w:b/>
                <w:bCs/>
                <w:sz w:val="24"/>
                <w:szCs w:val="24"/>
                <w:lang w:val="uk-UA"/>
              </w:rPr>
            </w:pPr>
            <w:proofErr w:type="spellStart"/>
            <w:proofErr w:type="gramStart"/>
            <w:r w:rsidRPr="00B02D27">
              <w:rPr>
                <w:rFonts w:ascii="Times New Roman" w:hAnsi="Times New Roman" w:cs="Times New Roman"/>
                <w:b/>
                <w:bCs/>
                <w:sz w:val="24"/>
                <w:szCs w:val="24"/>
              </w:rPr>
              <w:t>п</w:t>
            </w:r>
            <w:proofErr w:type="spellEnd"/>
            <w:proofErr w:type="gramEnd"/>
            <w:r w:rsidRPr="00B02D27">
              <w:rPr>
                <w:rFonts w:ascii="Times New Roman" w:hAnsi="Times New Roman" w:cs="Times New Roman"/>
                <w:b/>
                <w:bCs/>
                <w:sz w:val="24"/>
                <w:szCs w:val="24"/>
              </w:rPr>
              <w:t>/</w:t>
            </w:r>
            <w:proofErr w:type="spellStart"/>
            <w:r w:rsidRPr="00B02D27">
              <w:rPr>
                <w:rFonts w:ascii="Times New Roman" w:hAnsi="Times New Roman" w:cs="Times New Roman"/>
                <w:b/>
                <w:bCs/>
                <w:sz w:val="24"/>
                <w:szCs w:val="24"/>
              </w:rPr>
              <w:t>п</w:t>
            </w:r>
            <w:proofErr w:type="spellEnd"/>
          </w:p>
        </w:tc>
        <w:tc>
          <w:tcPr>
            <w:tcW w:w="5103" w:type="dxa"/>
            <w:vMerge w:val="restart"/>
            <w:tcBorders>
              <w:top w:val="single" w:sz="4" w:space="0" w:color="auto"/>
              <w:left w:val="single" w:sz="4" w:space="0" w:color="auto"/>
              <w:right w:val="single" w:sz="4" w:space="0" w:color="auto"/>
            </w:tcBorders>
          </w:tcPr>
          <w:p w:rsidR="00B02D27" w:rsidRPr="00B02D27" w:rsidRDefault="00B02D27" w:rsidP="00F47B28">
            <w:pPr>
              <w:pStyle w:val="2"/>
              <w:widowControl w:val="0"/>
              <w:spacing w:before="0" w:after="0"/>
              <w:jc w:val="center"/>
              <w:rPr>
                <w:rFonts w:ascii="Times New Roman" w:hAnsi="Times New Roman"/>
                <w:i w:val="0"/>
                <w:sz w:val="24"/>
                <w:szCs w:val="24"/>
                <w:lang w:val="uk-UA"/>
              </w:rPr>
            </w:pPr>
            <w:proofErr w:type="spellStart"/>
            <w:r w:rsidRPr="00B02D27">
              <w:rPr>
                <w:rFonts w:ascii="Times New Roman" w:hAnsi="Times New Roman"/>
                <w:i w:val="0"/>
                <w:sz w:val="24"/>
                <w:szCs w:val="24"/>
              </w:rPr>
              <w:t>Напрями</w:t>
            </w:r>
            <w:proofErr w:type="spellEnd"/>
            <w:r w:rsidRPr="00B02D27">
              <w:rPr>
                <w:rFonts w:ascii="Times New Roman" w:hAnsi="Times New Roman"/>
                <w:i w:val="0"/>
                <w:sz w:val="24"/>
                <w:szCs w:val="24"/>
              </w:rPr>
              <w:t xml:space="preserve"> </w:t>
            </w:r>
            <w:proofErr w:type="spellStart"/>
            <w:r w:rsidRPr="00B02D27">
              <w:rPr>
                <w:rFonts w:ascii="Times New Roman" w:hAnsi="Times New Roman"/>
                <w:i w:val="0"/>
                <w:sz w:val="24"/>
                <w:szCs w:val="24"/>
              </w:rPr>
              <w:t>діяльності</w:t>
            </w:r>
            <w:proofErr w:type="spellEnd"/>
            <w:r w:rsidRPr="00B02D27">
              <w:rPr>
                <w:rFonts w:ascii="Times New Roman" w:hAnsi="Times New Roman"/>
                <w:i w:val="0"/>
                <w:sz w:val="24"/>
                <w:szCs w:val="24"/>
              </w:rPr>
              <w:t xml:space="preserve"> та заходи </w:t>
            </w:r>
            <w:proofErr w:type="spellStart"/>
            <w:r w:rsidRPr="00B02D27">
              <w:rPr>
                <w:rFonts w:ascii="Times New Roman" w:hAnsi="Times New Roman"/>
                <w:i w:val="0"/>
                <w:sz w:val="24"/>
                <w:szCs w:val="24"/>
              </w:rPr>
              <w:t>програми</w:t>
            </w:r>
            <w:proofErr w:type="spellEnd"/>
          </w:p>
        </w:tc>
        <w:tc>
          <w:tcPr>
            <w:tcW w:w="1321" w:type="dxa"/>
            <w:vMerge w:val="restart"/>
            <w:tcBorders>
              <w:top w:val="single" w:sz="4" w:space="0" w:color="auto"/>
              <w:left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Термін</w:t>
            </w:r>
            <w:proofErr w:type="spellEnd"/>
          </w:p>
          <w:p w:rsidR="00B02D27" w:rsidRPr="00B02D27" w:rsidRDefault="00B02D27" w:rsidP="00F47B28">
            <w:pPr>
              <w:spacing w:after="0" w:line="240" w:lineRule="auto"/>
              <w:ind w:left="-108" w:right="-108"/>
              <w:jc w:val="center"/>
              <w:rPr>
                <w:rFonts w:ascii="Times New Roman" w:hAnsi="Times New Roman" w:cs="Times New Roman"/>
                <w:b/>
                <w:bCs/>
                <w:sz w:val="24"/>
                <w:szCs w:val="24"/>
              </w:rPr>
            </w:pPr>
            <w:proofErr w:type="spellStart"/>
            <w:r w:rsidRPr="00B02D27">
              <w:rPr>
                <w:rFonts w:ascii="Times New Roman" w:hAnsi="Times New Roman" w:cs="Times New Roman"/>
                <w:b/>
                <w:bCs/>
                <w:sz w:val="24"/>
                <w:szCs w:val="24"/>
              </w:rPr>
              <w:t>виконання</w:t>
            </w:r>
            <w:proofErr w:type="spellEnd"/>
          </w:p>
          <w:p w:rsidR="00B02D27" w:rsidRPr="00B02D27" w:rsidRDefault="00B02D27" w:rsidP="00F47B28">
            <w:pPr>
              <w:spacing w:after="0" w:line="240" w:lineRule="auto"/>
              <w:ind w:left="-108" w:right="-108"/>
              <w:jc w:val="center"/>
              <w:rPr>
                <w:rFonts w:ascii="Times New Roman" w:hAnsi="Times New Roman" w:cs="Times New Roman"/>
                <w:b/>
                <w:bCs/>
                <w:sz w:val="24"/>
                <w:szCs w:val="24"/>
                <w:lang w:val="uk-UA"/>
              </w:rPr>
            </w:pPr>
          </w:p>
        </w:tc>
        <w:tc>
          <w:tcPr>
            <w:tcW w:w="2789" w:type="dxa"/>
            <w:vMerge w:val="restart"/>
            <w:tcBorders>
              <w:top w:val="single" w:sz="4" w:space="0" w:color="auto"/>
              <w:left w:val="single" w:sz="4" w:space="0" w:color="auto"/>
              <w:right w:val="single" w:sz="4" w:space="0" w:color="auto"/>
            </w:tcBorders>
          </w:tcPr>
          <w:p w:rsidR="00B02D27" w:rsidRPr="00B02D27" w:rsidRDefault="00B02D27" w:rsidP="00F47B28">
            <w:pPr>
              <w:pStyle w:val="2"/>
              <w:widowControl w:val="0"/>
              <w:spacing w:before="0" w:after="0"/>
              <w:jc w:val="center"/>
              <w:rPr>
                <w:rFonts w:ascii="Times New Roman" w:hAnsi="Times New Roman"/>
                <w:i w:val="0"/>
                <w:sz w:val="24"/>
                <w:szCs w:val="24"/>
                <w:lang w:val="uk-UA"/>
              </w:rPr>
            </w:pPr>
            <w:proofErr w:type="spellStart"/>
            <w:r w:rsidRPr="00B02D27">
              <w:rPr>
                <w:rFonts w:ascii="Times New Roman" w:hAnsi="Times New Roman"/>
                <w:i w:val="0"/>
                <w:sz w:val="24"/>
                <w:szCs w:val="24"/>
              </w:rPr>
              <w:t>Виконавці</w:t>
            </w:r>
            <w:proofErr w:type="spellEnd"/>
          </w:p>
        </w:tc>
        <w:tc>
          <w:tcPr>
            <w:tcW w:w="1514" w:type="dxa"/>
            <w:vMerge w:val="restart"/>
            <w:tcBorders>
              <w:top w:val="single" w:sz="4" w:space="0" w:color="auto"/>
              <w:left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Джерела</w:t>
            </w:r>
            <w:proofErr w:type="spellEnd"/>
          </w:p>
          <w:p w:rsidR="00B02D27" w:rsidRPr="00B02D27" w:rsidRDefault="00B02D27" w:rsidP="00F47B28">
            <w:pPr>
              <w:spacing w:after="0" w:line="240" w:lineRule="auto"/>
              <w:ind w:left="-108" w:right="-108"/>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фінансування</w:t>
            </w:r>
            <w:proofErr w:type="spellEnd"/>
          </w:p>
        </w:tc>
        <w:tc>
          <w:tcPr>
            <w:tcW w:w="2076" w:type="dxa"/>
            <w:gridSpan w:val="2"/>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ind w:right="-108"/>
              <w:jc w:val="center"/>
              <w:rPr>
                <w:rFonts w:ascii="Times New Roman" w:hAnsi="Times New Roman" w:cs="Times New Roman"/>
                <w:b/>
                <w:bCs/>
                <w:sz w:val="24"/>
                <w:szCs w:val="24"/>
                <w:lang w:val="uk-UA"/>
              </w:rPr>
            </w:pPr>
            <w:r w:rsidRPr="00B02D27">
              <w:rPr>
                <w:rFonts w:ascii="Times New Roman" w:hAnsi="Times New Roman" w:cs="Times New Roman"/>
                <w:b/>
                <w:bCs/>
                <w:sz w:val="24"/>
                <w:szCs w:val="24"/>
                <w:lang w:val="uk-UA"/>
              </w:rPr>
              <w:t>Орієнтовні обсяги фінансування (вартість),</w:t>
            </w:r>
          </w:p>
          <w:p w:rsidR="00B02D27" w:rsidRPr="004246E7" w:rsidRDefault="00B02D27" w:rsidP="00F47B28">
            <w:pPr>
              <w:spacing w:after="0" w:line="240" w:lineRule="auto"/>
              <w:ind w:left="-65" w:right="-108"/>
              <w:jc w:val="center"/>
              <w:rPr>
                <w:rFonts w:ascii="Times New Roman" w:hAnsi="Times New Roman" w:cs="Times New Roman"/>
                <w:b/>
                <w:bCs/>
                <w:sz w:val="24"/>
                <w:szCs w:val="24"/>
                <w:lang w:val="uk-UA"/>
              </w:rPr>
            </w:pPr>
            <w:r w:rsidRPr="00B02D27">
              <w:rPr>
                <w:rFonts w:ascii="Times New Roman" w:hAnsi="Times New Roman" w:cs="Times New Roman"/>
                <w:b/>
                <w:bCs/>
                <w:sz w:val="24"/>
                <w:szCs w:val="24"/>
                <w:lang w:val="uk-UA"/>
              </w:rPr>
              <w:t>тис.</w:t>
            </w:r>
            <w:r w:rsidRPr="004246E7">
              <w:rPr>
                <w:rFonts w:ascii="Times New Roman" w:hAnsi="Times New Roman" w:cs="Times New Roman"/>
                <w:b/>
                <w:bCs/>
                <w:sz w:val="24"/>
                <w:szCs w:val="24"/>
                <w:lang w:val="uk-UA"/>
              </w:rPr>
              <w:t xml:space="preserve"> </w:t>
            </w:r>
            <w:r w:rsidRPr="00B02D27">
              <w:rPr>
                <w:rFonts w:ascii="Times New Roman" w:hAnsi="Times New Roman" w:cs="Times New Roman"/>
                <w:b/>
                <w:bCs/>
                <w:sz w:val="24"/>
                <w:szCs w:val="24"/>
                <w:lang w:val="uk-UA"/>
              </w:rPr>
              <w:t>грн.</w:t>
            </w:r>
          </w:p>
        </w:tc>
        <w:tc>
          <w:tcPr>
            <w:tcW w:w="2365" w:type="dxa"/>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ind w:left="-65" w:right="-108"/>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Очікуваний</w:t>
            </w:r>
            <w:proofErr w:type="spellEnd"/>
            <w:r w:rsidRPr="00B02D27">
              <w:rPr>
                <w:rFonts w:ascii="Times New Roman" w:hAnsi="Times New Roman" w:cs="Times New Roman"/>
                <w:b/>
                <w:bCs/>
                <w:sz w:val="24"/>
                <w:szCs w:val="24"/>
              </w:rPr>
              <w:t xml:space="preserve"> результат</w:t>
            </w:r>
          </w:p>
        </w:tc>
      </w:tr>
      <w:tr w:rsidR="00B02D27" w:rsidRPr="00B02D27" w:rsidTr="003066A1">
        <w:trPr>
          <w:trHeight w:val="230"/>
        </w:trPr>
        <w:tc>
          <w:tcPr>
            <w:tcW w:w="675" w:type="dxa"/>
            <w:vMerge/>
            <w:tcBorders>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c>
          <w:tcPr>
            <w:tcW w:w="5103" w:type="dxa"/>
            <w:vMerge/>
            <w:tcBorders>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c>
          <w:tcPr>
            <w:tcW w:w="1321" w:type="dxa"/>
            <w:vMerge/>
            <w:tcBorders>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c>
          <w:tcPr>
            <w:tcW w:w="2789" w:type="dxa"/>
            <w:vMerge/>
            <w:tcBorders>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c>
          <w:tcPr>
            <w:tcW w:w="1514" w:type="dxa"/>
            <w:vMerge/>
            <w:tcBorders>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c>
          <w:tcPr>
            <w:tcW w:w="1038" w:type="dxa"/>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ind w:left="-63" w:right="-108"/>
              <w:jc w:val="center"/>
              <w:rPr>
                <w:rFonts w:ascii="Times New Roman" w:hAnsi="Times New Roman" w:cs="Times New Roman"/>
                <w:b/>
                <w:bCs/>
                <w:sz w:val="24"/>
                <w:szCs w:val="24"/>
                <w:lang w:val="uk-UA"/>
              </w:rPr>
            </w:pPr>
            <w:r>
              <w:rPr>
                <w:rFonts w:ascii="Times New Roman" w:hAnsi="Times New Roman" w:cs="Times New Roman"/>
                <w:b/>
                <w:bCs/>
                <w:sz w:val="24"/>
                <w:szCs w:val="24"/>
                <w:lang w:val="en-US"/>
              </w:rPr>
              <w:t xml:space="preserve">2019 </w:t>
            </w:r>
            <w:proofErr w:type="spellStart"/>
            <w:r>
              <w:rPr>
                <w:rFonts w:ascii="Times New Roman" w:hAnsi="Times New Roman" w:cs="Times New Roman"/>
                <w:b/>
                <w:bCs/>
                <w:sz w:val="24"/>
                <w:szCs w:val="24"/>
                <w:lang w:val="en-US"/>
              </w:rPr>
              <w:t>рік</w:t>
            </w:r>
            <w:proofErr w:type="spellEnd"/>
          </w:p>
        </w:tc>
        <w:tc>
          <w:tcPr>
            <w:tcW w:w="1038" w:type="dxa"/>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ind w:left="-63" w:right="-108"/>
              <w:jc w:val="center"/>
              <w:rPr>
                <w:rFonts w:ascii="Times New Roman" w:hAnsi="Times New Roman" w:cs="Times New Roman"/>
                <w:b/>
                <w:bCs/>
                <w:sz w:val="24"/>
                <w:szCs w:val="24"/>
                <w:lang w:val="uk-UA"/>
              </w:rPr>
            </w:pPr>
            <w:r>
              <w:rPr>
                <w:rFonts w:ascii="Times New Roman" w:hAnsi="Times New Roman" w:cs="Times New Roman"/>
                <w:b/>
                <w:bCs/>
                <w:sz w:val="24"/>
                <w:szCs w:val="24"/>
                <w:lang w:val="en-US"/>
              </w:rPr>
              <w:t>2020</w:t>
            </w:r>
            <w:r>
              <w:rPr>
                <w:rFonts w:ascii="Times New Roman" w:hAnsi="Times New Roman" w:cs="Times New Roman"/>
                <w:b/>
                <w:bCs/>
                <w:sz w:val="24"/>
                <w:szCs w:val="24"/>
                <w:lang w:val="uk-UA"/>
              </w:rPr>
              <w:t xml:space="preserve"> рік</w:t>
            </w:r>
          </w:p>
        </w:tc>
        <w:tc>
          <w:tcPr>
            <w:tcW w:w="2365" w:type="dxa"/>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r>
      <w:tr w:rsidR="00F51C13" w:rsidRPr="00C23C20" w:rsidTr="00F51C13">
        <w:trPr>
          <w:trHeight w:val="337"/>
        </w:trPr>
        <w:tc>
          <w:tcPr>
            <w:tcW w:w="675" w:type="dxa"/>
            <w:tcBorders>
              <w:top w:val="single" w:sz="4" w:space="0" w:color="auto"/>
              <w:left w:val="single" w:sz="4" w:space="0" w:color="auto"/>
              <w:bottom w:val="single" w:sz="4" w:space="0" w:color="auto"/>
              <w:right w:val="single" w:sz="4" w:space="0" w:color="auto"/>
            </w:tcBorders>
          </w:tcPr>
          <w:p w:rsidR="00F51C13" w:rsidRPr="00B02D27" w:rsidRDefault="00F51C13" w:rsidP="00F51C13">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w:t>
            </w:r>
          </w:p>
        </w:tc>
        <w:tc>
          <w:tcPr>
            <w:tcW w:w="5103" w:type="dxa"/>
            <w:tcBorders>
              <w:top w:val="single" w:sz="4" w:space="0" w:color="auto"/>
              <w:left w:val="single" w:sz="4" w:space="0" w:color="auto"/>
              <w:bottom w:val="single" w:sz="4" w:space="0" w:color="auto"/>
              <w:right w:val="single" w:sz="4" w:space="0" w:color="auto"/>
            </w:tcBorders>
          </w:tcPr>
          <w:p w:rsidR="00F51C13" w:rsidRPr="00641CD9" w:rsidRDefault="00F51C13" w:rsidP="00F51C13">
            <w:pPr>
              <w:spacing w:after="0" w:line="240" w:lineRule="auto"/>
              <w:rPr>
                <w:rFonts w:ascii="Times New Roman" w:hAnsi="Times New Roman" w:cs="Times New Roman"/>
                <w:color w:val="000000" w:themeColor="text1"/>
                <w:sz w:val="24"/>
                <w:szCs w:val="24"/>
                <w:lang w:val="uk-UA"/>
              </w:rPr>
            </w:pPr>
            <w:r w:rsidRPr="00641CD9">
              <w:rPr>
                <w:rFonts w:ascii="Times New Roman" w:hAnsi="Times New Roman" w:cs="Times New Roman"/>
                <w:color w:val="000000" w:themeColor="text1"/>
                <w:sz w:val="24"/>
                <w:szCs w:val="24"/>
                <w:lang w:val="uk-UA"/>
              </w:rPr>
              <w:t>Фінансова підтримка на п</w:t>
            </w:r>
            <w:r w:rsidRPr="00641CD9">
              <w:rPr>
                <w:rFonts w:ascii="Times New Roman" w:hAnsi="Times New Roman" w:cs="Times New Roman"/>
                <w:sz w:val="24"/>
                <w:szCs w:val="24"/>
                <w:lang w:val="uk-UA"/>
              </w:rPr>
              <w:t>ридбання медичного обладнання та інструментарію відповідно до табелю оснащення</w:t>
            </w:r>
          </w:p>
        </w:tc>
        <w:tc>
          <w:tcPr>
            <w:tcW w:w="1321"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51C13" w:rsidRPr="006B2385" w:rsidRDefault="00F51C13"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50,0</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BE2A6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50,0</w:t>
            </w:r>
          </w:p>
        </w:tc>
        <w:tc>
          <w:tcPr>
            <w:tcW w:w="2365" w:type="dxa"/>
            <w:tcBorders>
              <w:top w:val="single" w:sz="4" w:space="0" w:color="auto"/>
              <w:left w:val="single" w:sz="4" w:space="0" w:color="auto"/>
              <w:bottom w:val="single" w:sz="4" w:space="0" w:color="auto"/>
              <w:right w:val="single" w:sz="4" w:space="0" w:color="auto"/>
            </w:tcBorders>
          </w:tcPr>
          <w:p w:rsidR="00F51C13" w:rsidRPr="00833EDB" w:rsidRDefault="00F51C13" w:rsidP="00F51C13">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Г</w:t>
            </w:r>
            <w:r w:rsidRPr="00F51C13">
              <w:rPr>
                <w:rFonts w:ascii="Times New Roman" w:hAnsi="Times New Roman" w:cs="Times New Roman"/>
                <w:bCs/>
                <w:sz w:val="24"/>
                <w:szCs w:val="24"/>
                <w:lang w:val="uk-UA"/>
              </w:rPr>
              <w:t>арантована доступність і якість кваліфікованої медичної допомоги</w:t>
            </w:r>
          </w:p>
        </w:tc>
      </w:tr>
      <w:tr w:rsidR="00F51C13" w:rsidRPr="006B2385" w:rsidTr="00F51C13">
        <w:trPr>
          <w:trHeight w:val="337"/>
        </w:trPr>
        <w:tc>
          <w:tcPr>
            <w:tcW w:w="675" w:type="dxa"/>
            <w:tcBorders>
              <w:top w:val="single" w:sz="4" w:space="0" w:color="auto"/>
              <w:left w:val="single" w:sz="4" w:space="0" w:color="auto"/>
              <w:bottom w:val="single" w:sz="4" w:space="0" w:color="auto"/>
              <w:right w:val="single" w:sz="4" w:space="0" w:color="auto"/>
            </w:tcBorders>
          </w:tcPr>
          <w:p w:rsidR="00F51C13" w:rsidRPr="00EF5F84" w:rsidRDefault="00F51C13"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w:t>
            </w:r>
          </w:p>
        </w:tc>
        <w:tc>
          <w:tcPr>
            <w:tcW w:w="5103" w:type="dxa"/>
            <w:tcBorders>
              <w:top w:val="single" w:sz="4" w:space="0" w:color="auto"/>
              <w:left w:val="single" w:sz="4" w:space="0" w:color="auto"/>
              <w:bottom w:val="single" w:sz="4" w:space="0" w:color="auto"/>
              <w:right w:val="single" w:sz="4" w:space="0" w:color="auto"/>
            </w:tcBorders>
          </w:tcPr>
          <w:p w:rsidR="00F51C13" w:rsidRPr="00641CD9" w:rsidRDefault="00F51C13" w:rsidP="00F51C13">
            <w:pPr>
              <w:spacing w:after="0" w:line="240" w:lineRule="auto"/>
              <w:rPr>
                <w:rFonts w:ascii="Times New Roman" w:hAnsi="Times New Roman" w:cs="Times New Roman"/>
                <w:color w:val="000000" w:themeColor="text1"/>
                <w:sz w:val="24"/>
                <w:szCs w:val="24"/>
                <w:lang w:val="uk-UA"/>
              </w:rPr>
            </w:pPr>
            <w:r w:rsidRPr="00641CD9">
              <w:rPr>
                <w:rFonts w:ascii="Times New Roman" w:hAnsi="Times New Roman" w:cs="Times New Roman"/>
                <w:color w:val="000000" w:themeColor="text1"/>
                <w:sz w:val="24"/>
                <w:szCs w:val="24"/>
                <w:lang w:val="uk-UA"/>
              </w:rPr>
              <w:t>Фінансова підтримка на придбання медикаментів на невідкладну медичну допомогу та дезінфікуючих засобів.</w:t>
            </w:r>
          </w:p>
        </w:tc>
        <w:tc>
          <w:tcPr>
            <w:tcW w:w="1321"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51C13" w:rsidRPr="006B2385" w:rsidRDefault="00F51C13"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20,0</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BE2A6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20,0</w:t>
            </w:r>
          </w:p>
        </w:tc>
        <w:tc>
          <w:tcPr>
            <w:tcW w:w="2365" w:type="dxa"/>
            <w:tcBorders>
              <w:top w:val="single" w:sz="4" w:space="0" w:color="auto"/>
              <w:left w:val="single" w:sz="4" w:space="0" w:color="auto"/>
              <w:bottom w:val="single" w:sz="4" w:space="0" w:color="auto"/>
              <w:right w:val="single" w:sz="4" w:space="0" w:color="auto"/>
            </w:tcBorders>
          </w:tcPr>
          <w:p w:rsidR="005D2D76" w:rsidRPr="00833EDB" w:rsidRDefault="00F51C13" w:rsidP="005D2D76">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Г</w:t>
            </w:r>
            <w:r w:rsidRPr="00F51C13">
              <w:rPr>
                <w:rFonts w:ascii="Times New Roman" w:hAnsi="Times New Roman" w:cs="Times New Roman"/>
                <w:bCs/>
                <w:sz w:val="24"/>
                <w:szCs w:val="24"/>
                <w:lang w:val="uk-UA"/>
              </w:rPr>
              <w:t>арантована доступність і якість кваліфікованої медичної допомоги</w:t>
            </w:r>
          </w:p>
        </w:tc>
      </w:tr>
      <w:tr w:rsidR="00F51C13" w:rsidRPr="006B2385" w:rsidTr="00F51C13">
        <w:trPr>
          <w:trHeight w:val="337"/>
        </w:trPr>
        <w:tc>
          <w:tcPr>
            <w:tcW w:w="675"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3.</w:t>
            </w:r>
          </w:p>
        </w:tc>
        <w:tc>
          <w:tcPr>
            <w:tcW w:w="5103" w:type="dxa"/>
            <w:tcBorders>
              <w:top w:val="single" w:sz="4" w:space="0" w:color="auto"/>
              <w:left w:val="single" w:sz="4" w:space="0" w:color="auto"/>
              <w:bottom w:val="single" w:sz="4" w:space="0" w:color="auto"/>
              <w:right w:val="single" w:sz="4" w:space="0" w:color="auto"/>
            </w:tcBorders>
          </w:tcPr>
          <w:p w:rsidR="00F51C13" w:rsidRPr="00641CD9" w:rsidRDefault="00F51C13" w:rsidP="00F51C13">
            <w:pPr>
              <w:spacing w:after="0" w:line="240" w:lineRule="auto"/>
              <w:rPr>
                <w:rFonts w:ascii="Times New Roman" w:hAnsi="Times New Roman" w:cs="Times New Roman"/>
                <w:color w:val="000000" w:themeColor="text1"/>
                <w:sz w:val="24"/>
                <w:szCs w:val="24"/>
                <w:lang w:val="uk-UA"/>
              </w:rPr>
            </w:pPr>
            <w:r w:rsidRPr="00641CD9">
              <w:rPr>
                <w:rFonts w:ascii="Times New Roman" w:eastAsia="Times New Roman" w:hAnsi="Times New Roman" w:cs="Times New Roman"/>
                <w:sz w:val="24"/>
                <w:szCs w:val="24"/>
                <w:lang w:eastAsia="ru-RU"/>
              </w:rPr>
              <w:t>Фінансова підтримка на виконання ремонтних робіт автотранспорту</w:t>
            </w:r>
          </w:p>
        </w:tc>
        <w:tc>
          <w:tcPr>
            <w:tcW w:w="1321"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51C13" w:rsidRPr="006B2385" w:rsidRDefault="00F51C13"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BE2A6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w:t>
            </w:r>
          </w:p>
        </w:tc>
        <w:tc>
          <w:tcPr>
            <w:tcW w:w="2365" w:type="dxa"/>
            <w:tcBorders>
              <w:top w:val="single" w:sz="4" w:space="0" w:color="auto"/>
              <w:left w:val="single" w:sz="4" w:space="0" w:color="auto"/>
              <w:bottom w:val="single" w:sz="4" w:space="0" w:color="auto"/>
              <w:right w:val="single" w:sz="4" w:space="0" w:color="auto"/>
            </w:tcBorders>
          </w:tcPr>
          <w:p w:rsidR="00F51C13" w:rsidRPr="00833EDB" w:rsidRDefault="00F51C13" w:rsidP="005D2D76">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Г</w:t>
            </w:r>
            <w:r w:rsidRPr="00F51C13">
              <w:rPr>
                <w:rFonts w:ascii="Times New Roman" w:hAnsi="Times New Roman" w:cs="Times New Roman"/>
                <w:bCs/>
                <w:sz w:val="24"/>
                <w:szCs w:val="24"/>
                <w:lang w:val="uk-UA"/>
              </w:rPr>
              <w:t>арантована доступність і якість кваліфікованої медичної допомоги</w:t>
            </w:r>
          </w:p>
        </w:tc>
      </w:tr>
      <w:tr w:rsidR="00F51C13" w:rsidRPr="00C23C20" w:rsidTr="00F51C13">
        <w:trPr>
          <w:trHeight w:val="337"/>
        </w:trPr>
        <w:tc>
          <w:tcPr>
            <w:tcW w:w="675"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4.</w:t>
            </w:r>
          </w:p>
        </w:tc>
        <w:tc>
          <w:tcPr>
            <w:tcW w:w="5103" w:type="dxa"/>
            <w:tcBorders>
              <w:top w:val="single" w:sz="4" w:space="0" w:color="auto"/>
              <w:left w:val="single" w:sz="4" w:space="0" w:color="auto"/>
              <w:bottom w:val="single" w:sz="4" w:space="0" w:color="auto"/>
              <w:right w:val="single" w:sz="4" w:space="0" w:color="auto"/>
            </w:tcBorders>
          </w:tcPr>
          <w:p w:rsidR="00F51C13" w:rsidRPr="00641CD9" w:rsidRDefault="00F51C13" w:rsidP="00F51C13">
            <w:pPr>
              <w:spacing w:after="0" w:line="240" w:lineRule="auto"/>
              <w:rPr>
                <w:rFonts w:ascii="Times New Roman" w:hAnsi="Times New Roman" w:cs="Times New Roman"/>
                <w:color w:val="000000" w:themeColor="text1"/>
                <w:sz w:val="24"/>
                <w:szCs w:val="24"/>
                <w:lang w:val="uk-UA"/>
              </w:rPr>
            </w:pPr>
            <w:r w:rsidRPr="00641CD9">
              <w:rPr>
                <w:rFonts w:ascii="Times New Roman" w:hAnsi="Times New Roman" w:cs="Times New Roman"/>
                <w:color w:val="000000" w:themeColor="text1"/>
                <w:sz w:val="24"/>
                <w:szCs w:val="24"/>
                <w:lang w:val="uk-UA"/>
              </w:rPr>
              <w:t>Придбання комп’ютерної техніки (комп’ютери, ноутбуки, багатофункціональні пристрої для друку, сканування та копіювання).</w:t>
            </w:r>
          </w:p>
        </w:tc>
        <w:tc>
          <w:tcPr>
            <w:tcW w:w="1321"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51C13" w:rsidRPr="006B2385" w:rsidRDefault="00F51C13"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25,0</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BE2A6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25,0</w:t>
            </w:r>
          </w:p>
        </w:tc>
        <w:tc>
          <w:tcPr>
            <w:tcW w:w="2365" w:type="dxa"/>
            <w:tcBorders>
              <w:top w:val="single" w:sz="4" w:space="0" w:color="auto"/>
              <w:left w:val="single" w:sz="4" w:space="0" w:color="auto"/>
              <w:bottom w:val="single" w:sz="4" w:space="0" w:color="auto"/>
              <w:right w:val="single" w:sz="4" w:space="0" w:color="auto"/>
            </w:tcBorders>
          </w:tcPr>
          <w:p w:rsidR="00F51C13" w:rsidRPr="00F51C13" w:rsidRDefault="00F51C13" w:rsidP="00F51C13">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С</w:t>
            </w:r>
            <w:r w:rsidRPr="00F51C13">
              <w:rPr>
                <w:rFonts w:ascii="Times New Roman" w:hAnsi="Times New Roman" w:cs="Times New Roman"/>
                <w:bCs/>
                <w:sz w:val="24"/>
                <w:szCs w:val="24"/>
                <w:lang w:val="uk-UA"/>
              </w:rPr>
              <w:t>творення умов для заохочення медичного персоналу до професійної діяльності</w:t>
            </w:r>
          </w:p>
        </w:tc>
      </w:tr>
      <w:tr w:rsidR="00F51C13" w:rsidRPr="006B2385" w:rsidTr="00F51C13">
        <w:trPr>
          <w:trHeight w:val="337"/>
        </w:trPr>
        <w:tc>
          <w:tcPr>
            <w:tcW w:w="675"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5.</w:t>
            </w:r>
          </w:p>
        </w:tc>
        <w:tc>
          <w:tcPr>
            <w:tcW w:w="5103" w:type="dxa"/>
            <w:tcBorders>
              <w:top w:val="single" w:sz="4" w:space="0" w:color="auto"/>
              <w:left w:val="single" w:sz="4" w:space="0" w:color="auto"/>
              <w:bottom w:val="single" w:sz="4" w:space="0" w:color="auto"/>
              <w:right w:val="single" w:sz="4" w:space="0" w:color="auto"/>
            </w:tcBorders>
          </w:tcPr>
          <w:p w:rsidR="00F51C13" w:rsidRPr="00641CD9" w:rsidRDefault="00F51C13" w:rsidP="00F51C13">
            <w:pPr>
              <w:spacing w:after="0" w:line="240" w:lineRule="auto"/>
              <w:rPr>
                <w:rFonts w:ascii="Times New Roman" w:hAnsi="Times New Roman" w:cs="Times New Roman"/>
                <w:color w:val="000000" w:themeColor="text1"/>
                <w:sz w:val="24"/>
                <w:szCs w:val="24"/>
                <w:lang w:val="uk-UA"/>
              </w:rPr>
            </w:pPr>
            <w:r w:rsidRPr="00641CD9">
              <w:rPr>
                <w:rFonts w:ascii="Times New Roman" w:eastAsia="Times New Roman" w:hAnsi="Times New Roman" w:cs="Times New Roman"/>
                <w:sz w:val="24"/>
                <w:szCs w:val="24"/>
                <w:lang w:eastAsia="ru-RU"/>
              </w:rPr>
              <w:t>Фінансова підтримка</w:t>
            </w:r>
            <w:r w:rsidRPr="00641CD9">
              <w:rPr>
                <w:rFonts w:ascii="Times New Roman" w:eastAsia="Times New Roman" w:hAnsi="Times New Roman" w:cs="Times New Roman"/>
                <w:sz w:val="24"/>
                <w:szCs w:val="24"/>
                <w:lang w:val="uk-UA" w:eastAsia="ru-RU"/>
              </w:rPr>
              <w:t xml:space="preserve"> на оплату комунальних </w:t>
            </w:r>
            <w:r w:rsidRPr="00641CD9">
              <w:rPr>
                <w:rFonts w:ascii="Times New Roman" w:eastAsia="Times New Roman" w:hAnsi="Times New Roman" w:cs="Times New Roman"/>
                <w:sz w:val="24"/>
                <w:szCs w:val="24"/>
                <w:lang w:val="uk-UA" w:eastAsia="ru-RU"/>
              </w:rPr>
              <w:lastRenderedPageBreak/>
              <w:t>послуг</w:t>
            </w:r>
          </w:p>
        </w:tc>
        <w:tc>
          <w:tcPr>
            <w:tcW w:w="1321"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 xml:space="preserve">Виконавчий комітет </w:t>
            </w:r>
            <w:r w:rsidRPr="00C84F51">
              <w:rPr>
                <w:rFonts w:ascii="Times New Roman" w:hAnsi="Times New Roman"/>
                <w:sz w:val="24"/>
                <w:szCs w:val="24"/>
                <w:lang w:val="uk-UA"/>
              </w:rPr>
              <w:lastRenderedPageBreak/>
              <w:t>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51C13" w:rsidRPr="006B2385" w:rsidRDefault="00F51C13"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lastRenderedPageBreak/>
              <w:t xml:space="preserve">Міський </w:t>
            </w:r>
            <w:r w:rsidRPr="006B2385">
              <w:rPr>
                <w:rFonts w:ascii="Times New Roman" w:hAnsi="Times New Roman" w:cs="Times New Roman"/>
                <w:bCs/>
                <w:sz w:val="24"/>
                <w:szCs w:val="24"/>
                <w:lang w:val="uk-UA"/>
              </w:rPr>
              <w:lastRenderedPageBreak/>
              <w:t>бюджет</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lastRenderedPageBreak/>
              <w:t>100,0</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BE2A6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100,0</w:t>
            </w:r>
          </w:p>
        </w:tc>
        <w:tc>
          <w:tcPr>
            <w:tcW w:w="2365" w:type="dxa"/>
            <w:tcBorders>
              <w:top w:val="single" w:sz="4" w:space="0" w:color="auto"/>
              <w:left w:val="single" w:sz="4" w:space="0" w:color="auto"/>
              <w:bottom w:val="single" w:sz="4" w:space="0" w:color="auto"/>
              <w:right w:val="single" w:sz="4" w:space="0" w:color="auto"/>
            </w:tcBorders>
          </w:tcPr>
          <w:p w:rsidR="00F51C13" w:rsidRPr="00F51C13" w:rsidRDefault="00F51C13" w:rsidP="00F51C13">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С</w:t>
            </w:r>
            <w:r w:rsidRPr="00F51C13">
              <w:rPr>
                <w:rFonts w:ascii="Times New Roman" w:hAnsi="Times New Roman" w:cs="Times New Roman"/>
                <w:bCs/>
                <w:sz w:val="24"/>
                <w:szCs w:val="24"/>
                <w:lang w:val="uk-UA"/>
              </w:rPr>
              <w:t xml:space="preserve">творення умов для </w:t>
            </w:r>
            <w:r w:rsidRPr="00F51C13">
              <w:rPr>
                <w:rFonts w:ascii="Times New Roman" w:hAnsi="Times New Roman" w:cs="Times New Roman"/>
                <w:bCs/>
                <w:sz w:val="24"/>
                <w:szCs w:val="24"/>
                <w:lang w:val="uk-UA"/>
              </w:rPr>
              <w:lastRenderedPageBreak/>
              <w:t>заохочення медичного персоналу до професійної діяльності</w:t>
            </w:r>
          </w:p>
        </w:tc>
      </w:tr>
      <w:tr w:rsidR="00F51C13" w:rsidRPr="006B2385" w:rsidTr="00F51C13">
        <w:trPr>
          <w:trHeight w:val="337"/>
        </w:trPr>
        <w:tc>
          <w:tcPr>
            <w:tcW w:w="675" w:type="dxa"/>
            <w:tcBorders>
              <w:top w:val="single" w:sz="4" w:space="0" w:color="auto"/>
              <w:left w:val="single" w:sz="4" w:space="0" w:color="auto"/>
              <w:bottom w:val="single" w:sz="4" w:space="0" w:color="auto"/>
              <w:right w:val="single" w:sz="4" w:space="0" w:color="auto"/>
            </w:tcBorders>
          </w:tcPr>
          <w:p w:rsidR="00F51C13" w:rsidRPr="00B02D27" w:rsidRDefault="00F51C13" w:rsidP="00F51C13">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lastRenderedPageBreak/>
              <w:t>6.</w:t>
            </w:r>
          </w:p>
        </w:tc>
        <w:tc>
          <w:tcPr>
            <w:tcW w:w="5103" w:type="dxa"/>
            <w:tcBorders>
              <w:top w:val="single" w:sz="4" w:space="0" w:color="auto"/>
              <w:left w:val="single" w:sz="4" w:space="0" w:color="auto"/>
              <w:bottom w:val="single" w:sz="4" w:space="0" w:color="auto"/>
              <w:right w:val="single" w:sz="4" w:space="0" w:color="auto"/>
            </w:tcBorders>
          </w:tcPr>
          <w:p w:rsidR="00F51C13" w:rsidRPr="00641CD9" w:rsidRDefault="00F51C13" w:rsidP="00F51C13">
            <w:pPr>
              <w:spacing w:after="0" w:line="240" w:lineRule="auto"/>
              <w:rPr>
                <w:rFonts w:ascii="Times New Roman" w:hAnsi="Times New Roman" w:cs="Times New Roman"/>
                <w:color w:val="000000" w:themeColor="text1"/>
                <w:sz w:val="24"/>
                <w:szCs w:val="24"/>
                <w:lang w:val="uk-UA"/>
              </w:rPr>
            </w:pPr>
            <w:r w:rsidRPr="00641CD9">
              <w:rPr>
                <w:rFonts w:ascii="Times New Roman" w:eastAsia="Times New Roman" w:hAnsi="Times New Roman" w:cs="Times New Roman"/>
                <w:sz w:val="24"/>
                <w:szCs w:val="24"/>
                <w:lang w:eastAsia="ru-RU"/>
              </w:rPr>
              <w:t>Фінансова підтримка</w:t>
            </w:r>
            <w:r w:rsidRPr="00641CD9">
              <w:rPr>
                <w:rFonts w:ascii="Times New Roman" w:eastAsia="Times New Roman" w:hAnsi="Times New Roman" w:cs="Times New Roman"/>
                <w:sz w:val="24"/>
                <w:szCs w:val="24"/>
                <w:lang w:val="uk-UA" w:eastAsia="ru-RU"/>
              </w:rPr>
              <w:t xml:space="preserve"> поточного та капітального ремонтів закладів охорони здоров’я</w:t>
            </w:r>
          </w:p>
        </w:tc>
        <w:tc>
          <w:tcPr>
            <w:tcW w:w="1321"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51C13" w:rsidRPr="006B2385" w:rsidRDefault="00F51C13"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300,0</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BE2A6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300,0</w:t>
            </w:r>
          </w:p>
        </w:tc>
        <w:tc>
          <w:tcPr>
            <w:tcW w:w="2365" w:type="dxa"/>
            <w:tcBorders>
              <w:top w:val="single" w:sz="4" w:space="0" w:color="auto"/>
              <w:left w:val="single" w:sz="4" w:space="0" w:color="auto"/>
              <w:bottom w:val="single" w:sz="4" w:space="0" w:color="auto"/>
              <w:right w:val="single" w:sz="4" w:space="0" w:color="auto"/>
            </w:tcBorders>
          </w:tcPr>
          <w:p w:rsidR="00F51C13" w:rsidRPr="00F51C13" w:rsidRDefault="00F51C13" w:rsidP="00F51C13">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С</w:t>
            </w:r>
            <w:r w:rsidRPr="00F51C13">
              <w:rPr>
                <w:rFonts w:ascii="Times New Roman" w:hAnsi="Times New Roman" w:cs="Times New Roman"/>
                <w:bCs/>
                <w:sz w:val="24"/>
                <w:szCs w:val="24"/>
                <w:lang w:val="uk-UA"/>
              </w:rPr>
              <w:t>творення умов для заохочення медичного персоналу до професійної діяльності</w:t>
            </w:r>
          </w:p>
        </w:tc>
      </w:tr>
      <w:tr w:rsidR="00F51C13" w:rsidRPr="006B2385" w:rsidTr="00F51C13">
        <w:trPr>
          <w:trHeight w:val="337"/>
        </w:trPr>
        <w:tc>
          <w:tcPr>
            <w:tcW w:w="675" w:type="dxa"/>
            <w:tcBorders>
              <w:top w:val="single" w:sz="4" w:space="0" w:color="auto"/>
              <w:left w:val="single" w:sz="4" w:space="0" w:color="auto"/>
              <w:bottom w:val="single" w:sz="4" w:space="0" w:color="auto"/>
              <w:right w:val="single" w:sz="4" w:space="0" w:color="auto"/>
            </w:tcBorders>
          </w:tcPr>
          <w:p w:rsidR="00F51C13" w:rsidRDefault="00F51C13"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7.</w:t>
            </w:r>
          </w:p>
        </w:tc>
        <w:tc>
          <w:tcPr>
            <w:tcW w:w="5103" w:type="dxa"/>
            <w:tcBorders>
              <w:top w:val="single" w:sz="4" w:space="0" w:color="auto"/>
              <w:left w:val="single" w:sz="4" w:space="0" w:color="auto"/>
              <w:bottom w:val="single" w:sz="4" w:space="0" w:color="auto"/>
              <w:right w:val="single" w:sz="4" w:space="0" w:color="auto"/>
            </w:tcBorders>
          </w:tcPr>
          <w:p w:rsidR="00F51C13" w:rsidRPr="00641CD9" w:rsidRDefault="00F51C13" w:rsidP="00F51C13">
            <w:pPr>
              <w:spacing w:after="0" w:line="240" w:lineRule="auto"/>
              <w:rPr>
                <w:rFonts w:ascii="Times New Roman" w:hAnsi="Times New Roman" w:cs="Times New Roman"/>
                <w:color w:val="000000" w:themeColor="text1"/>
                <w:sz w:val="24"/>
                <w:szCs w:val="24"/>
                <w:lang w:val="uk-UA"/>
              </w:rPr>
            </w:pPr>
            <w:r w:rsidRPr="00641CD9">
              <w:rPr>
                <w:rFonts w:ascii="Times New Roman" w:eastAsia="Times New Roman" w:hAnsi="Times New Roman" w:cs="Times New Roman"/>
                <w:sz w:val="24"/>
                <w:szCs w:val="24"/>
                <w:lang w:val="uk-UA" w:eastAsia="ru-RU"/>
              </w:rPr>
              <w:t>Субвенція на виконання заходів комплексних (районних) програм з питань охорони здоров’я.</w:t>
            </w:r>
          </w:p>
        </w:tc>
        <w:tc>
          <w:tcPr>
            <w:tcW w:w="1321"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51C13" w:rsidRPr="006B2385" w:rsidRDefault="00F51C13"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100,0</w:t>
            </w:r>
          </w:p>
        </w:tc>
        <w:tc>
          <w:tcPr>
            <w:tcW w:w="1038" w:type="dxa"/>
            <w:tcBorders>
              <w:top w:val="single" w:sz="4" w:space="0" w:color="auto"/>
              <w:left w:val="single" w:sz="4" w:space="0" w:color="auto"/>
              <w:bottom w:val="single" w:sz="4" w:space="0" w:color="auto"/>
              <w:right w:val="single" w:sz="4" w:space="0" w:color="auto"/>
            </w:tcBorders>
          </w:tcPr>
          <w:p w:rsidR="00F51C13" w:rsidRPr="00B02D27" w:rsidRDefault="00F51C13" w:rsidP="00BE2A6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100,0</w:t>
            </w:r>
          </w:p>
        </w:tc>
        <w:tc>
          <w:tcPr>
            <w:tcW w:w="2365" w:type="dxa"/>
            <w:tcBorders>
              <w:top w:val="single" w:sz="4" w:space="0" w:color="auto"/>
              <w:left w:val="single" w:sz="4" w:space="0" w:color="auto"/>
              <w:bottom w:val="single" w:sz="4" w:space="0" w:color="auto"/>
              <w:right w:val="single" w:sz="4" w:space="0" w:color="auto"/>
            </w:tcBorders>
          </w:tcPr>
          <w:p w:rsidR="00F51C13" w:rsidRPr="00833EDB" w:rsidRDefault="00F51C13" w:rsidP="00F51C13">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Г</w:t>
            </w:r>
            <w:r w:rsidRPr="00F51C13">
              <w:rPr>
                <w:rFonts w:ascii="Times New Roman" w:hAnsi="Times New Roman" w:cs="Times New Roman"/>
                <w:bCs/>
                <w:sz w:val="24"/>
                <w:szCs w:val="24"/>
                <w:lang w:val="uk-UA"/>
              </w:rPr>
              <w:t>арантована доступність і якість кваліфікованої медичної допомоги</w:t>
            </w:r>
          </w:p>
        </w:tc>
      </w:tr>
      <w:tr w:rsidR="00E957F3" w:rsidRPr="00E07706" w:rsidTr="00E754B3">
        <w:trPr>
          <w:trHeight w:val="337"/>
        </w:trPr>
        <w:tc>
          <w:tcPr>
            <w:tcW w:w="675"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jc w:val="center"/>
              <w:rPr>
                <w:rFonts w:ascii="Times New Roman" w:hAnsi="Times New Roman" w:cs="Times New Roman"/>
                <w:bCs/>
                <w:color w:val="FF0000"/>
                <w:sz w:val="24"/>
                <w:szCs w:val="24"/>
                <w:lang w:val="uk-UA"/>
              </w:rPr>
            </w:pPr>
            <w:r w:rsidRPr="00120EF6">
              <w:rPr>
                <w:rFonts w:ascii="Times New Roman" w:hAnsi="Times New Roman" w:cs="Times New Roman"/>
                <w:bCs/>
                <w:color w:val="FF0000"/>
                <w:sz w:val="24"/>
                <w:szCs w:val="24"/>
                <w:lang w:val="uk-UA"/>
              </w:rPr>
              <w:t>8</w:t>
            </w:r>
          </w:p>
        </w:tc>
        <w:tc>
          <w:tcPr>
            <w:tcW w:w="5103"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rPr>
                <w:rFonts w:ascii="Times New Roman" w:hAnsi="Times New Roman" w:cs="Times New Roman"/>
                <w:bCs/>
                <w:iCs/>
                <w:color w:val="FF0000"/>
                <w:sz w:val="24"/>
                <w:szCs w:val="24"/>
              </w:rPr>
            </w:pPr>
            <w:proofErr w:type="spellStart"/>
            <w:r w:rsidRPr="00120EF6">
              <w:rPr>
                <w:rFonts w:ascii="Times New Roman" w:hAnsi="Times New Roman" w:cs="Times New Roman"/>
                <w:bCs/>
                <w:iCs/>
                <w:color w:val="FF0000"/>
                <w:sz w:val="24"/>
                <w:szCs w:val="24"/>
              </w:rPr>
              <w:t>Субвенція</w:t>
            </w:r>
            <w:proofErr w:type="spellEnd"/>
            <w:r w:rsidRPr="00120EF6">
              <w:rPr>
                <w:rFonts w:ascii="Times New Roman" w:hAnsi="Times New Roman" w:cs="Times New Roman"/>
                <w:bCs/>
                <w:iCs/>
                <w:color w:val="FF0000"/>
                <w:sz w:val="24"/>
                <w:szCs w:val="24"/>
              </w:rPr>
              <w:t xml:space="preserve"> районному бюджету на </w:t>
            </w:r>
            <w:proofErr w:type="spellStart"/>
            <w:r w:rsidRPr="00120EF6">
              <w:rPr>
                <w:rFonts w:ascii="Times New Roman" w:hAnsi="Times New Roman" w:cs="Times New Roman"/>
                <w:bCs/>
                <w:iCs/>
                <w:color w:val="FF0000"/>
                <w:sz w:val="24"/>
                <w:szCs w:val="24"/>
              </w:rPr>
              <w:t>безкоштовний</w:t>
            </w:r>
            <w:proofErr w:type="spellEnd"/>
            <w:r w:rsidRPr="00120EF6">
              <w:rPr>
                <w:rFonts w:ascii="Times New Roman" w:hAnsi="Times New Roman" w:cs="Times New Roman"/>
                <w:bCs/>
                <w:iCs/>
                <w:color w:val="FF0000"/>
                <w:sz w:val="24"/>
                <w:szCs w:val="24"/>
              </w:rPr>
              <w:t xml:space="preserve"> та </w:t>
            </w:r>
            <w:proofErr w:type="spellStart"/>
            <w:r w:rsidRPr="00120EF6">
              <w:rPr>
                <w:rFonts w:ascii="Times New Roman" w:hAnsi="Times New Roman" w:cs="Times New Roman"/>
                <w:bCs/>
                <w:iCs/>
                <w:color w:val="FF0000"/>
                <w:sz w:val="24"/>
                <w:szCs w:val="24"/>
              </w:rPr>
              <w:t>пільговий</w:t>
            </w:r>
            <w:proofErr w:type="spellEnd"/>
            <w:r w:rsidRPr="00120EF6">
              <w:rPr>
                <w:rFonts w:ascii="Times New Roman" w:hAnsi="Times New Roman" w:cs="Times New Roman"/>
                <w:bCs/>
                <w:iCs/>
                <w:color w:val="FF0000"/>
                <w:sz w:val="24"/>
                <w:szCs w:val="24"/>
              </w:rPr>
              <w:t xml:space="preserve"> </w:t>
            </w:r>
            <w:proofErr w:type="spellStart"/>
            <w:r w:rsidRPr="00120EF6">
              <w:rPr>
                <w:rFonts w:ascii="Times New Roman" w:hAnsi="Times New Roman" w:cs="Times New Roman"/>
                <w:bCs/>
                <w:iCs/>
                <w:color w:val="FF0000"/>
                <w:sz w:val="24"/>
                <w:szCs w:val="24"/>
              </w:rPr>
              <w:t>відпуск</w:t>
            </w:r>
            <w:proofErr w:type="spellEnd"/>
            <w:r w:rsidRPr="00120EF6">
              <w:rPr>
                <w:rFonts w:ascii="Times New Roman" w:hAnsi="Times New Roman" w:cs="Times New Roman"/>
                <w:bCs/>
                <w:iCs/>
                <w:color w:val="FF0000"/>
                <w:sz w:val="24"/>
                <w:szCs w:val="24"/>
              </w:rPr>
              <w:t xml:space="preserve"> </w:t>
            </w:r>
            <w:proofErr w:type="spellStart"/>
            <w:r w:rsidRPr="00120EF6">
              <w:rPr>
                <w:rFonts w:ascii="Times New Roman" w:hAnsi="Times New Roman" w:cs="Times New Roman"/>
                <w:bCs/>
                <w:iCs/>
                <w:color w:val="FF0000"/>
                <w:sz w:val="24"/>
                <w:szCs w:val="24"/>
              </w:rPr>
              <w:t>медикаментів</w:t>
            </w:r>
            <w:proofErr w:type="spellEnd"/>
            <w:r w:rsidRPr="00120EF6">
              <w:rPr>
                <w:rFonts w:ascii="Times New Roman" w:hAnsi="Times New Roman" w:cs="Times New Roman"/>
                <w:bCs/>
                <w:iCs/>
                <w:color w:val="FF0000"/>
                <w:sz w:val="24"/>
                <w:szCs w:val="24"/>
              </w:rPr>
              <w:t xml:space="preserve"> </w:t>
            </w:r>
            <w:proofErr w:type="spellStart"/>
            <w:r w:rsidRPr="00120EF6">
              <w:rPr>
                <w:rFonts w:ascii="Times New Roman" w:hAnsi="Times New Roman" w:cs="Times New Roman"/>
                <w:bCs/>
                <w:iCs/>
                <w:color w:val="FF0000"/>
                <w:sz w:val="24"/>
                <w:szCs w:val="24"/>
              </w:rPr>
              <w:t>окремим</w:t>
            </w:r>
            <w:proofErr w:type="spellEnd"/>
            <w:r w:rsidRPr="00120EF6">
              <w:rPr>
                <w:rFonts w:ascii="Times New Roman" w:hAnsi="Times New Roman" w:cs="Times New Roman"/>
                <w:bCs/>
                <w:iCs/>
                <w:color w:val="FF0000"/>
                <w:sz w:val="24"/>
                <w:szCs w:val="24"/>
              </w:rPr>
              <w:t xml:space="preserve"> </w:t>
            </w:r>
            <w:proofErr w:type="spellStart"/>
            <w:r w:rsidRPr="00120EF6">
              <w:rPr>
                <w:rFonts w:ascii="Times New Roman" w:hAnsi="Times New Roman" w:cs="Times New Roman"/>
                <w:bCs/>
                <w:iCs/>
                <w:color w:val="FF0000"/>
                <w:sz w:val="24"/>
                <w:szCs w:val="24"/>
              </w:rPr>
              <w:t>категоріям</w:t>
            </w:r>
            <w:proofErr w:type="spellEnd"/>
            <w:r w:rsidRPr="00120EF6">
              <w:rPr>
                <w:rFonts w:ascii="Times New Roman" w:hAnsi="Times New Roman" w:cs="Times New Roman"/>
                <w:bCs/>
                <w:iCs/>
                <w:color w:val="FF0000"/>
                <w:sz w:val="24"/>
                <w:szCs w:val="24"/>
              </w:rPr>
              <w:t xml:space="preserve"> </w:t>
            </w:r>
            <w:proofErr w:type="spellStart"/>
            <w:r w:rsidRPr="00120EF6">
              <w:rPr>
                <w:rFonts w:ascii="Times New Roman" w:hAnsi="Times New Roman" w:cs="Times New Roman"/>
                <w:bCs/>
                <w:iCs/>
                <w:color w:val="FF0000"/>
                <w:sz w:val="24"/>
                <w:szCs w:val="24"/>
              </w:rPr>
              <w:t>громадян</w:t>
            </w:r>
            <w:proofErr w:type="spellEnd"/>
            <w:proofErr w:type="gramStart"/>
            <w:r w:rsidRPr="00120EF6">
              <w:rPr>
                <w:rFonts w:ascii="Times New Roman" w:hAnsi="Times New Roman" w:cs="Times New Roman"/>
                <w:bCs/>
                <w:iCs/>
                <w:color w:val="FF0000"/>
                <w:sz w:val="24"/>
                <w:szCs w:val="24"/>
              </w:rPr>
              <w:t xml:space="preserve"> </w:t>
            </w:r>
            <w:proofErr w:type="spellStart"/>
            <w:r w:rsidRPr="00120EF6">
              <w:rPr>
                <w:rFonts w:ascii="Times New Roman" w:hAnsi="Times New Roman" w:cs="Times New Roman"/>
                <w:bCs/>
                <w:iCs/>
                <w:color w:val="FF0000"/>
                <w:sz w:val="24"/>
                <w:szCs w:val="24"/>
              </w:rPr>
              <w:t>К</w:t>
            </w:r>
            <w:proofErr w:type="gramEnd"/>
            <w:r w:rsidRPr="00120EF6">
              <w:rPr>
                <w:rFonts w:ascii="Times New Roman" w:hAnsi="Times New Roman" w:cs="Times New Roman"/>
                <w:bCs/>
                <w:iCs/>
                <w:color w:val="FF0000"/>
                <w:sz w:val="24"/>
                <w:szCs w:val="24"/>
              </w:rPr>
              <w:t>іцманської</w:t>
            </w:r>
            <w:proofErr w:type="spellEnd"/>
            <w:r w:rsidRPr="00120EF6">
              <w:rPr>
                <w:rFonts w:ascii="Times New Roman" w:hAnsi="Times New Roman" w:cs="Times New Roman"/>
                <w:bCs/>
                <w:iCs/>
                <w:color w:val="FF0000"/>
                <w:sz w:val="24"/>
                <w:szCs w:val="24"/>
              </w:rPr>
              <w:t xml:space="preserve"> ОТГ </w:t>
            </w:r>
          </w:p>
          <w:p w:rsidR="00E957F3" w:rsidRPr="00120EF6" w:rsidRDefault="00E957F3" w:rsidP="00E754B3">
            <w:pPr>
              <w:spacing w:after="0" w:line="240" w:lineRule="auto"/>
              <w:rPr>
                <w:rFonts w:ascii="Times New Roman" w:eastAsia="Times New Roman" w:hAnsi="Times New Roman" w:cs="Times New Roman"/>
                <w:color w:val="FF0000"/>
                <w:sz w:val="24"/>
                <w:szCs w:val="24"/>
                <w:lang w:eastAsia="ru-RU"/>
              </w:rPr>
            </w:pPr>
          </w:p>
        </w:tc>
        <w:tc>
          <w:tcPr>
            <w:tcW w:w="1321"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rPr>
                <w:rFonts w:ascii="Times New Roman" w:hAnsi="Times New Roman" w:cs="Times New Roman"/>
                <w:bCs/>
                <w:color w:val="FF0000"/>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rPr>
                <w:rFonts w:ascii="Times New Roman" w:hAnsi="Times New Roman" w:cs="Times New Roman"/>
                <w:b/>
                <w:bCs/>
                <w:color w:val="FF0000"/>
                <w:sz w:val="24"/>
                <w:szCs w:val="24"/>
                <w:lang w:val="uk-UA"/>
              </w:rPr>
            </w:pPr>
            <w:r w:rsidRPr="00120EF6">
              <w:rPr>
                <w:rFonts w:ascii="Times New Roman" w:hAnsi="Times New Roman"/>
                <w:color w:val="FF0000"/>
                <w:sz w:val="24"/>
                <w:szCs w:val="24"/>
                <w:lang w:val="uk-UA"/>
              </w:rPr>
              <w:t xml:space="preserve">Виконавчий комітет </w:t>
            </w:r>
            <w:proofErr w:type="spellStart"/>
            <w:r w:rsidRPr="00120EF6">
              <w:rPr>
                <w:rFonts w:ascii="Times New Roman" w:hAnsi="Times New Roman"/>
                <w:color w:val="FF0000"/>
                <w:sz w:val="24"/>
                <w:szCs w:val="24"/>
                <w:lang w:val="uk-UA"/>
              </w:rPr>
              <w:t>Кіцманської</w:t>
            </w:r>
            <w:proofErr w:type="spellEnd"/>
            <w:r w:rsidRPr="00120EF6">
              <w:rPr>
                <w:rFonts w:ascii="Times New Roman" w:hAnsi="Times New Roman"/>
                <w:color w:val="FF0000"/>
                <w:sz w:val="24"/>
                <w:szCs w:val="24"/>
                <w:lang w:val="uk-UA"/>
              </w:rPr>
              <w:t xml:space="preserve"> міської ради</w:t>
            </w:r>
          </w:p>
        </w:tc>
        <w:tc>
          <w:tcPr>
            <w:tcW w:w="1514"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jc w:val="center"/>
              <w:rPr>
                <w:rFonts w:ascii="Times New Roman" w:hAnsi="Times New Roman" w:cs="Times New Roman"/>
                <w:bCs/>
                <w:color w:val="FF0000"/>
                <w:sz w:val="24"/>
                <w:szCs w:val="24"/>
                <w:lang w:val="uk-UA"/>
              </w:rPr>
            </w:pPr>
            <w:r w:rsidRPr="00120EF6">
              <w:rPr>
                <w:rFonts w:ascii="Times New Roman" w:hAnsi="Times New Roman" w:cs="Times New Roman"/>
                <w:bCs/>
                <w:color w:val="FF0000"/>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jc w:val="center"/>
              <w:rPr>
                <w:rFonts w:ascii="Times New Roman" w:hAnsi="Times New Roman" w:cs="Times New Roman"/>
                <w:color w:val="FF0000"/>
                <w:sz w:val="24"/>
                <w:szCs w:val="24"/>
                <w:lang w:val="uk-UA"/>
              </w:rPr>
            </w:pPr>
            <w:r w:rsidRPr="00120EF6">
              <w:rPr>
                <w:rFonts w:ascii="Times New Roman" w:hAnsi="Times New Roman" w:cs="Times New Roman"/>
                <w:color w:val="FF0000"/>
                <w:sz w:val="24"/>
                <w:szCs w:val="24"/>
                <w:lang w:val="uk-UA"/>
              </w:rPr>
              <w:t>100,0</w:t>
            </w:r>
          </w:p>
        </w:tc>
        <w:tc>
          <w:tcPr>
            <w:tcW w:w="1038"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jc w:val="center"/>
              <w:rPr>
                <w:rFonts w:ascii="Times New Roman" w:hAnsi="Times New Roman" w:cs="Times New Roman"/>
                <w:color w:val="FF0000"/>
                <w:sz w:val="24"/>
                <w:szCs w:val="24"/>
                <w:lang w:val="uk-UA"/>
              </w:rPr>
            </w:pPr>
            <w:r w:rsidRPr="00120EF6">
              <w:rPr>
                <w:rFonts w:ascii="Times New Roman" w:hAnsi="Times New Roman" w:cs="Times New Roman"/>
                <w:color w:val="FF0000"/>
                <w:sz w:val="24"/>
                <w:szCs w:val="24"/>
                <w:lang w:val="uk-UA"/>
              </w:rPr>
              <w:t>100,0</w:t>
            </w:r>
          </w:p>
        </w:tc>
        <w:tc>
          <w:tcPr>
            <w:tcW w:w="2365"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ind w:left="-153" w:right="-108"/>
              <w:jc w:val="center"/>
              <w:rPr>
                <w:rFonts w:ascii="Times New Roman" w:hAnsi="Times New Roman" w:cs="Times New Roman"/>
                <w:bCs/>
                <w:color w:val="FF0000"/>
                <w:sz w:val="24"/>
                <w:szCs w:val="24"/>
                <w:lang w:val="uk-UA"/>
              </w:rPr>
            </w:pPr>
            <w:r w:rsidRPr="00120EF6">
              <w:rPr>
                <w:rFonts w:ascii="Times New Roman" w:hAnsi="Times New Roman" w:cs="Times New Roman"/>
                <w:bCs/>
                <w:color w:val="FF0000"/>
                <w:sz w:val="24"/>
                <w:szCs w:val="24"/>
                <w:lang w:val="uk-UA"/>
              </w:rPr>
              <w:t>Гарантована доступність і якість кваліфікованої медичної допомоги</w:t>
            </w:r>
          </w:p>
        </w:tc>
      </w:tr>
      <w:tr w:rsidR="00E957F3" w:rsidRPr="007B7BE8" w:rsidTr="00E754B3">
        <w:tc>
          <w:tcPr>
            <w:tcW w:w="675"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rPr>
                <w:rFonts w:ascii="Times New Roman" w:hAnsi="Times New Roman" w:cs="Times New Roman"/>
                <w:color w:val="FF0000"/>
                <w:sz w:val="24"/>
                <w:szCs w:val="24"/>
                <w:lang w:val="uk-UA"/>
              </w:rPr>
            </w:pPr>
          </w:p>
        </w:tc>
        <w:tc>
          <w:tcPr>
            <w:tcW w:w="5103"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hd w:val="clear" w:color="auto" w:fill="FFFFFF"/>
              <w:spacing w:after="0" w:line="240" w:lineRule="auto"/>
              <w:ind w:right="62"/>
              <w:jc w:val="both"/>
              <w:rPr>
                <w:rFonts w:ascii="Times New Roman" w:hAnsi="Times New Roman" w:cs="Times New Roman"/>
                <w:b/>
                <w:color w:val="FF0000"/>
                <w:sz w:val="24"/>
                <w:szCs w:val="24"/>
                <w:lang w:val="uk-UA"/>
              </w:rPr>
            </w:pPr>
            <w:proofErr w:type="spellStart"/>
            <w:r w:rsidRPr="00120EF6">
              <w:rPr>
                <w:rFonts w:ascii="Times New Roman" w:hAnsi="Times New Roman" w:cs="Times New Roman"/>
                <w:b/>
                <w:color w:val="FF0000"/>
                <w:sz w:val="24"/>
                <w:szCs w:val="24"/>
              </w:rPr>
              <w:t>Всього</w:t>
            </w:r>
            <w:proofErr w:type="spellEnd"/>
            <w:r w:rsidRPr="00120EF6">
              <w:rPr>
                <w:rFonts w:ascii="Times New Roman" w:hAnsi="Times New Roman" w:cs="Times New Roman"/>
                <w:b/>
                <w:color w:val="FF0000"/>
                <w:sz w:val="24"/>
                <w:szCs w:val="24"/>
              </w:rPr>
              <w:t xml:space="preserve"> </w:t>
            </w:r>
            <w:proofErr w:type="spellStart"/>
            <w:r w:rsidRPr="00120EF6">
              <w:rPr>
                <w:rFonts w:ascii="Times New Roman" w:hAnsi="Times New Roman" w:cs="Times New Roman"/>
                <w:b/>
                <w:color w:val="FF0000"/>
                <w:sz w:val="24"/>
                <w:szCs w:val="24"/>
              </w:rPr>
              <w:t>обсяги</w:t>
            </w:r>
            <w:proofErr w:type="spellEnd"/>
            <w:r w:rsidRPr="00120EF6">
              <w:rPr>
                <w:rFonts w:ascii="Times New Roman" w:hAnsi="Times New Roman" w:cs="Times New Roman"/>
                <w:b/>
                <w:color w:val="FF0000"/>
                <w:sz w:val="24"/>
                <w:szCs w:val="24"/>
              </w:rPr>
              <w:t xml:space="preserve"> </w:t>
            </w:r>
            <w:proofErr w:type="spellStart"/>
            <w:r w:rsidRPr="00120EF6">
              <w:rPr>
                <w:rFonts w:ascii="Times New Roman" w:hAnsi="Times New Roman" w:cs="Times New Roman"/>
                <w:b/>
                <w:color w:val="FF0000"/>
                <w:sz w:val="24"/>
                <w:szCs w:val="24"/>
              </w:rPr>
              <w:t>фінансування</w:t>
            </w:r>
            <w:proofErr w:type="spellEnd"/>
            <w:r w:rsidRPr="00120EF6">
              <w:rPr>
                <w:rFonts w:ascii="Times New Roman" w:hAnsi="Times New Roman" w:cs="Times New Roman"/>
                <w:b/>
                <w:color w:val="FF0000"/>
                <w:sz w:val="24"/>
                <w:szCs w:val="24"/>
              </w:rPr>
              <w:t>:</w:t>
            </w:r>
          </w:p>
        </w:tc>
        <w:tc>
          <w:tcPr>
            <w:tcW w:w="1321"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jc w:val="center"/>
              <w:rPr>
                <w:rFonts w:ascii="Times New Roman" w:hAnsi="Times New Roman" w:cs="Times New Roman"/>
                <w:color w:val="FF0000"/>
                <w:sz w:val="24"/>
                <w:szCs w:val="24"/>
                <w:lang w:val="uk-UA"/>
              </w:rPr>
            </w:pPr>
            <w:proofErr w:type="spellStart"/>
            <w:r w:rsidRPr="00120EF6">
              <w:rPr>
                <w:rFonts w:ascii="Times New Roman" w:hAnsi="Times New Roman" w:cs="Times New Roman"/>
                <w:color w:val="FF0000"/>
                <w:sz w:val="24"/>
                <w:szCs w:val="24"/>
              </w:rPr>
              <w:t>х</w:t>
            </w:r>
            <w:proofErr w:type="spellEnd"/>
          </w:p>
        </w:tc>
        <w:tc>
          <w:tcPr>
            <w:tcW w:w="2789"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jc w:val="center"/>
              <w:rPr>
                <w:rFonts w:ascii="Times New Roman" w:hAnsi="Times New Roman" w:cs="Times New Roman"/>
                <w:color w:val="FF0000"/>
                <w:sz w:val="24"/>
                <w:szCs w:val="24"/>
                <w:lang w:val="uk-UA"/>
              </w:rPr>
            </w:pPr>
            <w:proofErr w:type="spellStart"/>
            <w:r w:rsidRPr="00120EF6">
              <w:rPr>
                <w:rFonts w:ascii="Times New Roman" w:hAnsi="Times New Roman" w:cs="Times New Roman"/>
                <w:color w:val="FF0000"/>
                <w:sz w:val="24"/>
                <w:szCs w:val="24"/>
              </w:rPr>
              <w:t>х</w:t>
            </w:r>
            <w:proofErr w:type="spellEnd"/>
          </w:p>
        </w:tc>
        <w:tc>
          <w:tcPr>
            <w:tcW w:w="1514"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jc w:val="center"/>
              <w:rPr>
                <w:rFonts w:ascii="Times New Roman" w:hAnsi="Times New Roman" w:cs="Times New Roman"/>
                <w:color w:val="FF0000"/>
                <w:sz w:val="24"/>
                <w:szCs w:val="24"/>
                <w:lang w:val="uk-UA"/>
              </w:rPr>
            </w:pPr>
            <w:proofErr w:type="spellStart"/>
            <w:r w:rsidRPr="00120EF6">
              <w:rPr>
                <w:rFonts w:ascii="Times New Roman" w:hAnsi="Times New Roman" w:cs="Times New Roman"/>
                <w:color w:val="FF0000"/>
                <w:sz w:val="24"/>
                <w:szCs w:val="24"/>
              </w:rPr>
              <w:t>х</w:t>
            </w:r>
            <w:proofErr w:type="spellEnd"/>
          </w:p>
        </w:tc>
        <w:tc>
          <w:tcPr>
            <w:tcW w:w="1038"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ind w:right="-108"/>
              <w:jc w:val="center"/>
              <w:rPr>
                <w:rFonts w:ascii="Times New Roman" w:hAnsi="Times New Roman" w:cs="Times New Roman"/>
                <w:b/>
                <w:color w:val="FF0000"/>
                <w:sz w:val="24"/>
                <w:szCs w:val="24"/>
                <w:lang w:val="uk-UA"/>
              </w:rPr>
            </w:pPr>
            <w:r w:rsidRPr="00120EF6">
              <w:rPr>
                <w:rFonts w:ascii="Times New Roman" w:hAnsi="Times New Roman" w:cs="Times New Roman"/>
                <w:b/>
                <w:color w:val="FF0000"/>
                <w:sz w:val="24"/>
                <w:szCs w:val="24"/>
                <w:lang w:val="uk-UA"/>
              </w:rPr>
              <w:t>725,0</w:t>
            </w:r>
          </w:p>
        </w:tc>
        <w:tc>
          <w:tcPr>
            <w:tcW w:w="1038"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ind w:right="-108"/>
              <w:jc w:val="center"/>
              <w:rPr>
                <w:rFonts w:ascii="Times New Roman" w:hAnsi="Times New Roman" w:cs="Times New Roman"/>
                <w:b/>
                <w:color w:val="FF0000"/>
                <w:sz w:val="24"/>
                <w:szCs w:val="24"/>
                <w:lang w:val="uk-UA"/>
              </w:rPr>
            </w:pPr>
            <w:r w:rsidRPr="00120EF6">
              <w:rPr>
                <w:rFonts w:ascii="Times New Roman" w:hAnsi="Times New Roman" w:cs="Times New Roman"/>
                <w:b/>
                <w:color w:val="FF0000"/>
                <w:sz w:val="24"/>
                <w:szCs w:val="24"/>
                <w:lang w:val="uk-UA"/>
              </w:rPr>
              <w:t>725,0</w:t>
            </w:r>
          </w:p>
        </w:tc>
        <w:tc>
          <w:tcPr>
            <w:tcW w:w="2365" w:type="dxa"/>
            <w:tcBorders>
              <w:top w:val="single" w:sz="4" w:space="0" w:color="auto"/>
              <w:left w:val="single" w:sz="4" w:space="0" w:color="auto"/>
              <w:bottom w:val="single" w:sz="4" w:space="0" w:color="auto"/>
              <w:right w:val="single" w:sz="4" w:space="0" w:color="auto"/>
            </w:tcBorders>
          </w:tcPr>
          <w:p w:rsidR="00E957F3" w:rsidRPr="00120EF6" w:rsidRDefault="00E957F3" w:rsidP="00E754B3">
            <w:pPr>
              <w:spacing w:after="0" w:line="240" w:lineRule="auto"/>
              <w:ind w:right="-108"/>
              <w:jc w:val="center"/>
              <w:rPr>
                <w:rFonts w:ascii="Times New Roman" w:hAnsi="Times New Roman" w:cs="Times New Roman"/>
                <w:color w:val="FF0000"/>
                <w:sz w:val="24"/>
                <w:szCs w:val="24"/>
                <w:lang w:val="uk-UA"/>
              </w:rPr>
            </w:pPr>
            <w:proofErr w:type="spellStart"/>
            <w:r w:rsidRPr="00120EF6">
              <w:rPr>
                <w:rFonts w:ascii="Times New Roman" w:hAnsi="Times New Roman" w:cs="Times New Roman"/>
                <w:color w:val="FF0000"/>
                <w:sz w:val="24"/>
                <w:szCs w:val="24"/>
              </w:rPr>
              <w:t>х</w:t>
            </w:r>
            <w:proofErr w:type="spellEnd"/>
          </w:p>
        </w:tc>
      </w:tr>
    </w:tbl>
    <w:p w:rsidR="00B02D27" w:rsidRDefault="00B02D27" w:rsidP="00C84F51">
      <w:pPr>
        <w:spacing w:after="0"/>
        <w:ind w:firstLine="567"/>
        <w:jc w:val="both"/>
        <w:rPr>
          <w:rFonts w:ascii="Times New Roman" w:hAnsi="Times New Roman" w:cs="Times New Roman"/>
          <w:b/>
          <w:sz w:val="24"/>
          <w:szCs w:val="24"/>
          <w:lang w:val="uk-UA"/>
        </w:rPr>
      </w:pPr>
    </w:p>
    <w:p w:rsidR="00C617D8" w:rsidRPr="00C617D8" w:rsidRDefault="00C617D8" w:rsidP="00C84F51">
      <w:pPr>
        <w:spacing w:after="0"/>
        <w:ind w:firstLine="567"/>
        <w:jc w:val="both"/>
        <w:rPr>
          <w:rFonts w:ascii="Times New Roman" w:hAnsi="Times New Roman" w:cs="Times New Roman"/>
          <w:b/>
          <w:sz w:val="24"/>
          <w:szCs w:val="24"/>
          <w:lang w:val="uk-UA"/>
        </w:rPr>
      </w:pPr>
    </w:p>
    <w:p w:rsidR="00B02D27" w:rsidRPr="004B57A2" w:rsidRDefault="004B57A2" w:rsidP="004B57A2">
      <w:pPr>
        <w:spacing w:after="0"/>
        <w:ind w:firstLine="567"/>
        <w:jc w:val="center"/>
        <w:rPr>
          <w:rFonts w:ascii="Times New Roman" w:hAnsi="Times New Roman" w:cs="Times New Roman"/>
          <w:b/>
          <w:szCs w:val="24"/>
        </w:rPr>
      </w:pPr>
      <w:r w:rsidRPr="004B57A2">
        <w:rPr>
          <w:rFonts w:ascii="Times New Roman" w:hAnsi="Times New Roman" w:cs="Times New Roman"/>
          <w:b/>
          <w:sz w:val="24"/>
          <w:szCs w:val="28"/>
          <w:lang w:val="uk-UA"/>
        </w:rPr>
        <w:t>Секретар міської ради</w:t>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t>П.М.Чуприна</w:t>
      </w:r>
    </w:p>
    <w:p w:rsidR="00B02D27" w:rsidRPr="004B57A2" w:rsidRDefault="00B02D27" w:rsidP="004B57A2">
      <w:pPr>
        <w:spacing w:after="0"/>
        <w:jc w:val="center"/>
        <w:rPr>
          <w:rFonts w:ascii="Times New Roman" w:hAnsi="Times New Roman" w:cs="Times New Roman"/>
          <w:b/>
          <w:szCs w:val="24"/>
        </w:rPr>
        <w:sectPr w:rsidR="00B02D27" w:rsidRPr="004B57A2" w:rsidSect="004B57A2">
          <w:pgSz w:w="16834" w:h="11909" w:orient="landscape"/>
          <w:pgMar w:top="1701" w:right="567" w:bottom="567" w:left="567" w:header="709" w:footer="709" w:gutter="0"/>
          <w:cols w:space="720"/>
        </w:sectPr>
      </w:pPr>
    </w:p>
    <w:p w:rsidR="005D2D76" w:rsidRDefault="00B02D27" w:rsidP="005D2D76">
      <w:pPr>
        <w:spacing w:after="0"/>
        <w:ind w:left="5245"/>
        <w:jc w:val="both"/>
        <w:rPr>
          <w:rFonts w:ascii="Times New Roman" w:hAnsi="Times New Roman" w:cs="Times New Roman"/>
          <w:sz w:val="24"/>
          <w:szCs w:val="24"/>
          <w:lang w:val="uk-UA"/>
        </w:rPr>
      </w:pPr>
      <w:proofErr w:type="spellStart"/>
      <w:r w:rsidRPr="00A903BA">
        <w:rPr>
          <w:rFonts w:ascii="Times New Roman" w:hAnsi="Times New Roman" w:cs="Times New Roman"/>
          <w:sz w:val="24"/>
          <w:szCs w:val="24"/>
        </w:rPr>
        <w:lastRenderedPageBreak/>
        <w:t>Додаток</w:t>
      </w:r>
      <w:proofErr w:type="spellEnd"/>
      <w:r w:rsidRPr="00A903BA">
        <w:rPr>
          <w:rFonts w:ascii="Times New Roman" w:hAnsi="Times New Roman" w:cs="Times New Roman"/>
          <w:sz w:val="24"/>
          <w:szCs w:val="24"/>
        </w:rPr>
        <w:t xml:space="preserve"> 2</w:t>
      </w:r>
    </w:p>
    <w:p w:rsidR="005D2D76" w:rsidRPr="005D2D76" w:rsidRDefault="005D2D76" w:rsidP="005D2D76">
      <w:pPr>
        <w:spacing w:after="0"/>
        <w:ind w:left="5245"/>
        <w:jc w:val="both"/>
        <w:rPr>
          <w:rFonts w:ascii="Times New Roman" w:hAnsi="Times New Roman" w:cs="Times New Roman"/>
          <w:sz w:val="24"/>
          <w:szCs w:val="24"/>
          <w:lang w:val="uk-UA"/>
        </w:rPr>
      </w:pPr>
      <w:r>
        <w:rPr>
          <w:rFonts w:ascii="Times New Roman" w:hAnsi="Times New Roman" w:cs="Times New Roman"/>
          <w:sz w:val="24"/>
          <w:szCs w:val="24"/>
          <w:lang w:val="uk-UA"/>
        </w:rPr>
        <w:t>до П</w:t>
      </w:r>
      <w:r w:rsidRPr="005D2D76">
        <w:rPr>
          <w:rFonts w:ascii="Times New Roman" w:hAnsi="Times New Roman" w:cs="Times New Roman"/>
          <w:sz w:val="24"/>
          <w:szCs w:val="24"/>
          <w:lang w:val="uk-UA"/>
        </w:rPr>
        <w:t>рограми розвитку охорони здоров’я на території Кіцманської об’єднаної територіальної громади на 2019-2020 роки</w:t>
      </w:r>
    </w:p>
    <w:p w:rsidR="00B02D27" w:rsidRDefault="00B02D27" w:rsidP="00C84F51">
      <w:pPr>
        <w:spacing w:after="0"/>
        <w:ind w:firstLine="567"/>
        <w:jc w:val="right"/>
        <w:rPr>
          <w:rFonts w:ascii="Times New Roman" w:hAnsi="Times New Roman" w:cs="Times New Roman"/>
          <w:sz w:val="24"/>
          <w:szCs w:val="24"/>
          <w:lang w:val="uk-UA"/>
        </w:rPr>
      </w:pPr>
    </w:p>
    <w:p w:rsidR="005D2D76" w:rsidRPr="005D2D76" w:rsidRDefault="005D2D76" w:rsidP="00C84F51">
      <w:pPr>
        <w:spacing w:after="0"/>
        <w:ind w:firstLine="567"/>
        <w:jc w:val="right"/>
        <w:rPr>
          <w:rFonts w:ascii="Times New Roman" w:hAnsi="Times New Roman" w:cs="Times New Roman"/>
          <w:sz w:val="24"/>
          <w:szCs w:val="24"/>
          <w:lang w:val="uk-UA"/>
        </w:rPr>
      </w:pPr>
    </w:p>
    <w:p w:rsidR="00B02D27" w:rsidRPr="006B67EF" w:rsidRDefault="00B02D27" w:rsidP="00FF4B73">
      <w:pPr>
        <w:spacing w:after="0" w:line="240" w:lineRule="auto"/>
        <w:jc w:val="center"/>
        <w:rPr>
          <w:rFonts w:ascii="Times New Roman" w:hAnsi="Times New Roman" w:cs="Times New Roman"/>
          <w:b/>
          <w:sz w:val="24"/>
          <w:szCs w:val="24"/>
        </w:rPr>
      </w:pPr>
      <w:proofErr w:type="spellStart"/>
      <w:r w:rsidRPr="006B67EF">
        <w:rPr>
          <w:rFonts w:ascii="Times New Roman" w:hAnsi="Times New Roman" w:cs="Times New Roman"/>
          <w:b/>
          <w:sz w:val="24"/>
          <w:szCs w:val="24"/>
        </w:rPr>
        <w:t>Ресурсне</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забезпечення</w:t>
      </w:r>
      <w:proofErr w:type="spellEnd"/>
    </w:p>
    <w:p w:rsidR="005D2D76" w:rsidRDefault="005D2D76" w:rsidP="005D2D76">
      <w:pPr>
        <w:spacing w:after="0"/>
        <w:jc w:val="center"/>
        <w:rPr>
          <w:rFonts w:ascii="Times New Roman" w:hAnsi="Times New Roman" w:cs="Times New Roman"/>
          <w:b/>
          <w:sz w:val="24"/>
          <w:szCs w:val="24"/>
          <w:lang w:val="uk-UA"/>
        </w:rPr>
      </w:pPr>
      <w:proofErr w:type="spellStart"/>
      <w:r w:rsidRPr="005D2D76">
        <w:rPr>
          <w:rFonts w:ascii="Times New Roman" w:hAnsi="Times New Roman" w:cs="Times New Roman"/>
          <w:b/>
          <w:sz w:val="24"/>
          <w:szCs w:val="24"/>
        </w:rPr>
        <w:t>Програми</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розвитку</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охорони</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здоров’я</w:t>
      </w:r>
      <w:proofErr w:type="spellEnd"/>
      <w:r w:rsidRPr="005D2D76">
        <w:rPr>
          <w:rFonts w:ascii="Times New Roman" w:hAnsi="Times New Roman" w:cs="Times New Roman"/>
          <w:b/>
          <w:sz w:val="24"/>
          <w:szCs w:val="24"/>
        </w:rPr>
        <w:t xml:space="preserve"> на </w:t>
      </w:r>
      <w:proofErr w:type="spellStart"/>
      <w:r w:rsidRPr="005D2D76">
        <w:rPr>
          <w:rFonts w:ascii="Times New Roman" w:hAnsi="Times New Roman" w:cs="Times New Roman"/>
          <w:b/>
          <w:sz w:val="24"/>
          <w:szCs w:val="24"/>
        </w:rPr>
        <w:t>територ</w:t>
      </w:r>
      <w:proofErr w:type="gramStart"/>
      <w:r w:rsidRPr="005D2D76">
        <w:rPr>
          <w:rFonts w:ascii="Times New Roman" w:hAnsi="Times New Roman" w:cs="Times New Roman"/>
          <w:b/>
          <w:sz w:val="24"/>
          <w:szCs w:val="24"/>
        </w:rPr>
        <w:t>ії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К</w:t>
      </w:r>
      <w:proofErr w:type="gramEnd"/>
      <w:r w:rsidRPr="005D2D76">
        <w:rPr>
          <w:rFonts w:ascii="Times New Roman" w:hAnsi="Times New Roman" w:cs="Times New Roman"/>
          <w:b/>
          <w:sz w:val="24"/>
          <w:szCs w:val="24"/>
        </w:rPr>
        <w:t>іцманської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об’єднаної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територіальної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громади</w:t>
      </w:r>
      <w:proofErr w:type="spellEnd"/>
      <w:r w:rsidRPr="005D2D76">
        <w:rPr>
          <w:rFonts w:ascii="Times New Roman" w:hAnsi="Times New Roman" w:cs="Times New Roman"/>
          <w:b/>
          <w:sz w:val="24"/>
          <w:szCs w:val="24"/>
        </w:rPr>
        <w:t xml:space="preserve"> на 2019-2020 роки</w:t>
      </w:r>
    </w:p>
    <w:p w:rsidR="00B02D27" w:rsidRPr="00A903BA" w:rsidRDefault="00B02D27" w:rsidP="00C84F51">
      <w:pPr>
        <w:spacing w:after="0"/>
        <w:ind w:firstLine="567"/>
        <w:jc w:val="center"/>
        <w:rPr>
          <w:rFonts w:ascii="Times New Roman" w:hAnsi="Times New Roman" w:cs="Times New Roman"/>
          <w:sz w:val="24"/>
          <w:szCs w:val="24"/>
          <w:lang w:val="uk-UA"/>
        </w:rPr>
      </w:pPr>
    </w:p>
    <w:p w:rsidR="00B02D27" w:rsidRPr="006B67EF" w:rsidRDefault="00B02D27" w:rsidP="00C84F51">
      <w:pPr>
        <w:tabs>
          <w:tab w:val="left" w:pos="900"/>
        </w:tabs>
        <w:spacing w:after="0"/>
        <w:ind w:firstLine="567"/>
        <w:jc w:val="right"/>
        <w:rPr>
          <w:rFonts w:ascii="Times New Roman" w:hAnsi="Times New Roman" w:cs="Times New Roman"/>
          <w:b/>
          <w:sz w:val="24"/>
          <w:szCs w:val="24"/>
        </w:rPr>
      </w:pPr>
      <w:r w:rsidRPr="006B67EF">
        <w:rPr>
          <w:rFonts w:ascii="Times New Roman" w:hAnsi="Times New Roman" w:cs="Times New Roman"/>
          <w:b/>
          <w:sz w:val="24"/>
          <w:szCs w:val="24"/>
        </w:rPr>
        <w:t>( тис</w:t>
      </w:r>
      <w:proofErr w:type="gramStart"/>
      <w:r w:rsidRPr="006B67EF">
        <w:rPr>
          <w:rFonts w:ascii="Times New Roman" w:hAnsi="Times New Roman" w:cs="Times New Roman"/>
          <w:b/>
          <w:sz w:val="24"/>
          <w:szCs w:val="24"/>
        </w:rPr>
        <w:t>.</w:t>
      </w:r>
      <w:proofErr w:type="gramEnd"/>
      <w:r w:rsidRPr="006B67EF">
        <w:rPr>
          <w:rFonts w:ascii="Times New Roman" w:hAnsi="Times New Roman" w:cs="Times New Roman"/>
          <w:b/>
          <w:sz w:val="24"/>
          <w:szCs w:val="24"/>
        </w:rPr>
        <w:t xml:space="preserve"> </w:t>
      </w:r>
      <w:proofErr w:type="spellStart"/>
      <w:proofErr w:type="gramStart"/>
      <w:r w:rsidRPr="006B67EF">
        <w:rPr>
          <w:rFonts w:ascii="Times New Roman" w:hAnsi="Times New Roman" w:cs="Times New Roman"/>
          <w:b/>
          <w:sz w:val="24"/>
          <w:szCs w:val="24"/>
        </w:rPr>
        <w:t>г</w:t>
      </w:r>
      <w:proofErr w:type="gramEnd"/>
      <w:r w:rsidRPr="006B67EF">
        <w:rPr>
          <w:rFonts w:ascii="Times New Roman" w:hAnsi="Times New Roman" w:cs="Times New Roman"/>
          <w:b/>
          <w:sz w:val="24"/>
          <w:szCs w:val="24"/>
        </w:rPr>
        <w:t>рн</w:t>
      </w:r>
      <w:proofErr w:type="spellEnd"/>
      <w:r w:rsidRPr="006B67EF">
        <w:rPr>
          <w:rFonts w:ascii="Times New Roman" w:hAnsi="Times New Roman" w:cs="Times New Roman"/>
          <w:b/>
          <w:sz w:val="24"/>
          <w:szCs w:val="24"/>
        </w:rPr>
        <w:t>. )</w:t>
      </w:r>
    </w:p>
    <w:tbl>
      <w:tblPr>
        <w:tblW w:w="96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5"/>
        <w:gridCol w:w="1358"/>
        <w:gridCol w:w="1417"/>
        <w:gridCol w:w="1591"/>
      </w:tblGrid>
      <w:tr w:rsidR="00EB477D" w:rsidRPr="006B67EF" w:rsidTr="005241A3">
        <w:tc>
          <w:tcPr>
            <w:tcW w:w="5245" w:type="dxa"/>
            <w:tcBorders>
              <w:top w:val="single" w:sz="4" w:space="0" w:color="auto"/>
              <w:left w:val="single" w:sz="4" w:space="0" w:color="auto"/>
              <w:bottom w:val="single" w:sz="4" w:space="0" w:color="auto"/>
              <w:right w:val="single" w:sz="4" w:space="0" w:color="auto"/>
            </w:tcBorders>
            <w:vAlign w:val="center"/>
          </w:tcPr>
          <w:p w:rsidR="00EB477D" w:rsidRPr="006B67EF" w:rsidRDefault="00EB477D" w:rsidP="001E678F">
            <w:pPr>
              <w:autoSpaceDE w:val="0"/>
              <w:adjustRightInd w:val="0"/>
              <w:spacing w:after="0"/>
              <w:jc w:val="center"/>
              <w:rPr>
                <w:rFonts w:ascii="Times New Roman" w:hAnsi="Times New Roman" w:cs="Times New Roman"/>
                <w:b/>
                <w:sz w:val="24"/>
                <w:szCs w:val="24"/>
                <w:lang w:val="uk-UA"/>
              </w:rPr>
            </w:pPr>
            <w:proofErr w:type="spellStart"/>
            <w:r w:rsidRPr="006B67EF">
              <w:rPr>
                <w:rFonts w:ascii="Times New Roman" w:hAnsi="Times New Roman" w:cs="Times New Roman"/>
                <w:b/>
                <w:sz w:val="24"/>
                <w:szCs w:val="24"/>
              </w:rPr>
              <w:t>Обсяг</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кошті</w:t>
            </w:r>
            <w:proofErr w:type="gramStart"/>
            <w:r w:rsidRPr="006B67EF">
              <w:rPr>
                <w:rFonts w:ascii="Times New Roman" w:hAnsi="Times New Roman" w:cs="Times New Roman"/>
                <w:b/>
                <w:sz w:val="24"/>
                <w:szCs w:val="24"/>
              </w:rPr>
              <w:t>в</w:t>
            </w:r>
            <w:proofErr w:type="spellEnd"/>
            <w:proofErr w:type="gram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які</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пропонуються</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залучити</w:t>
            </w:r>
            <w:proofErr w:type="spellEnd"/>
            <w:r w:rsidRPr="006B67EF">
              <w:rPr>
                <w:rFonts w:ascii="Times New Roman" w:hAnsi="Times New Roman" w:cs="Times New Roman"/>
                <w:b/>
                <w:sz w:val="24"/>
                <w:szCs w:val="24"/>
              </w:rPr>
              <w:t xml:space="preserve"> на </w:t>
            </w:r>
            <w:proofErr w:type="spellStart"/>
            <w:r w:rsidRPr="006B67EF">
              <w:rPr>
                <w:rFonts w:ascii="Times New Roman" w:hAnsi="Times New Roman" w:cs="Times New Roman"/>
                <w:b/>
                <w:sz w:val="24"/>
                <w:szCs w:val="24"/>
              </w:rPr>
              <w:t>виконання</w:t>
            </w:r>
            <w:proofErr w:type="spellEnd"/>
            <w:r w:rsidRPr="006B67EF">
              <w:rPr>
                <w:rFonts w:ascii="Times New Roman" w:hAnsi="Times New Roman" w:cs="Times New Roman"/>
                <w:b/>
                <w:sz w:val="24"/>
                <w:szCs w:val="24"/>
              </w:rPr>
              <w:t xml:space="preserve"> </w:t>
            </w:r>
            <w:r w:rsidR="001E678F">
              <w:rPr>
                <w:rFonts w:ascii="Times New Roman" w:hAnsi="Times New Roman" w:cs="Times New Roman"/>
                <w:b/>
                <w:sz w:val="24"/>
                <w:szCs w:val="24"/>
                <w:lang w:val="uk-UA"/>
              </w:rPr>
              <w:t>П</w:t>
            </w:r>
            <w:proofErr w:type="spellStart"/>
            <w:r w:rsidRPr="006B67EF">
              <w:rPr>
                <w:rFonts w:ascii="Times New Roman" w:hAnsi="Times New Roman" w:cs="Times New Roman"/>
                <w:b/>
                <w:sz w:val="24"/>
                <w:szCs w:val="24"/>
              </w:rPr>
              <w:t>рограми</w:t>
            </w:r>
            <w:proofErr w:type="spellEnd"/>
          </w:p>
        </w:tc>
        <w:tc>
          <w:tcPr>
            <w:tcW w:w="1358" w:type="dxa"/>
            <w:tcBorders>
              <w:top w:val="single" w:sz="4" w:space="0" w:color="auto"/>
              <w:left w:val="single" w:sz="4" w:space="0" w:color="auto"/>
              <w:bottom w:val="single" w:sz="4" w:space="0" w:color="auto"/>
              <w:right w:val="single" w:sz="4" w:space="0" w:color="auto"/>
            </w:tcBorders>
            <w:vAlign w:val="center"/>
          </w:tcPr>
          <w:p w:rsidR="00EB477D" w:rsidRPr="006B67EF" w:rsidRDefault="00EB477D" w:rsidP="00F51C13">
            <w:pPr>
              <w:autoSpaceDE w:val="0"/>
              <w:adjustRightInd w:val="0"/>
              <w:spacing w:after="0"/>
              <w:jc w:val="center"/>
              <w:rPr>
                <w:rFonts w:ascii="Times New Roman" w:hAnsi="Times New Roman" w:cs="Times New Roman"/>
                <w:b/>
                <w:sz w:val="24"/>
                <w:szCs w:val="24"/>
                <w:lang w:val="uk-UA"/>
              </w:rPr>
            </w:pPr>
            <w:r w:rsidRPr="006B67EF">
              <w:rPr>
                <w:rFonts w:ascii="Times New Roman" w:hAnsi="Times New Roman" w:cs="Times New Roman"/>
                <w:b/>
                <w:sz w:val="24"/>
                <w:szCs w:val="24"/>
                <w:lang w:val="uk-UA"/>
              </w:rPr>
              <w:t>201</w:t>
            </w:r>
            <w:r w:rsidR="00F51C13">
              <w:rPr>
                <w:rFonts w:ascii="Times New Roman" w:hAnsi="Times New Roman" w:cs="Times New Roman"/>
                <w:b/>
                <w:sz w:val="24"/>
                <w:szCs w:val="24"/>
                <w:lang w:val="uk-UA"/>
              </w:rPr>
              <w:t>9</w:t>
            </w:r>
            <w:r w:rsidRPr="006B67EF">
              <w:rPr>
                <w:rFonts w:ascii="Times New Roman" w:hAnsi="Times New Roman" w:cs="Times New Roman"/>
                <w:b/>
                <w:sz w:val="24"/>
                <w:szCs w:val="24"/>
                <w:lang w:val="uk-UA"/>
              </w:rPr>
              <w:t xml:space="preserve"> рік</w:t>
            </w:r>
          </w:p>
        </w:tc>
        <w:tc>
          <w:tcPr>
            <w:tcW w:w="1417" w:type="dxa"/>
            <w:tcBorders>
              <w:top w:val="single" w:sz="4" w:space="0" w:color="auto"/>
              <w:left w:val="single" w:sz="4" w:space="0" w:color="auto"/>
              <w:bottom w:val="single" w:sz="4" w:space="0" w:color="auto"/>
              <w:right w:val="single" w:sz="4" w:space="0" w:color="auto"/>
            </w:tcBorders>
            <w:vAlign w:val="center"/>
          </w:tcPr>
          <w:p w:rsidR="00EB477D" w:rsidRPr="006B67EF" w:rsidRDefault="00EB477D" w:rsidP="00F51C13">
            <w:pPr>
              <w:autoSpaceDE w:val="0"/>
              <w:adjustRightInd w:val="0"/>
              <w:spacing w:after="0"/>
              <w:jc w:val="center"/>
              <w:rPr>
                <w:rFonts w:ascii="Times New Roman" w:hAnsi="Times New Roman" w:cs="Times New Roman"/>
                <w:b/>
                <w:sz w:val="24"/>
                <w:szCs w:val="24"/>
                <w:lang w:val="uk-UA"/>
              </w:rPr>
            </w:pPr>
            <w:r w:rsidRPr="006B67EF">
              <w:rPr>
                <w:rFonts w:ascii="Times New Roman" w:hAnsi="Times New Roman" w:cs="Times New Roman"/>
                <w:b/>
                <w:sz w:val="24"/>
                <w:szCs w:val="24"/>
              </w:rPr>
              <w:t>20</w:t>
            </w:r>
            <w:proofErr w:type="spellStart"/>
            <w:r w:rsidR="00F51C13">
              <w:rPr>
                <w:rFonts w:ascii="Times New Roman" w:hAnsi="Times New Roman" w:cs="Times New Roman"/>
                <w:b/>
                <w:sz w:val="24"/>
                <w:szCs w:val="24"/>
                <w:lang w:val="uk-UA"/>
              </w:rPr>
              <w:t>20</w:t>
            </w:r>
            <w:proofErr w:type="spellEnd"/>
            <w:r w:rsidRPr="006B67EF">
              <w:rPr>
                <w:rFonts w:ascii="Times New Roman" w:hAnsi="Times New Roman" w:cs="Times New Roman"/>
                <w:b/>
                <w:sz w:val="24"/>
                <w:szCs w:val="24"/>
                <w:lang w:val="uk-UA"/>
              </w:rPr>
              <w:t xml:space="preserve"> </w:t>
            </w:r>
            <w:proofErr w:type="gramStart"/>
            <w:r w:rsidRPr="006B67EF">
              <w:rPr>
                <w:rFonts w:ascii="Times New Roman" w:hAnsi="Times New Roman" w:cs="Times New Roman"/>
                <w:b/>
                <w:sz w:val="24"/>
                <w:szCs w:val="24"/>
                <w:lang w:val="uk-UA"/>
              </w:rPr>
              <w:t>р</w:t>
            </w:r>
            <w:proofErr w:type="gramEnd"/>
            <w:r w:rsidRPr="006B67EF">
              <w:rPr>
                <w:rFonts w:ascii="Times New Roman" w:hAnsi="Times New Roman" w:cs="Times New Roman"/>
                <w:b/>
                <w:sz w:val="24"/>
                <w:szCs w:val="24"/>
                <w:lang w:val="uk-UA"/>
              </w:rPr>
              <w:t>ік</w:t>
            </w:r>
          </w:p>
        </w:tc>
        <w:tc>
          <w:tcPr>
            <w:tcW w:w="1591" w:type="dxa"/>
            <w:tcBorders>
              <w:top w:val="single" w:sz="4" w:space="0" w:color="auto"/>
              <w:left w:val="single" w:sz="4" w:space="0" w:color="auto"/>
              <w:bottom w:val="single" w:sz="4" w:space="0" w:color="auto"/>
              <w:right w:val="single" w:sz="4" w:space="0" w:color="auto"/>
            </w:tcBorders>
            <w:vAlign w:val="center"/>
          </w:tcPr>
          <w:p w:rsidR="00EB477D" w:rsidRPr="006B67EF" w:rsidRDefault="00EB477D" w:rsidP="00C84F51">
            <w:pPr>
              <w:autoSpaceDE w:val="0"/>
              <w:adjustRightInd w:val="0"/>
              <w:spacing w:after="0"/>
              <w:jc w:val="center"/>
              <w:rPr>
                <w:rFonts w:ascii="Times New Roman" w:hAnsi="Times New Roman" w:cs="Times New Roman"/>
                <w:b/>
                <w:sz w:val="24"/>
                <w:szCs w:val="24"/>
                <w:lang w:val="uk-UA"/>
              </w:rPr>
            </w:pPr>
            <w:proofErr w:type="spellStart"/>
            <w:r w:rsidRPr="006B67EF">
              <w:rPr>
                <w:rFonts w:ascii="Times New Roman" w:hAnsi="Times New Roman" w:cs="Times New Roman"/>
                <w:b/>
                <w:sz w:val="24"/>
                <w:szCs w:val="24"/>
              </w:rPr>
              <w:t>Всього</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витрати</w:t>
            </w:r>
            <w:proofErr w:type="spellEnd"/>
            <w:r w:rsidRPr="006B67EF">
              <w:rPr>
                <w:rFonts w:ascii="Times New Roman" w:hAnsi="Times New Roman" w:cs="Times New Roman"/>
                <w:b/>
                <w:sz w:val="24"/>
                <w:szCs w:val="24"/>
              </w:rPr>
              <w:t xml:space="preserve"> на </w:t>
            </w:r>
            <w:proofErr w:type="spellStart"/>
            <w:r w:rsidRPr="006B67EF">
              <w:rPr>
                <w:rFonts w:ascii="Times New Roman" w:hAnsi="Times New Roman" w:cs="Times New Roman"/>
                <w:b/>
                <w:sz w:val="24"/>
                <w:szCs w:val="24"/>
              </w:rPr>
              <w:t>виконання</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Програми</w:t>
            </w:r>
            <w:proofErr w:type="spellEnd"/>
          </w:p>
        </w:tc>
      </w:tr>
      <w:tr w:rsidR="00EB477D" w:rsidRPr="006B67EF" w:rsidTr="005241A3">
        <w:tc>
          <w:tcPr>
            <w:tcW w:w="5245" w:type="dxa"/>
            <w:tcBorders>
              <w:top w:val="single" w:sz="4" w:space="0" w:color="auto"/>
              <w:left w:val="single" w:sz="4" w:space="0" w:color="auto"/>
              <w:bottom w:val="single" w:sz="4" w:space="0" w:color="auto"/>
              <w:right w:val="single" w:sz="4" w:space="0" w:color="auto"/>
            </w:tcBorders>
          </w:tcPr>
          <w:p w:rsidR="00EB477D" w:rsidRPr="006B67EF" w:rsidRDefault="00EB477D" w:rsidP="00C84F51">
            <w:pPr>
              <w:autoSpaceDE w:val="0"/>
              <w:adjustRightInd w:val="0"/>
              <w:spacing w:after="0"/>
              <w:jc w:val="center"/>
              <w:rPr>
                <w:rFonts w:ascii="Times New Roman" w:hAnsi="Times New Roman" w:cs="Times New Roman"/>
                <w:sz w:val="24"/>
                <w:szCs w:val="24"/>
                <w:lang w:val="uk-UA"/>
              </w:rPr>
            </w:pPr>
            <w:r w:rsidRPr="006B67EF">
              <w:rPr>
                <w:rFonts w:ascii="Times New Roman" w:hAnsi="Times New Roman" w:cs="Times New Roman"/>
                <w:sz w:val="24"/>
                <w:szCs w:val="24"/>
              </w:rPr>
              <w:t>1</w:t>
            </w:r>
          </w:p>
        </w:tc>
        <w:tc>
          <w:tcPr>
            <w:tcW w:w="1358" w:type="dxa"/>
            <w:tcBorders>
              <w:top w:val="single" w:sz="4" w:space="0" w:color="auto"/>
              <w:left w:val="single" w:sz="4" w:space="0" w:color="auto"/>
              <w:bottom w:val="single" w:sz="4" w:space="0" w:color="auto"/>
              <w:right w:val="single" w:sz="4" w:space="0" w:color="auto"/>
            </w:tcBorders>
          </w:tcPr>
          <w:p w:rsidR="00EB477D" w:rsidRPr="006B67EF" w:rsidRDefault="00EB477D" w:rsidP="00C84F51">
            <w:pPr>
              <w:autoSpaceDE w:val="0"/>
              <w:adjustRightInd w:val="0"/>
              <w:spacing w:after="0"/>
              <w:jc w:val="center"/>
              <w:rPr>
                <w:rFonts w:ascii="Times New Roman" w:hAnsi="Times New Roman" w:cs="Times New Roman"/>
                <w:sz w:val="24"/>
                <w:szCs w:val="24"/>
                <w:lang w:val="uk-UA"/>
              </w:rPr>
            </w:pPr>
            <w:r w:rsidRPr="006B67EF">
              <w:rPr>
                <w:rFonts w:ascii="Times New Roman" w:hAnsi="Times New Roman" w:cs="Times New Roman"/>
                <w:sz w:val="24"/>
                <w:szCs w:val="24"/>
              </w:rPr>
              <w:t>3</w:t>
            </w:r>
          </w:p>
        </w:tc>
        <w:tc>
          <w:tcPr>
            <w:tcW w:w="1417" w:type="dxa"/>
            <w:tcBorders>
              <w:top w:val="single" w:sz="4" w:space="0" w:color="auto"/>
              <w:left w:val="single" w:sz="4" w:space="0" w:color="auto"/>
              <w:bottom w:val="single" w:sz="4" w:space="0" w:color="auto"/>
              <w:right w:val="single" w:sz="4" w:space="0" w:color="auto"/>
            </w:tcBorders>
          </w:tcPr>
          <w:p w:rsidR="00EB477D" w:rsidRPr="006B67EF" w:rsidRDefault="00EB477D" w:rsidP="00C84F51">
            <w:pPr>
              <w:autoSpaceDE w:val="0"/>
              <w:adjustRightInd w:val="0"/>
              <w:spacing w:after="0"/>
              <w:jc w:val="center"/>
              <w:rPr>
                <w:rFonts w:ascii="Times New Roman" w:hAnsi="Times New Roman" w:cs="Times New Roman"/>
                <w:sz w:val="24"/>
                <w:szCs w:val="24"/>
                <w:lang w:val="uk-UA"/>
              </w:rPr>
            </w:pPr>
            <w:r w:rsidRPr="006B67EF">
              <w:rPr>
                <w:rFonts w:ascii="Times New Roman" w:hAnsi="Times New Roman" w:cs="Times New Roman"/>
                <w:sz w:val="24"/>
                <w:szCs w:val="24"/>
              </w:rPr>
              <w:t>4</w:t>
            </w:r>
          </w:p>
        </w:tc>
        <w:tc>
          <w:tcPr>
            <w:tcW w:w="1591" w:type="dxa"/>
            <w:tcBorders>
              <w:top w:val="single" w:sz="4" w:space="0" w:color="auto"/>
              <w:left w:val="single" w:sz="4" w:space="0" w:color="auto"/>
              <w:bottom w:val="single" w:sz="4" w:space="0" w:color="auto"/>
              <w:right w:val="single" w:sz="4" w:space="0" w:color="auto"/>
            </w:tcBorders>
          </w:tcPr>
          <w:p w:rsidR="00EB477D" w:rsidRPr="006B67EF" w:rsidRDefault="00EB477D" w:rsidP="00C84F51">
            <w:pPr>
              <w:autoSpaceDE w:val="0"/>
              <w:adjustRightInd w:val="0"/>
              <w:spacing w:after="0"/>
              <w:jc w:val="center"/>
              <w:rPr>
                <w:rFonts w:ascii="Times New Roman" w:hAnsi="Times New Roman" w:cs="Times New Roman"/>
                <w:sz w:val="24"/>
                <w:szCs w:val="24"/>
                <w:lang w:val="uk-UA"/>
              </w:rPr>
            </w:pPr>
            <w:r w:rsidRPr="006B67EF">
              <w:rPr>
                <w:rFonts w:ascii="Times New Roman" w:hAnsi="Times New Roman" w:cs="Times New Roman"/>
                <w:sz w:val="24"/>
                <w:szCs w:val="24"/>
              </w:rPr>
              <w:t>6</w:t>
            </w:r>
          </w:p>
        </w:tc>
      </w:tr>
      <w:tr w:rsidR="00EB477D" w:rsidRPr="006B67EF" w:rsidTr="005241A3">
        <w:trPr>
          <w:trHeight w:val="643"/>
        </w:trPr>
        <w:tc>
          <w:tcPr>
            <w:tcW w:w="5245" w:type="dxa"/>
            <w:tcBorders>
              <w:top w:val="single" w:sz="4" w:space="0" w:color="auto"/>
              <w:left w:val="single" w:sz="4" w:space="0" w:color="auto"/>
              <w:bottom w:val="single" w:sz="4" w:space="0" w:color="auto"/>
              <w:right w:val="single" w:sz="4" w:space="0" w:color="auto"/>
            </w:tcBorders>
          </w:tcPr>
          <w:p w:rsidR="00EB477D" w:rsidRDefault="00EB477D" w:rsidP="00EB477D">
            <w:pPr>
              <w:spacing w:after="0"/>
              <w:rPr>
                <w:rFonts w:ascii="Times New Roman" w:hAnsi="Times New Roman" w:cs="Times New Roman"/>
                <w:b/>
                <w:sz w:val="24"/>
                <w:szCs w:val="24"/>
                <w:lang w:val="uk-UA"/>
              </w:rPr>
            </w:pPr>
            <w:proofErr w:type="spellStart"/>
            <w:r w:rsidRPr="006B67EF">
              <w:rPr>
                <w:rFonts w:ascii="Times New Roman" w:hAnsi="Times New Roman" w:cs="Times New Roman"/>
                <w:b/>
                <w:sz w:val="24"/>
                <w:szCs w:val="24"/>
              </w:rPr>
              <w:t>Обсяг</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ресурсів</w:t>
            </w:r>
            <w:proofErr w:type="spellEnd"/>
            <w:r w:rsidRPr="006B67EF">
              <w:rPr>
                <w:rFonts w:ascii="Times New Roman" w:hAnsi="Times New Roman" w:cs="Times New Roman"/>
                <w:b/>
                <w:sz w:val="24"/>
                <w:szCs w:val="24"/>
              </w:rPr>
              <w:t xml:space="preserve"> – </w:t>
            </w:r>
            <w:proofErr w:type="spellStart"/>
            <w:r w:rsidRPr="006B67EF">
              <w:rPr>
                <w:rFonts w:ascii="Times New Roman" w:hAnsi="Times New Roman" w:cs="Times New Roman"/>
                <w:b/>
                <w:sz w:val="24"/>
                <w:szCs w:val="24"/>
              </w:rPr>
              <w:t>всього</w:t>
            </w:r>
            <w:proofErr w:type="spellEnd"/>
            <w:r w:rsidRPr="006B67EF">
              <w:rPr>
                <w:rFonts w:ascii="Times New Roman" w:hAnsi="Times New Roman" w:cs="Times New Roman"/>
                <w:b/>
                <w:sz w:val="24"/>
                <w:szCs w:val="24"/>
              </w:rPr>
              <w:t xml:space="preserve">, </w:t>
            </w:r>
          </w:p>
          <w:p w:rsidR="00EB477D" w:rsidRPr="006B67EF" w:rsidRDefault="00EB477D" w:rsidP="00EB477D">
            <w:pPr>
              <w:spacing w:after="0"/>
              <w:rPr>
                <w:rFonts w:ascii="Times New Roman" w:hAnsi="Times New Roman" w:cs="Times New Roman"/>
                <w:sz w:val="24"/>
                <w:szCs w:val="24"/>
                <w:lang w:val="uk-UA"/>
              </w:rPr>
            </w:pPr>
            <w:r w:rsidRPr="006B67EF">
              <w:rPr>
                <w:rFonts w:ascii="Times New Roman" w:hAnsi="Times New Roman" w:cs="Times New Roman"/>
                <w:b/>
                <w:sz w:val="24"/>
                <w:szCs w:val="24"/>
              </w:rPr>
              <w:t xml:space="preserve">в тому </w:t>
            </w:r>
            <w:proofErr w:type="spellStart"/>
            <w:r w:rsidRPr="006B67EF">
              <w:rPr>
                <w:rFonts w:ascii="Times New Roman" w:hAnsi="Times New Roman" w:cs="Times New Roman"/>
                <w:b/>
                <w:sz w:val="24"/>
                <w:szCs w:val="24"/>
              </w:rPr>
              <w:t>числі</w:t>
            </w:r>
            <w:proofErr w:type="spellEnd"/>
            <w:proofErr w:type="gramStart"/>
            <w:r w:rsidRPr="006B67EF">
              <w:rPr>
                <w:rFonts w:ascii="Times New Roman" w:hAnsi="Times New Roman" w:cs="Times New Roman"/>
                <w:b/>
                <w:sz w:val="24"/>
                <w:szCs w:val="24"/>
              </w:rPr>
              <w:t xml:space="preserve"> :</w:t>
            </w:r>
            <w:proofErr w:type="gramEnd"/>
          </w:p>
        </w:tc>
        <w:tc>
          <w:tcPr>
            <w:tcW w:w="1358" w:type="dxa"/>
            <w:tcBorders>
              <w:top w:val="single" w:sz="4" w:space="0" w:color="auto"/>
              <w:left w:val="single" w:sz="4" w:space="0" w:color="auto"/>
              <w:bottom w:val="single" w:sz="4" w:space="0" w:color="auto"/>
              <w:right w:val="single" w:sz="4" w:space="0" w:color="auto"/>
            </w:tcBorders>
          </w:tcPr>
          <w:p w:rsidR="00EB477D" w:rsidRPr="006B67EF" w:rsidRDefault="00E957F3" w:rsidP="00C84F51">
            <w:pPr>
              <w:autoSpaceDE w:val="0"/>
              <w:adjustRightInd w:val="0"/>
              <w:spacing w:after="0"/>
              <w:jc w:val="center"/>
              <w:rPr>
                <w:rFonts w:ascii="Times New Roman" w:hAnsi="Times New Roman" w:cs="Times New Roman"/>
                <w:b/>
                <w:sz w:val="24"/>
                <w:szCs w:val="24"/>
                <w:lang w:val="uk-UA"/>
              </w:rPr>
            </w:pPr>
            <w:r w:rsidRPr="00120EF6">
              <w:rPr>
                <w:rFonts w:ascii="Times New Roman" w:hAnsi="Times New Roman" w:cs="Times New Roman"/>
                <w:b/>
                <w:color w:val="FF0000"/>
                <w:sz w:val="24"/>
                <w:szCs w:val="24"/>
                <w:lang w:val="uk-UA"/>
              </w:rPr>
              <w:t>725,0</w:t>
            </w:r>
          </w:p>
        </w:tc>
        <w:tc>
          <w:tcPr>
            <w:tcW w:w="1417" w:type="dxa"/>
            <w:tcBorders>
              <w:top w:val="single" w:sz="4" w:space="0" w:color="auto"/>
              <w:left w:val="single" w:sz="4" w:space="0" w:color="auto"/>
              <w:bottom w:val="single" w:sz="4" w:space="0" w:color="auto"/>
              <w:right w:val="single" w:sz="4" w:space="0" w:color="auto"/>
            </w:tcBorders>
          </w:tcPr>
          <w:p w:rsidR="00EB477D" w:rsidRPr="006B67EF" w:rsidRDefault="00E957F3" w:rsidP="00C84F51">
            <w:pPr>
              <w:autoSpaceDE w:val="0"/>
              <w:adjustRightInd w:val="0"/>
              <w:spacing w:after="0"/>
              <w:jc w:val="center"/>
              <w:rPr>
                <w:rFonts w:ascii="Times New Roman" w:hAnsi="Times New Roman" w:cs="Times New Roman"/>
                <w:b/>
                <w:sz w:val="24"/>
                <w:szCs w:val="24"/>
                <w:lang w:val="uk-UA"/>
              </w:rPr>
            </w:pPr>
            <w:r w:rsidRPr="00120EF6">
              <w:rPr>
                <w:rFonts w:ascii="Times New Roman" w:hAnsi="Times New Roman" w:cs="Times New Roman"/>
                <w:b/>
                <w:color w:val="FF0000"/>
                <w:sz w:val="24"/>
                <w:szCs w:val="24"/>
                <w:lang w:val="uk-UA"/>
              </w:rPr>
              <w:t>725,0</w:t>
            </w:r>
          </w:p>
        </w:tc>
        <w:tc>
          <w:tcPr>
            <w:tcW w:w="1591" w:type="dxa"/>
            <w:tcBorders>
              <w:top w:val="single" w:sz="4" w:space="0" w:color="auto"/>
              <w:left w:val="single" w:sz="4" w:space="0" w:color="auto"/>
              <w:bottom w:val="single" w:sz="4" w:space="0" w:color="auto"/>
              <w:right w:val="single" w:sz="4" w:space="0" w:color="auto"/>
            </w:tcBorders>
          </w:tcPr>
          <w:p w:rsidR="00EB477D" w:rsidRPr="006B67EF" w:rsidRDefault="00E957F3" w:rsidP="00C84F51">
            <w:pPr>
              <w:autoSpaceDE w:val="0"/>
              <w:adjustRightInd w:val="0"/>
              <w:spacing w:after="0"/>
              <w:jc w:val="center"/>
              <w:rPr>
                <w:rFonts w:ascii="Times New Roman" w:hAnsi="Times New Roman" w:cs="Times New Roman"/>
                <w:b/>
                <w:sz w:val="24"/>
                <w:szCs w:val="24"/>
                <w:lang w:val="uk-UA"/>
              </w:rPr>
            </w:pPr>
            <w:r w:rsidRPr="00120EF6">
              <w:rPr>
                <w:rFonts w:ascii="Times New Roman" w:hAnsi="Times New Roman" w:cs="Times New Roman"/>
                <w:b/>
                <w:color w:val="FF0000"/>
                <w:sz w:val="24"/>
                <w:szCs w:val="24"/>
                <w:lang w:val="uk-UA"/>
              </w:rPr>
              <w:t>1450,0</w:t>
            </w:r>
          </w:p>
        </w:tc>
      </w:tr>
      <w:tr w:rsidR="00EB477D" w:rsidRPr="006B67EF" w:rsidTr="005241A3">
        <w:tc>
          <w:tcPr>
            <w:tcW w:w="5245" w:type="dxa"/>
            <w:tcBorders>
              <w:top w:val="single" w:sz="4" w:space="0" w:color="auto"/>
              <w:left w:val="single" w:sz="4" w:space="0" w:color="auto"/>
              <w:bottom w:val="single" w:sz="4" w:space="0" w:color="auto"/>
              <w:right w:val="single" w:sz="4" w:space="0" w:color="auto"/>
            </w:tcBorders>
          </w:tcPr>
          <w:p w:rsidR="00EB477D" w:rsidRPr="006B67EF" w:rsidRDefault="00EB477D" w:rsidP="00C84F51">
            <w:pPr>
              <w:spacing w:after="0"/>
              <w:rPr>
                <w:rFonts w:ascii="Times New Roman" w:hAnsi="Times New Roman" w:cs="Times New Roman"/>
                <w:sz w:val="24"/>
                <w:szCs w:val="24"/>
                <w:lang w:val="uk-UA"/>
              </w:rPr>
            </w:pPr>
            <w:r w:rsidRPr="006B67EF">
              <w:rPr>
                <w:rFonts w:ascii="Times New Roman" w:hAnsi="Times New Roman" w:cs="Times New Roman"/>
                <w:sz w:val="24"/>
                <w:szCs w:val="24"/>
                <w:lang w:val="uk-UA"/>
              </w:rPr>
              <w:t>Міський</w:t>
            </w:r>
            <w:r>
              <w:rPr>
                <w:rFonts w:ascii="Times New Roman" w:hAnsi="Times New Roman" w:cs="Times New Roman"/>
                <w:sz w:val="24"/>
                <w:szCs w:val="24"/>
                <w:lang w:val="uk-UA"/>
              </w:rPr>
              <w:t xml:space="preserve"> бюджет</w:t>
            </w:r>
          </w:p>
          <w:p w:rsidR="00EB477D" w:rsidRPr="006B67EF" w:rsidRDefault="00EB477D" w:rsidP="00C84F51">
            <w:pPr>
              <w:autoSpaceDE w:val="0"/>
              <w:adjustRightInd w:val="0"/>
              <w:spacing w:after="0"/>
              <w:rPr>
                <w:rFonts w:ascii="Times New Roman" w:hAnsi="Times New Roman" w:cs="Times New Roman"/>
                <w:sz w:val="24"/>
                <w:szCs w:val="24"/>
                <w:lang w:val="uk-UA"/>
              </w:rPr>
            </w:pPr>
          </w:p>
        </w:tc>
        <w:tc>
          <w:tcPr>
            <w:tcW w:w="1358" w:type="dxa"/>
            <w:tcBorders>
              <w:top w:val="single" w:sz="4" w:space="0" w:color="auto"/>
              <w:left w:val="single" w:sz="4" w:space="0" w:color="auto"/>
              <w:bottom w:val="single" w:sz="4" w:space="0" w:color="auto"/>
              <w:right w:val="single" w:sz="4" w:space="0" w:color="auto"/>
            </w:tcBorders>
          </w:tcPr>
          <w:p w:rsidR="00EB477D" w:rsidRPr="006B67EF" w:rsidRDefault="00E957F3" w:rsidP="00C84F51">
            <w:pPr>
              <w:autoSpaceDE w:val="0"/>
              <w:adjustRightInd w:val="0"/>
              <w:spacing w:after="0"/>
              <w:jc w:val="center"/>
              <w:rPr>
                <w:rFonts w:ascii="Times New Roman" w:hAnsi="Times New Roman" w:cs="Times New Roman"/>
                <w:sz w:val="24"/>
                <w:szCs w:val="24"/>
                <w:lang w:val="uk-UA"/>
              </w:rPr>
            </w:pPr>
            <w:r w:rsidRPr="00120EF6">
              <w:rPr>
                <w:rFonts w:ascii="Times New Roman" w:hAnsi="Times New Roman" w:cs="Times New Roman"/>
                <w:b/>
                <w:color w:val="FF0000"/>
                <w:sz w:val="24"/>
                <w:szCs w:val="24"/>
                <w:lang w:val="uk-UA"/>
              </w:rPr>
              <w:t>725,0</w:t>
            </w:r>
          </w:p>
        </w:tc>
        <w:tc>
          <w:tcPr>
            <w:tcW w:w="1417" w:type="dxa"/>
            <w:tcBorders>
              <w:top w:val="single" w:sz="4" w:space="0" w:color="auto"/>
              <w:left w:val="single" w:sz="4" w:space="0" w:color="auto"/>
              <w:bottom w:val="single" w:sz="4" w:space="0" w:color="auto"/>
              <w:right w:val="single" w:sz="4" w:space="0" w:color="auto"/>
            </w:tcBorders>
          </w:tcPr>
          <w:p w:rsidR="00EB477D" w:rsidRPr="006B67EF" w:rsidRDefault="00E957F3" w:rsidP="00C84F51">
            <w:pPr>
              <w:autoSpaceDE w:val="0"/>
              <w:adjustRightInd w:val="0"/>
              <w:spacing w:after="0"/>
              <w:jc w:val="center"/>
              <w:rPr>
                <w:rFonts w:ascii="Times New Roman" w:hAnsi="Times New Roman" w:cs="Times New Roman"/>
                <w:sz w:val="24"/>
                <w:szCs w:val="24"/>
                <w:lang w:val="uk-UA"/>
              </w:rPr>
            </w:pPr>
            <w:r w:rsidRPr="00120EF6">
              <w:rPr>
                <w:rFonts w:ascii="Times New Roman" w:hAnsi="Times New Roman" w:cs="Times New Roman"/>
                <w:b/>
                <w:color w:val="FF0000"/>
                <w:sz w:val="24"/>
                <w:szCs w:val="24"/>
                <w:lang w:val="uk-UA"/>
              </w:rPr>
              <w:t>725,0</w:t>
            </w:r>
          </w:p>
        </w:tc>
        <w:tc>
          <w:tcPr>
            <w:tcW w:w="1591" w:type="dxa"/>
            <w:tcBorders>
              <w:top w:val="single" w:sz="4" w:space="0" w:color="auto"/>
              <w:left w:val="single" w:sz="4" w:space="0" w:color="auto"/>
              <w:bottom w:val="single" w:sz="4" w:space="0" w:color="auto"/>
              <w:right w:val="single" w:sz="4" w:space="0" w:color="auto"/>
            </w:tcBorders>
          </w:tcPr>
          <w:p w:rsidR="00EB477D" w:rsidRPr="006B67EF" w:rsidRDefault="00E957F3" w:rsidP="00C84F51">
            <w:pPr>
              <w:autoSpaceDE w:val="0"/>
              <w:adjustRightInd w:val="0"/>
              <w:spacing w:after="0"/>
              <w:jc w:val="center"/>
              <w:rPr>
                <w:rFonts w:ascii="Times New Roman" w:hAnsi="Times New Roman" w:cs="Times New Roman"/>
                <w:sz w:val="24"/>
                <w:szCs w:val="24"/>
                <w:lang w:val="uk-UA"/>
              </w:rPr>
            </w:pPr>
            <w:r w:rsidRPr="00120EF6">
              <w:rPr>
                <w:rFonts w:ascii="Times New Roman" w:hAnsi="Times New Roman" w:cs="Times New Roman"/>
                <w:b/>
                <w:color w:val="FF0000"/>
                <w:sz w:val="24"/>
                <w:szCs w:val="24"/>
                <w:lang w:val="uk-UA"/>
              </w:rPr>
              <w:t>1450,0</w:t>
            </w:r>
          </w:p>
        </w:tc>
      </w:tr>
    </w:tbl>
    <w:p w:rsidR="00B02D27" w:rsidRPr="006B67EF" w:rsidRDefault="00B02D27" w:rsidP="00C84F51">
      <w:pPr>
        <w:spacing w:after="0"/>
        <w:ind w:firstLine="567"/>
        <w:rPr>
          <w:rFonts w:ascii="Times New Roman" w:hAnsi="Times New Roman" w:cs="Times New Roman"/>
          <w:sz w:val="24"/>
          <w:szCs w:val="24"/>
          <w:lang w:val="uk-UA"/>
        </w:rPr>
      </w:pPr>
    </w:p>
    <w:p w:rsidR="00B02D27" w:rsidRPr="006B67EF" w:rsidRDefault="00B02D27" w:rsidP="00C84F51">
      <w:pPr>
        <w:spacing w:after="0"/>
        <w:ind w:firstLine="567"/>
        <w:rPr>
          <w:rFonts w:ascii="Times New Roman" w:hAnsi="Times New Roman" w:cs="Times New Roman"/>
          <w:sz w:val="24"/>
          <w:szCs w:val="24"/>
        </w:rPr>
      </w:pPr>
    </w:p>
    <w:p w:rsidR="00B02D27" w:rsidRPr="006B67EF" w:rsidRDefault="00B02D27" w:rsidP="00C84F51">
      <w:pPr>
        <w:spacing w:after="0"/>
        <w:ind w:firstLine="567"/>
        <w:jc w:val="both"/>
        <w:rPr>
          <w:rFonts w:ascii="Times New Roman" w:hAnsi="Times New Roman" w:cs="Times New Roman"/>
          <w:b/>
          <w:sz w:val="24"/>
          <w:szCs w:val="24"/>
        </w:rPr>
      </w:pPr>
    </w:p>
    <w:p w:rsidR="00B02D27" w:rsidRPr="006B67EF" w:rsidRDefault="00B02D27" w:rsidP="00C84F51">
      <w:pPr>
        <w:spacing w:after="0"/>
        <w:ind w:firstLine="567"/>
        <w:jc w:val="both"/>
        <w:rPr>
          <w:rFonts w:ascii="Times New Roman" w:hAnsi="Times New Roman" w:cs="Times New Roman"/>
          <w:b/>
          <w:sz w:val="24"/>
          <w:szCs w:val="24"/>
        </w:rPr>
      </w:pPr>
    </w:p>
    <w:p w:rsidR="004B57A2" w:rsidRPr="00C84F51" w:rsidRDefault="004B57A2" w:rsidP="004B57A2">
      <w:pPr>
        <w:pStyle w:val="Standard"/>
        <w:widowControl w:val="0"/>
        <w:tabs>
          <w:tab w:val="left" w:pos="7655"/>
        </w:tabs>
        <w:spacing w:after="0" w:line="240" w:lineRule="auto"/>
        <w:jc w:val="center"/>
        <w:rPr>
          <w:sz w:val="24"/>
          <w:szCs w:val="24"/>
        </w:rPr>
      </w:pPr>
      <w:r>
        <w:rPr>
          <w:rFonts w:ascii="Times New Roman" w:hAnsi="Times New Roman" w:cs="Times New Roman"/>
          <w:b/>
          <w:sz w:val="24"/>
          <w:szCs w:val="24"/>
        </w:rPr>
        <w:t>Секретар міської ради</w:t>
      </w:r>
      <w:r>
        <w:rPr>
          <w:rFonts w:ascii="Times New Roman" w:hAnsi="Times New Roman" w:cs="Times New Roman"/>
          <w:b/>
          <w:sz w:val="24"/>
          <w:szCs w:val="24"/>
        </w:rPr>
        <w:tab/>
      </w:r>
      <w:r>
        <w:rPr>
          <w:rFonts w:ascii="Times New Roman" w:hAnsi="Times New Roman" w:cs="Times New Roman"/>
          <w:b/>
          <w:sz w:val="24"/>
          <w:szCs w:val="24"/>
        </w:rPr>
        <w:tab/>
        <w:t>П.М.Чуприна</w:t>
      </w:r>
    </w:p>
    <w:p w:rsidR="00B02D27" w:rsidRPr="00A903BA" w:rsidRDefault="00B02D27" w:rsidP="00C84F51">
      <w:pPr>
        <w:tabs>
          <w:tab w:val="left" w:pos="900"/>
        </w:tabs>
        <w:spacing w:after="0"/>
        <w:jc w:val="both"/>
        <w:rPr>
          <w:rFonts w:ascii="Times New Roman" w:hAnsi="Times New Roman" w:cs="Times New Roman"/>
          <w:b/>
          <w:sz w:val="24"/>
          <w:szCs w:val="24"/>
          <w:lang w:val="uk-UA"/>
        </w:rPr>
      </w:pPr>
    </w:p>
    <w:p w:rsidR="00B02D27" w:rsidRPr="00A903BA" w:rsidRDefault="00B02D27" w:rsidP="00C84F51">
      <w:pPr>
        <w:spacing w:after="0" w:line="218" w:lineRule="auto"/>
        <w:ind w:right="-91" w:firstLine="567"/>
        <w:jc w:val="right"/>
        <w:rPr>
          <w:rFonts w:ascii="Times New Roman" w:hAnsi="Times New Roman" w:cs="Times New Roman"/>
          <w:b/>
          <w:sz w:val="24"/>
          <w:szCs w:val="24"/>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sectPr w:rsidR="00B02D27" w:rsidRPr="006B67EF" w:rsidSect="004B57A2">
      <w:headerReference w:type="even" r:id="rId12"/>
      <w:headerReference w:type="default" r:id="rId13"/>
      <w:footerReference w:type="default" r:id="rId14"/>
      <w:headerReference w:type="first" r:id="rId15"/>
      <w:footerReference w:type="first" r:id="rId16"/>
      <w:pgSz w:w="11906" w:h="16838"/>
      <w:pgMar w:top="1134" w:right="567" w:bottom="1134"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DC0" w:rsidRDefault="00D07DC0">
      <w:pPr>
        <w:spacing w:after="0" w:line="240" w:lineRule="auto"/>
      </w:pPr>
      <w:r>
        <w:separator/>
      </w:r>
    </w:p>
  </w:endnote>
  <w:endnote w:type="continuationSeparator" w:id="0">
    <w:p w:rsidR="00D07DC0" w:rsidRDefault="00D07D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F">
    <w:altName w:val="Times New Roman"/>
    <w:charset w:val="00"/>
    <w:family w:val="auto"/>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20" w:rsidRPr="006B67EF" w:rsidRDefault="00C23C20" w:rsidP="006B67EF">
    <w:pPr>
      <w:pStyle w:val="ae"/>
      <w:pBdr>
        <w:top w:val="thinThickSmallGap" w:sz="24" w:space="1" w:color="622423" w:themeColor="accent2" w:themeShade="7F"/>
      </w:pBdr>
      <w:spacing w:after="0"/>
      <w:jc w:val="both"/>
      <w:rPr>
        <w:rFonts w:ascii="Times New Roman" w:hAnsi="Times New Roman" w:cs="Times New Roman"/>
        <w:sz w:val="19"/>
        <w:szCs w:val="19"/>
        <w:lang w:val="uk-U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20" w:rsidRPr="001C0567" w:rsidRDefault="00C23C20" w:rsidP="001C0567">
    <w:pPr>
      <w:pStyle w:val="ae"/>
      <w:pBdr>
        <w:top w:val="thinThickSmallGap" w:sz="24" w:space="1" w:color="622423" w:themeColor="accent2" w:themeShade="7F"/>
      </w:pBdr>
      <w:spacing w:after="0"/>
      <w:jc w:val="both"/>
      <w:rPr>
        <w:rFonts w:ascii="Times New Roman" w:hAnsi="Times New Roman" w:cs="Times New Roman"/>
        <w:sz w:val="19"/>
        <w:szCs w:val="19"/>
        <w:lang w:val="uk-UA"/>
      </w:rPr>
    </w:pPr>
    <w:r w:rsidRPr="001C0567">
      <w:rPr>
        <w:rFonts w:ascii="Times New Roman" w:hAnsi="Times New Roman" w:cs="Times New Roman"/>
        <w:sz w:val="19"/>
        <w:szCs w:val="19"/>
        <w:lang w:val="uk-UA"/>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 на 2019-2020 роки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20" w:rsidRPr="00BB23E5" w:rsidRDefault="00BB23E5" w:rsidP="00BB23E5">
    <w:pPr>
      <w:pStyle w:val="ae"/>
      <w:pBdr>
        <w:top w:val="thinThickSmallGap" w:sz="24" w:space="1" w:color="622423" w:themeColor="accent2" w:themeShade="7F"/>
      </w:pBdr>
      <w:spacing w:after="0"/>
      <w:jc w:val="both"/>
      <w:rPr>
        <w:rFonts w:ascii="Times New Roman" w:hAnsi="Times New Roman" w:cs="Times New Roman"/>
        <w:sz w:val="19"/>
        <w:szCs w:val="19"/>
        <w:lang w:val="uk-UA"/>
      </w:rPr>
    </w:pPr>
    <w:r w:rsidRPr="001C0567">
      <w:rPr>
        <w:rFonts w:ascii="Times New Roman" w:hAnsi="Times New Roman" w:cs="Times New Roman"/>
        <w:sz w:val="19"/>
        <w:szCs w:val="19"/>
        <w:lang w:val="uk-UA"/>
      </w:rPr>
      <w:t xml:space="preserve">Програма </w:t>
    </w:r>
    <w:r w:rsidRPr="00BB23E5">
      <w:rPr>
        <w:rFonts w:ascii="Times New Roman" w:hAnsi="Times New Roman" w:cs="Times New Roman"/>
        <w:sz w:val="19"/>
        <w:szCs w:val="19"/>
        <w:lang w:val="uk-UA"/>
      </w:rPr>
      <w:t>розвитку охорони здоров’я на території Кіцманської об’єднаної територіальної громади на 2019-2020 роки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DC0" w:rsidRDefault="00D07DC0">
      <w:pPr>
        <w:spacing w:after="0" w:line="240" w:lineRule="auto"/>
      </w:pPr>
      <w:r>
        <w:rPr>
          <w:color w:val="000000"/>
        </w:rPr>
        <w:separator/>
      </w:r>
    </w:p>
  </w:footnote>
  <w:footnote w:type="continuationSeparator" w:id="0">
    <w:p w:rsidR="00D07DC0" w:rsidRDefault="00D07D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74920"/>
      <w:docPartObj>
        <w:docPartGallery w:val="Page Numbers (Top of Page)"/>
        <w:docPartUnique/>
      </w:docPartObj>
    </w:sdtPr>
    <w:sdtContent>
      <w:p w:rsidR="00744D73" w:rsidRDefault="004B06A0">
        <w:pPr>
          <w:pStyle w:val="ab"/>
          <w:jc w:val="center"/>
        </w:pPr>
        <w:fldSimple w:instr=" PAGE   \* MERGEFORMAT ">
          <w:r w:rsidR="00E957F3">
            <w:rPr>
              <w:noProof/>
            </w:rPr>
            <w:t>7</w:t>
          </w:r>
        </w:fldSimple>
      </w:p>
    </w:sdtContent>
  </w:sdt>
  <w:p w:rsidR="00C23C20" w:rsidRPr="00A903BA" w:rsidRDefault="00C23C20" w:rsidP="00A903BA">
    <w:pPr>
      <w:pStyle w:val="ab"/>
      <w:jc w:val="right"/>
      <w:rPr>
        <w:rFonts w:ascii="Times New Roman" w:hAnsi="Times New Roman" w:cs="Times New Roman"/>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74918"/>
      <w:docPartObj>
        <w:docPartGallery w:val="Page Numbers (Top of Page)"/>
        <w:docPartUnique/>
      </w:docPartObj>
    </w:sdtPr>
    <w:sdtContent>
      <w:p w:rsidR="00744D73" w:rsidRDefault="004B06A0">
        <w:pPr>
          <w:pStyle w:val="ab"/>
          <w:jc w:val="center"/>
        </w:pPr>
        <w:fldSimple w:instr=" PAGE   \* MERGEFORMAT ">
          <w:r w:rsidR="009F15AB">
            <w:rPr>
              <w:noProof/>
            </w:rPr>
            <w:t>1</w:t>
          </w:r>
        </w:fldSimple>
      </w:p>
    </w:sdtContent>
  </w:sdt>
  <w:p w:rsidR="00744D73" w:rsidRDefault="00744D73">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20" w:rsidRDefault="004B06A0" w:rsidP="00D76256">
    <w:pPr>
      <w:pStyle w:val="ab"/>
      <w:framePr w:wrap="around" w:vAnchor="text" w:hAnchor="margin" w:xAlign="center" w:y="1"/>
      <w:rPr>
        <w:rStyle w:val="ad"/>
      </w:rPr>
    </w:pPr>
    <w:r>
      <w:rPr>
        <w:rStyle w:val="ad"/>
      </w:rPr>
      <w:fldChar w:fldCharType="begin"/>
    </w:r>
    <w:r w:rsidR="00C23C20">
      <w:rPr>
        <w:rStyle w:val="ad"/>
      </w:rPr>
      <w:instrText xml:space="preserve">PAGE  </w:instrText>
    </w:r>
    <w:r>
      <w:rPr>
        <w:rStyle w:val="ad"/>
      </w:rPr>
      <w:fldChar w:fldCharType="end"/>
    </w:r>
  </w:p>
  <w:p w:rsidR="00C23C20" w:rsidRDefault="00C23C20">
    <w:pPr>
      <w:pStyle w:val="ab"/>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20" w:rsidRPr="005241A3" w:rsidRDefault="004B06A0">
    <w:pPr>
      <w:pStyle w:val="ab"/>
      <w:jc w:val="right"/>
      <w:rPr>
        <w:rFonts w:ascii="Times New Roman" w:hAnsi="Times New Roman" w:cs="Times New Roman"/>
        <w:sz w:val="24"/>
      </w:rPr>
    </w:pPr>
    <w:r w:rsidRPr="005241A3">
      <w:rPr>
        <w:rFonts w:ascii="Times New Roman" w:hAnsi="Times New Roman" w:cs="Times New Roman"/>
        <w:sz w:val="24"/>
      </w:rPr>
      <w:fldChar w:fldCharType="begin"/>
    </w:r>
    <w:r w:rsidR="00C23C20" w:rsidRPr="005241A3">
      <w:rPr>
        <w:rFonts w:ascii="Times New Roman" w:hAnsi="Times New Roman" w:cs="Times New Roman"/>
        <w:sz w:val="24"/>
      </w:rPr>
      <w:instrText>PAGE   \* MERGEFORMAT</w:instrText>
    </w:r>
    <w:r w:rsidRPr="005241A3">
      <w:rPr>
        <w:rFonts w:ascii="Times New Roman" w:hAnsi="Times New Roman" w:cs="Times New Roman"/>
        <w:sz w:val="24"/>
      </w:rPr>
      <w:fldChar w:fldCharType="separate"/>
    </w:r>
    <w:r w:rsidR="005D2D76">
      <w:rPr>
        <w:rFonts w:ascii="Times New Roman" w:hAnsi="Times New Roman" w:cs="Times New Roman"/>
        <w:noProof/>
        <w:sz w:val="24"/>
      </w:rPr>
      <w:t>9</w:t>
    </w:r>
    <w:r w:rsidRPr="005241A3">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20" w:rsidRPr="005241A3" w:rsidRDefault="00C23C20" w:rsidP="005241A3">
    <w:pPr>
      <w:pStyle w:val="ab"/>
      <w:spacing w:after="0"/>
      <w:jc w:val="right"/>
      <w:rPr>
        <w:rFonts w:ascii="Times New Roman" w:hAnsi="Times New Roman" w:cs="Times New Roman"/>
        <w:sz w:val="24"/>
        <w:lang w:val="uk-UA"/>
      </w:rPr>
    </w:pPr>
    <w:r w:rsidRPr="005241A3">
      <w:rPr>
        <w:rFonts w:ascii="Times New Roman" w:hAnsi="Times New Roman" w:cs="Times New Roman"/>
        <w:sz w:val="24"/>
        <w:lang w:val="uk-UA"/>
      </w:rPr>
      <w:t>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00B00"/>
    <w:multiLevelType w:val="multilevel"/>
    <w:tmpl w:val="3C0AABEA"/>
    <w:styleLink w:val="WWNum3"/>
    <w:lvl w:ilvl="0">
      <w:numFmt w:val="bullet"/>
      <w:lvlText w:val=""/>
      <w:lvlJc w:val="left"/>
      <w:rPr>
        <w:rFonts w:ascii="Symbol" w:hAnsi="Symbol"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29EC6E3A"/>
    <w:multiLevelType w:val="multilevel"/>
    <w:tmpl w:val="E5DE2E5A"/>
    <w:styleLink w:val="WWNum7"/>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321A4858"/>
    <w:multiLevelType w:val="hybridMultilevel"/>
    <w:tmpl w:val="2A72D028"/>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36E53CB3"/>
    <w:multiLevelType w:val="multilevel"/>
    <w:tmpl w:val="D276B9CE"/>
    <w:styleLink w:val="WWNum5"/>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nsid w:val="3E7C63F5"/>
    <w:multiLevelType w:val="multilevel"/>
    <w:tmpl w:val="E118EDB4"/>
    <w:styleLink w:val="WWNum8"/>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nsid w:val="3FBA08B9"/>
    <w:multiLevelType w:val="hybridMultilevel"/>
    <w:tmpl w:val="8A486B96"/>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4509231E"/>
    <w:multiLevelType w:val="multilevel"/>
    <w:tmpl w:val="FB3A7CAA"/>
    <w:styleLink w:val="WWNum2"/>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nsid w:val="57F52CF5"/>
    <w:multiLevelType w:val="multilevel"/>
    <w:tmpl w:val="C3646352"/>
    <w:styleLink w:val="WWNum9"/>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586736CC"/>
    <w:multiLevelType w:val="multilevel"/>
    <w:tmpl w:val="BA96B4CC"/>
    <w:styleLink w:val="WWNum1"/>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5E651CD4"/>
    <w:multiLevelType w:val="multilevel"/>
    <w:tmpl w:val="6032D156"/>
    <w:styleLink w:val="WWNum10"/>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nsid w:val="634E64BC"/>
    <w:multiLevelType w:val="multilevel"/>
    <w:tmpl w:val="841EDE44"/>
    <w:styleLink w:val="WWNum6"/>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nsid w:val="650548E6"/>
    <w:multiLevelType w:val="multilevel"/>
    <w:tmpl w:val="A7E8FD56"/>
    <w:styleLink w:val="WWNum4"/>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6BBD0659"/>
    <w:multiLevelType w:val="hybridMultilevel"/>
    <w:tmpl w:val="66A2C6D6"/>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8"/>
  </w:num>
  <w:num w:numId="2">
    <w:abstractNumId w:val="6"/>
  </w:num>
  <w:num w:numId="3">
    <w:abstractNumId w:val="0"/>
  </w:num>
  <w:num w:numId="4">
    <w:abstractNumId w:val="11"/>
  </w:num>
  <w:num w:numId="5">
    <w:abstractNumId w:val="3"/>
  </w:num>
  <w:num w:numId="6">
    <w:abstractNumId w:val="10"/>
  </w:num>
  <w:num w:numId="7">
    <w:abstractNumId w:val="1"/>
  </w:num>
  <w:num w:numId="8">
    <w:abstractNumId w:val="4"/>
  </w:num>
  <w:num w:numId="9">
    <w:abstractNumId w:val="7"/>
  </w:num>
  <w:num w:numId="10">
    <w:abstractNumId w:val="9"/>
  </w:num>
  <w:num w:numId="11">
    <w:abstractNumId w:val="5"/>
  </w:num>
  <w:num w:numId="12">
    <w:abstractNumId w:val="12"/>
  </w:num>
  <w:num w:numId="13">
    <w:abstractNumId w:val="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5A1398"/>
    <w:rsid w:val="00004576"/>
    <w:rsid w:val="00036237"/>
    <w:rsid w:val="000407D7"/>
    <w:rsid w:val="00074712"/>
    <w:rsid w:val="000D3AF1"/>
    <w:rsid w:val="000E06A4"/>
    <w:rsid w:val="000E40E0"/>
    <w:rsid w:val="000E5FB9"/>
    <w:rsid w:val="00102674"/>
    <w:rsid w:val="00123290"/>
    <w:rsid w:val="001349D5"/>
    <w:rsid w:val="00160020"/>
    <w:rsid w:val="001872CD"/>
    <w:rsid w:val="00194080"/>
    <w:rsid w:val="001C0567"/>
    <w:rsid w:val="001E678F"/>
    <w:rsid w:val="001F0C7B"/>
    <w:rsid w:val="001F1127"/>
    <w:rsid w:val="001F493A"/>
    <w:rsid w:val="00206235"/>
    <w:rsid w:val="0020705C"/>
    <w:rsid w:val="00210933"/>
    <w:rsid w:val="002120C0"/>
    <w:rsid w:val="00225DFF"/>
    <w:rsid w:val="00254BEA"/>
    <w:rsid w:val="002560E5"/>
    <w:rsid w:val="00284435"/>
    <w:rsid w:val="002C567B"/>
    <w:rsid w:val="002F60EF"/>
    <w:rsid w:val="003066A1"/>
    <w:rsid w:val="0033132D"/>
    <w:rsid w:val="00331BFC"/>
    <w:rsid w:val="00345A14"/>
    <w:rsid w:val="00346E87"/>
    <w:rsid w:val="00352395"/>
    <w:rsid w:val="003563D9"/>
    <w:rsid w:val="003576E1"/>
    <w:rsid w:val="00363637"/>
    <w:rsid w:val="00372863"/>
    <w:rsid w:val="00390445"/>
    <w:rsid w:val="003F2CDF"/>
    <w:rsid w:val="004058F8"/>
    <w:rsid w:val="004246E7"/>
    <w:rsid w:val="00432D2F"/>
    <w:rsid w:val="00481A16"/>
    <w:rsid w:val="00483434"/>
    <w:rsid w:val="004A3C36"/>
    <w:rsid w:val="004B06A0"/>
    <w:rsid w:val="004B57A2"/>
    <w:rsid w:val="004D614B"/>
    <w:rsid w:val="004F097F"/>
    <w:rsid w:val="00511D5D"/>
    <w:rsid w:val="005241A3"/>
    <w:rsid w:val="00525874"/>
    <w:rsid w:val="00557F93"/>
    <w:rsid w:val="005A1398"/>
    <w:rsid w:val="005B070C"/>
    <w:rsid w:val="005D1CF5"/>
    <w:rsid w:val="005D2D76"/>
    <w:rsid w:val="005F03A7"/>
    <w:rsid w:val="00632F99"/>
    <w:rsid w:val="00633CFF"/>
    <w:rsid w:val="0065037C"/>
    <w:rsid w:val="00657D34"/>
    <w:rsid w:val="00675DAE"/>
    <w:rsid w:val="0067764E"/>
    <w:rsid w:val="006B0059"/>
    <w:rsid w:val="006B2385"/>
    <w:rsid w:val="006B67EF"/>
    <w:rsid w:val="006D74D6"/>
    <w:rsid w:val="006E1E0E"/>
    <w:rsid w:val="006F60A1"/>
    <w:rsid w:val="006F7BC3"/>
    <w:rsid w:val="007164DD"/>
    <w:rsid w:val="00722D21"/>
    <w:rsid w:val="00744D73"/>
    <w:rsid w:val="007772A7"/>
    <w:rsid w:val="00781899"/>
    <w:rsid w:val="007837F3"/>
    <w:rsid w:val="007A0835"/>
    <w:rsid w:val="007A77E9"/>
    <w:rsid w:val="007B7BE8"/>
    <w:rsid w:val="007C58D6"/>
    <w:rsid w:val="007E710B"/>
    <w:rsid w:val="00806477"/>
    <w:rsid w:val="008136CA"/>
    <w:rsid w:val="008279F0"/>
    <w:rsid w:val="00830F16"/>
    <w:rsid w:val="00833EDB"/>
    <w:rsid w:val="00836E5B"/>
    <w:rsid w:val="00860D8C"/>
    <w:rsid w:val="008635BF"/>
    <w:rsid w:val="008844DF"/>
    <w:rsid w:val="008A445F"/>
    <w:rsid w:val="008E4B45"/>
    <w:rsid w:val="008F6B37"/>
    <w:rsid w:val="0092585D"/>
    <w:rsid w:val="00931794"/>
    <w:rsid w:val="009526BA"/>
    <w:rsid w:val="00976B20"/>
    <w:rsid w:val="009829FA"/>
    <w:rsid w:val="00992F89"/>
    <w:rsid w:val="0099575E"/>
    <w:rsid w:val="009B16A1"/>
    <w:rsid w:val="009C5AB6"/>
    <w:rsid w:val="009D110B"/>
    <w:rsid w:val="009F15AB"/>
    <w:rsid w:val="009F2728"/>
    <w:rsid w:val="009F6FC2"/>
    <w:rsid w:val="00A02DA8"/>
    <w:rsid w:val="00A41F67"/>
    <w:rsid w:val="00A814F2"/>
    <w:rsid w:val="00A903BA"/>
    <w:rsid w:val="00A9358D"/>
    <w:rsid w:val="00AC2224"/>
    <w:rsid w:val="00B02D27"/>
    <w:rsid w:val="00B10522"/>
    <w:rsid w:val="00B31EBE"/>
    <w:rsid w:val="00B34996"/>
    <w:rsid w:val="00B73DB1"/>
    <w:rsid w:val="00BB23E5"/>
    <w:rsid w:val="00BB3306"/>
    <w:rsid w:val="00BB448B"/>
    <w:rsid w:val="00BD61CD"/>
    <w:rsid w:val="00BF1C5D"/>
    <w:rsid w:val="00BF2975"/>
    <w:rsid w:val="00C022B3"/>
    <w:rsid w:val="00C061B2"/>
    <w:rsid w:val="00C0670A"/>
    <w:rsid w:val="00C07F72"/>
    <w:rsid w:val="00C16492"/>
    <w:rsid w:val="00C23C20"/>
    <w:rsid w:val="00C253A6"/>
    <w:rsid w:val="00C617D8"/>
    <w:rsid w:val="00C836F6"/>
    <w:rsid w:val="00C84F51"/>
    <w:rsid w:val="00C8561C"/>
    <w:rsid w:val="00C86C23"/>
    <w:rsid w:val="00C96DBF"/>
    <w:rsid w:val="00CB0F29"/>
    <w:rsid w:val="00D07DC0"/>
    <w:rsid w:val="00D30ABF"/>
    <w:rsid w:val="00D41C2A"/>
    <w:rsid w:val="00D4347C"/>
    <w:rsid w:val="00D658AC"/>
    <w:rsid w:val="00D76256"/>
    <w:rsid w:val="00D846E0"/>
    <w:rsid w:val="00D876C6"/>
    <w:rsid w:val="00DC16B8"/>
    <w:rsid w:val="00DC6A6F"/>
    <w:rsid w:val="00DD3A48"/>
    <w:rsid w:val="00DE4E4C"/>
    <w:rsid w:val="00DE5F3F"/>
    <w:rsid w:val="00DF4798"/>
    <w:rsid w:val="00DF7A61"/>
    <w:rsid w:val="00E01459"/>
    <w:rsid w:val="00E01CB2"/>
    <w:rsid w:val="00E105E7"/>
    <w:rsid w:val="00E12C63"/>
    <w:rsid w:val="00E354C9"/>
    <w:rsid w:val="00E63F4C"/>
    <w:rsid w:val="00E957F3"/>
    <w:rsid w:val="00EB1946"/>
    <w:rsid w:val="00EB477D"/>
    <w:rsid w:val="00ED6C1E"/>
    <w:rsid w:val="00EF5F84"/>
    <w:rsid w:val="00F21B2E"/>
    <w:rsid w:val="00F43A49"/>
    <w:rsid w:val="00F47B28"/>
    <w:rsid w:val="00F51C13"/>
    <w:rsid w:val="00F76452"/>
    <w:rsid w:val="00F92632"/>
    <w:rsid w:val="00FA3097"/>
    <w:rsid w:val="00FA3811"/>
    <w:rsid w:val="00FA650A"/>
    <w:rsid w:val="00FA7107"/>
    <w:rsid w:val="00FF17FD"/>
    <w:rsid w:val="00FF4B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72"/>
    <w:pPr>
      <w:widowControl w:val="0"/>
      <w:suppressAutoHyphens/>
      <w:autoSpaceDN w:val="0"/>
      <w:spacing w:after="200" w:line="276" w:lineRule="auto"/>
      <w:textAlignment w:val="baseline"/>
    </w:pPr>
    <w:rPr>
      <w:kern w:val="3"/>
      <w:sz w:val="22"/>
      <w:szCs w:val="22"/>
      <w:lang w:eastAsia="en-US"/>
    </w:rPr>
  </w:style>
  <w:style w:type="paragraph" w:styleId="1">
    <w:name w:val="heading 1"/>
    <w:basedOn w:val="Standard"/>
    <w:next w:val="Textbody"/>
    <w:qFormat/>
    <w:rsid w:val="00C07F72"/>
    <w:pPr>
      <w:keepNext/>
      <w:keepLines/>
      <w:spacing w:before="480" w:after="0"/>
      <w:outlineLvl w:val="0"/>
    </w:pPr>
    <w:rPr>
      <w:rFonts w:ascii="Cambria" w:hAnsi="Cambria" w:cs="F"/>
      <w:b/>
      <w:bCs/>
      <w:color w:val="365F91"/>
      <w:sz w:val="28"/>
      <w:szCs w:val="28"/>
    </w:rPr>
  </w:style>
  <w:style w:type="paragraph" w:styleId="2">
    <w:name w:val="heading 2"/>
    <w:basedOn w:val="a"/>
    <w:next w:val="a"/>
    <w:link w:val="20"/>
    <w:qFormat/>
    <w:rsid w:val="00B02D27"/>
    <w:pPr>
      <w:keepNext/>
      <w:widowControl/>
      <w:suppressAutoHyphens w:val="0"/>
      <w:autoSpaceDN/>
      <w:spacing w:before="240" w:after="60" w:line="240" w:lineRule="auto"/>
      <w:textAlignment w:val="auto"/>
      <w:outlineLvl w:val="1"/>
    </w:pPr>
    <w:rPr>
      <w:rFonts w:ascii="Cambria" w:eastAsia="Times New Roman" w:hAnsi="Cambria" w:cs="Times New Roman"/>
      <w:b/>
      <w:bCs/>
      <w:i/>
      <w:iCs/>
      <w:kern w:val="0"/>
      <w:sz w:val="28"/>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F72"/>
    <w:pPr>
      <w:suppressAutoHyphens/>
      <w:autoSpaceDN w:val="0"/>
      <w:spacing w:after="200" w:line="276" w:lineRule="auto"/>
      <w:textAlignment w:val="baseline"/>
    </w:pPr>
    <w:rPr>
      <w:kern w:val="3"/>
      <w:sz w:val="22"/>
      <w:szCs w:val="22"/>
      <w:lang w:val="uk-UA" w:eastAsia="en-US"/>
    </w:rPr>
  </w:style>
  <w:style w:type="paragraph" w:customStyle="1" w:styleId="Heading">
    <w:name w:val="Heading"/>
    <w:basedOn w:val="Standard"/>
    <w:next w:val="Textbody"/>
    <w:rsid w:val="00C07F72"/>
    <w:pPr>
      <w:keepNext/>
      <w:spacing w:before="240" w:after="120"/>
    </w:pPr>
    <w:rPr>
      <w:rFonts w:ascii="Arial" w:eastAsia="Microsoft YaHei" w:hAnsi="Arial" w:cs="Mangal"/>
      <w:sz w:val="28"/>
      <w:szCs w:val="28"/>
    </w:rPr>
  </w:style>
  <w:style w:type="paragraph" w:customStyle="1" w:styleId="Textbody">
    <w:name w:val="Text body"/>
    <w:basedOn w:val="Standard"/>
    <w:rsid w:val="00C07F72"/>
    <w:pPr>
      <w:spacing w:after="120"/>
    </w:pPr>
  </w:style>
  <w:style w:type="paragraph" w:styleId="a3">
    <w:name w:val="List"/>
    <w:basedOn w:val="Textbody"/>
    <w:rsid w:val="00C07F72"/>
    <w:rPr>
      <w:rFonts w:cs="Mangal"/>
    </w:rPr>
  </w:style>
  <w:style w:type="paragraph" w:styleId="a4">
    <w:name w:val="caption"/>
    <w:basedOn w:val="Standard"/>
    <w:qFormat/>
    <w:rsid w:val="00C07F72"/>
    <w:pPr>
      <w:suppressLineNumbers/>
      <w:spacing w:before="120" w:after="120"/>
    </w:pPr>
    <w:rPr>
      <w:rFonts w:cs="Mangal"/>
      <w:i/>
      <w:iCs/>
      <w:sz w:val="24"/>
      <w:szCs w:val="24"/>
    </w:rPr>
  </w:style>
  <w:style w:type="paragraph" w:customStyle="1" w:styleId="Index">
    <w:name w:val="Index"/>
    <w:basedOn w:val="Standard"/>
    <w:rsid w:val="00C07F72"/>
    <w:pPr>
      <w:suppressLineNumbers/>
    </w:pPr>
    <w:rPr>
      <w:rFonts w:cs="Mangal"/>
    </w:rPr>
  </w:style>
  <w:style w:type="paragraph" w:styleId="a5">
    <w:name w:val="List Paragraph"/>
    <w:basedOn w:val="Standard"/>
    <w:qFormat/>
    <w:rsid w:val="00C07F72"/>
    <w:pPr>
      <w:ind w:left="720"/>
    </w:pPr>
  </w:style>
  <w:style w:type="paragraph" w:styleId="a6">
    <w:name w:val="Document Map"/>
    <w:basedOn w:val="Standard"/>
    <w:rsid w:val="00C07F72"/>
    <w:pPr>
      <w:spacing w:after="0" w:line="240" w:lineRule="auto"/>
    </w:pPr>
    <w:rPr>
      <w:rFonts w:ascii="Tahoma" w:hAnsi="Tahoma" w:cs="Tahoma"/>
      <w:sz w:val="16"/>
      <w:szCs w:val="16"/>
    </w:rPr>
  </w:style>
  <w:style w:type="paragraph" w:styleId="a7">
    <w:name w:val="No Spacing"/>
    <w:qFormat/>
    <w:rsid w:val="00C07F72"/>
    <w:pPr>
      <w:suppressAutoHyphens/>
      <w:autoSpaceDN w:val="0"/>
      <w:textAlignment w:val="baseline"/>
    </w:pPr>
    <w:rPr>
      <w:kern w:val="3"/>
      <w:sz w:val="22"/>
      <w:szCs w:val="22"/>
      <w:lang w:val="uk-UA" w:eastAsia="en-US"/>
    </w:rPr>
  </w:style>
  <w:style w:type="character" w:customStyle="1" w:styleId="a8">
    <w:name w:val="Схема документа Знак"/>
    <w:rsid w:val="00C07F72"/>
    <w:rPr>
      <w:rFonts w:ascii="Tahoma" w:hAnsi="Tahoma" w:cs="Tahoma"/>
      <w:sz w:val="16"/>
      <w:szCs w:val="16"/>
      <w:lang w:val="uk-UA"/>
    </w:rPr>
  </w:style>
  <w:style w:type="character" w:customStyle="1" w:styleId="10">
    <w:name w:val="Заголовок 1 Знак"/>
    <w:rsid w:val="00C07F72"/>
    <w:rPr>
      <w:rFonts w:ascii="Cambria" w:hAnsi="Cambria" w:cs="F"/>
      <w:b/>
      <w:bCs/>
      <w:color w:val="365F91"/>
      <w:sz w:val="28"/>
      <w:szCs w:val="28"/>
      <w:lang w:val="uk-UA"/>
    </w:rPr>
  </w:style>
  <w:style w:type="character" w:customStyle="1" w:styleId="ListLabel1">
    <w:name w:val="ListLabel 1"/>
    <w:rsid w:val="00C07F72"/>
    <w:rPr>
      <w:b w:val="0"/>
    </w:rPr>
  </w:style>
  <w:style w:type="character" w:customStyle="1" w:styleId="ListLabel2">
    <w:name w:val="ListLabel 2"/>
    <w:rsid w:val="00C07F72"/>
    <w:rPr>
      <w:rFonts w:cs="Calibri"/>
    </w:rPr>
  </w:style>
  <w:style w:type="character" w:customStyle="1" w:styleId="ListLabel3">
    <w:name w:val="ListLabel 3"/>
    <w:rsid w:val="00C07F72"/>
    <w:rPr>
      <w:rFonts w:cs="Courier New"/>
    </w:rPr>
  </w:style>
  <w:style w:type="numbering" w:customStyle="1" w:styleId="WWNum1">
    <w:name w:val="WWNum1"/>
    <w:basedOn w:val="a2"/>
    <w:rsid w:val="00C07F72"/>
    <w:pPr>
      <w:numPr>
        <w:numId w:val="1"/>
      </w:numPr>
    </w:pPr>
  </w:style>
  <w:style w:type="numbering" w:customStyle="1" w:styleId="WWNum2">
    <w:name w:val="WWNum2"/>
    <w:basedOn w:val="a2"/>
    <w:rsid w:val="00C07F72"/>
    <w:pPr>
      <w:numPr>
        <w:numId w:val="2"/>
      </w:numPr>
    </w:pPr>
  </w:style>
  <w:style w:type="numbering" w:customStyle="1" w:styleId="WWNum3">
    <w:name w:val="WWNum3"/>
    <w:basedOn w:val="a2"/>
    <w:rsid w:val="00C07F72"/>
    <w:pPr>
      <w:numPr>
        <w:numId w:val="3"/>
      </w:numPr>
    </w:pPr>
  </w:style>
  <w:style w:type="numbering" w:customStyle="1" w:styleId="WWNum4">
    <w:name w:val="WWNum4"/>
    <w:basedOn w:val="a2"/>
    <w:rsid w:val="00C07F72"/>
    <w:pPr>
      <w:numPr>
        <w:numId w:val="4"/>
      </w:numPr>
    </w:pPr>
  </w:style>
  <w:style w:type="numbering" w:customStyle="1" w:styleId="WWNum5">
    <w:name w:val="WWNum5"/>
    <w:basedOn w:val="a2"/>
    <w:rsid w:val="00C07F72"/>
    <w:pPr>
      <w:numPr>
        <w:numId w:val="5"/>
      </w:numPr>
    </w:pPr>
  </w:style>
  <w:style w:type="numbering" w:customStyle="1" w:styleId="WWNum6">
    <w:name w:val="WWNum6"/>
    <w:basedOn w:val="a2"/>
    <w:rsid w:val="00C07F72"/>
    <w:pPr>
      <w:numPr>
        <w:numId w:val="6"/>
      </w:numPr>
    </w:pPr>
  </w:style>
  <w:style w:type="numbering" w:customStyle="1" w:styleId="WWNum7">
    <w:name w:val="WWNum7"/>
    <w:basedOn w:val="a2"/>
    <w:rsid w:val="00C07F72"/>
    <w:pPr>
      <w:numPr>
        <w:numId w:val="7"/>
      </w:numPr>
    </w:pPr>
  </w:style>
  <w:style w:type="numbering" w:customStyle="1" w:styleId="WWNum8">
    <w:name w:val="WWNum8"/>
    <w:basedOn w:val="a2"/>
    <w:rsid w:val="00C07F72"/>
    <w:pPr>
      <w:numPr>
        <w:numId w:val="8"/>
      </w:numPr>
    </w:pPr>
  </w:style>
  <w:style w:type="numbering" w:customStyle="1" w:styleId="WWNum9">
    <w:name w:val="WWNum9"/>
    <w:basedOn w:val="a2"/>
    <w:rsid w:val="00C07F72"/>
    <w:pPr>
      <w:numPr>
        <w:numId w:val="9"/>
      </w:numPr>
    </w:pPr>
  </w:style>
  <w:style w:type="numbering" w:customStyle="1" w:styleId="WWNum10">
    <w:name w:val="WWNum10"/>
    <w:basedOn w:val="a2"/>
    <w:rsid w:val="00C07F72"/>
    <w:pPr>
      <w:numPr>
        <w:numId w:val="10"/>
      </w:numPr>
    </w:pPr>
  </w:style>
  <w:style w:type="paragraph" w:styleId="a9">
    <w:name w:val="Balloon Text"/>
    <w:basedOn w:val="a"/>
    <w:semiHidden/>
    <w:rsid w:val="00A814F2"/>
    <w:rPr>
      <w:rFonts w:ascii="Tahoma" w:hAnsi="Tahoma" w:cs="Tahoma"/>
      <w:sz w:val="16"/>
      <w:szCs w:val="16"/>
    </w:rPr>
  </w:style>
  <w:style w:type="paragraph" w:styleId="aa">
    <w:name w:val="Normal (Web)"/>
    <w:aliases w:val="Обычный (Web)"/>
    <w:basedOn w:val="a"/>
    <w:rsid w:val="009F2728"/>
    <w:pPr>
      <w:widowControl/>
      <w:suppressAutoHyphens w:val="0"/>
      <w:autoSpaceDN/>
      <w:spacing w:before="100" w:beforeAutospacing="1" w:after="100" w:afterAutospacing="1" w:line="240" w:lineRule="auto"/>
      <w:textAlignment w:val="auto"/>
    </w:pPr>
    <w:rPr>
      <w:rFonts w:ascii="Times New Roman" w:eastAsia="Calibri" w:hAnsi="Times New Roman" w:cs="Times New Roman"/>
      <w:kern w:val="0"/>
      <w:sz w:val="24"/>
      <w:szCs w:val="24"/>
      <w:lang w:eastAsia="ru-RU"/>
    </w:rPr>
  </w:style>
  <w:style w:type="character" w:customStyle="1" w:styleId="longtext">
    <w:name w:val="long_text"/>
    <w:rsid w:val="009F2728"/>
    <w:rPr>
      <w:rFonts w:cs="Times New Roman"/>
    </w:rPr>
  </w:style>
  <w:style w:type="paragraph" w:styleId="ab">
    <w:name w:val="header"/>
    <w:basedOn w:val="a"/>
    <w:link w:val="ac"/>
    <w:uiPriority w:val="99"/>
    <w:rsid w:val="00D76256"/>
    <w:pPr>
      <w:tabs>
        <w:tab w:val="center" w:pos="4677"/>
        <w:tab w:val="right" w:pos="9355"/>
      </w:tabs>
    </w:pPr>
  </w:style>
  <w:style w:type="character" w:styleId="ad">
    <w:name w:val="page number"/>
    <w:basedOn w:val="a0"/>
    <w:rsid w:val="00D76256"/>
  </w:style>
  <w:style w:type="paragraph" w:styleId="ae">
    <w:name w:val="footer"/>
    <w:basedOn w:val="a"/>
    <w:link w:val="af"/>
    <w:uiPriority w:val="99"/>
    <w:unhideWhenUsed/>
    <w:rsid w:val="006D74D6"/>
    <w:pPr>
      <w:tabs>
        <w:tab w:val="center" w:pos="4677"/>
        <w:tab w:val="right" w:pos="9355"/>
      </w:tabs>
    </w:pPr>
  </w:style>
  <w:style w:type="character" w:customStyle="1" w:styleId="af">
    <w:name w:val="Нижний колонтитул Знак"/>
    <w:link w:val="ae"/>
    <w:uiPriority w:val="99"/>
    <w:rsid w:val="006D74D6"/>
    <w:rPr>
      <w:kern w:val="3"/>
      <w:sz w:val="22"/>
      <w:szCs w:val="22"/>
      <w:lang w:eastAsia="en-US"/>
    </w:rPr>
  </w:style>
  <w:style w:type="character" w:customStyle="1" w:styleId="ac">
    <w:name w:val="Верхний колонтитул Знак"/>
    <w:link w:val="ab"/>
    <w:uiPriority w:val="99"/>
    <w:rsid w:val="00B34996"/>
    <w:rPr>
      <w:kern w:val="3"/>
      <w:sz w:val="22"/>
      <w:szCs w:val="22"/>
      <w:lang w:val="ru-RU" w:eastAsia="en-US"/>
    </w:rPr>
  </w:style>
  <w:style w:type="character" w:styleId="af0">
    <w:name w:val="Book Title"/>
    <w:uiPriority w:val="33"/>
    <w:qFormat/>
    <w:rsid w:val="00B34996"/>
    <w:rPr>
      <w:b/>
      <w:bCs/>
      <w:i/>
      <w:iCs/>
      <w:spacing w:val="5"/>
    </w:rPr>
  </w:style>
  <w:style w:type="paragraph" w:customStyle="1" w:styleId="11">
    <w:name w:val="Обычный1"/>
    <w:rsid w:val="007837F3"/>
    <w:pPr>
      <w:widowControl w:val="0"/>
      <w:spacing w:line="300" w:lineRule="auto"/>
      <w:ind w:firstLine="420"/>
      <w:jc w:val="both"/>
    </w:pPr>
    <w:rPr>
      <w:rFonts w:ascii="Times New Roman" w:eastAsia="Times New Roman" w:hAnsi="Times New Roman" w:cs="Times New Roman"/>
      <w:snapToGrid w:val="0"/>
      <w:sz w:val="24"/>
      <w:lang w:val="uk-UA"/>
    </w:rPr>
  </w:style>
  <w:style w:type="paragraph" w:customStyle="1" w:styleId="af1">
    <w:basedOn w:val="a"/>
    <w:next w:val="af2"/>
    <w:link w:val="af3"/>
    <w:qFormat/>
    <w:rsid w:val="005B070C"/>
    <w:pPr>
      <w:widowControl/>
      <w:suppressAutoHyphens w:val="0"/>
      <w:autoSpaceDN/>
      <w:spacing w:after="0" w:line="240" w:lineRule="auto"/>
      <w:jc w:val="center"/>
      <w:textAlignment w:val="auto"/>
    </w:pPr>
    <w:rPr>
      <w:b/>
      <w:kern w:val="0"/>
      <w:sz w:val="28"/>
      <w:szCs w:val="20"/>
      <w:lang w:val="uk-UA" w:eastAsia="uk-UA"/>
    </w:rPr>
  </w:style>
  <w:style w:type="character" w:customStyle="1" w:styleId="af3">
    <w:name w:val="Название Знак"/>
    <w:link w:val="af1"/>
    <w:rsid w:val="005B070C"/>
    <w:rPr>
      <w:b/>
      <w:sz w:val="28"/>
      <w:lang w:val="uk-UA" w:eastAsia="uk-UA"/>
    </w:rPr>
  </w:style>
  <w:style w:type="character" w:styleId="af4">
    <w:name w:val="Strong"/>
    <w:qFormat/>
    <w:rsid w:val="005B070C"/>
    <w:rPr>
      <w:b/>
      <w:bCs/>
    </w:rPr>
  </w:style>
  <w:style w:type="paragraph" w:customStyle="1" w:styleId="af2">
    <w:name w:val="Заголовок"/>
    <w:basedOn w:val="a"/>
    <w:next w:val="a"/>
    <w:link w:val="af5"/>
    <w:uiPriority w:val="10"/>
    <w:qFormat/>
    <w:rsid w:val="005B070C"/>
    <w:pPr>
      <w:spacing w:before="240" w:after="60"/>
      <w:jc w:val="center"/>
      <w:outlineLvl w:val="0"/>
    </w:pPr>
    <w:rPr>
      <w:rFonts w:ascii="Calibri Light" w:eastAsia="Times New Roman" w:hAnsi="Calibri Light" w:cs="Times New Roman"/>
      <w:b/>
      <w:bCs/>
      <w:kern w:val="28"/>
      <w:sz w:val="32"/>
      <w:szCs w:val="32"/>
    </w:rPr>
  </w:style>
  <w:style w:type="character" w:customStyle="1" w:styleId="af5">
    <w:name w:val="Заголовок Знак"/>
    <w:link w:val="af2"/>
    <w:uiPriority w:val="10"/>
    <w:rsid w:val="005B070C"/>
    <w:rPr>
      <w:rFonts w:ascii="Calibri Light" w:eastAsia="Times New Roman" w:hAnsi="Calibri Light" w:cs="Times New Roman"/>
      <w:b/>
      <w:bCs/>
      <w:kern w:val="28"/>
      <w:sz w:val="32"/>
      <w:szCs w:val="32"/>
      <w:lang w:val="ru-RU" w:eastAsia="en-US"/>
    </w:rPr>
  </w:style>
  <w:style w:type="paragraph" w:customStyle="1" w:styleId="Default">
    <w:name w:val="Default"/>
    <w:rsid w:val="00A02DA8"/>
    <w:pPr>
      <w:autoSpaceDE w:val="0"/>
      <w:autoSpaceDN w:val="0"/>
      <w:adjustRightInd w:val="0"/>
    </w:pPr>
    <w:rPr>
      <w:rFonts w:ascii="Times New Roman" w:hAnsi="Times New Roman" w:cs="Times New Roman"/>
      <w:color w:val="000000"/>
      <w:sz w:val="24"/>
      <w:szCs w:val="24"/>
    </w:rPr>
  </w:style>
  <w:style w:type="character" w:customStyle="1" w:styleId="20">
    <w:name w:val="Заголовок 2 Знак"/>
    <w:basedOn w:val="a0"/>
    <w:link w:val="2"/>
    <w:rsid w:val="00B02D27"/>
    <w:rPr>
      <w:rFonts w:ascii="Cambria" w:eastAsia="Times New Roman" w:hAnsi="Cambria" w:cs="Times New Roman"/>
      <w:b/>
      <w:bCs/>
      <w:i/>
      <w:iCs/>
      <w:sz w:val="28"/>
      <w:szCs w:val="28"/>
      <w:lang w:eastAsia="uk-UA"/>
    </w:rPr>
  </w:style>
  <w:style w:type="table" w:styleId="af6">
    <w:name w:val="Table Grid"/>
    <w:basedOn w:val="a1"/>
    <w:uiPriority w:val="59"/>
    <w:rsid w:val="00A903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35511976">
      <w:bodyDiv w:val="1"/>
      <w:marLeft w:val="0"/>
      <w:marRight w:val="0"/>
      <w:marTop w:val="0"/>
      <w:marBottom w:val="0"/>
      <w:divBdr>
        <w:top w:val="none" w:sz="0" w:space="0" w:color="auto"/>
        <w:left w:val="none" w:sz="0" w:space="0" w:color="auto"/>
        <w:bottom w:val="none" w:sz="0" w:space="0" w:color="auto"/>
        <w:right w:val="none" w:sz="0" w:space="0" w:color="auto"/>
      </w:divBdr>
    </w:div>
    <w:div w:id="903829763">
      <w:bodyDiv w:val="1"/>
      <w:marLeft w:val="0"/>
      <w:marRight w:val="0"/>
      <w:marTop w:val="0"/>
      <w:marBottom w:val="0"/>
      <w:divBdr>
        <w:top w:val="none" w:sz="0" w:space="0" w:color="auto"/>
        <w:left w:val="none" w:sz="0" w:space="0" w:color="auto"/>
        <w:bottom w:val="none" w:sz="0" w:space="0" w:color="auto"/>
        <w:right w:val="none" w:sz="0" w:space="0" w:color="auto"/>
      </w:divBdr>
    </w:div>
    <w:div w:id="1624923259">
      <w:bodyDiv w:val="1"/>
      <w:marLeft w:val="0"/>
      <w:marRight w:val="0"/>
      <w:marTop w:val="0"/>
      <w:marBottom w:val="0"/>
      <w:divBdr>
        <w:top w:val="none" w:sz="0" w:space="0" w:color="auto"/>
        <w:left w:val="none" w:sz="0" w:space="0" w:color="auto"/>
        <w:bottom w:val="none" w:sz="0" w:space="0" w:color="auto"/>
        <w:right w:val="none" w:sz="0" w:space="0" w:color="auto"/>
      </w:divBdr>
    </w:div>
    <w:div w:id="2057973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D269DA-C3B5-4EA4-B1C7-91E4419A7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Pages>
  <Words>1684</Words>
  <Characters>9605</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КОМПЛЕКСНА ПРОГРАМА</vt:lpstr>
      <vt:lpstr>КОМПЛЕКСНА ПРОГРАМА</vt:lpstr>
    </vt:vector>
  </TitlesOfParts>
  <Company>Reanimator Extreme Edition</Company>
  <LinksUpToDate>false</LinksUpToDate>
  <CharactersWithSpaces>11267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КОМПЛЕКСНА ПРОГРАМА</dc:title>
  <dc:creator>Admin</dc:creator>
  <cp:lastModifiedBy>1</cp:lastModifiedBy>
  <cp:revision>8</cp:revision>
  <cp:lastPrinted>2018-12-26T15:19:00Z</cp:lastPrinted>
  <dcterms:created xsi:type="dcterms:W3CDTF">2018-12-18T12:35:00Z</dcterms:created>
  <dcterms:modified xsi:type="dcterms:W3CDTF">2018-12-26T15:20:00Z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