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156" w:rsidRPr="0060772B" w:rsidRDefault="00F656BB" w:rsidP="00B4546F">
      <w:pPr>
        <w:pStyle w:val="Normal2"/>
        <w:widowControl w:val="0"/>
        <w:jc w:val="center"/>
        <w:rPr>
          <w:rFonts w:ascii="Times New Roman" w:hAnsi="Times New Roman"/>
          <w:b/>
          <w:color w:val="000000"/>
          <w:sz w:val="22"/>
          <w:lang w:val="ru-RU"/>
        </w:rPr>
      </w:pPr>
      <w:r w:rsidRPr="0060772B">
        <w:rPr>
          <w:rFonts w:ascii="Times New Roman" w:hAnsi="Times New Roman"/>
          <w:b/>
          <w:noProof/>
          <w:color w:val="000000"/>
          <w:sz w:val="22"/>
          <w:lang w:val="ru-RU"/>
        </w:rPr>
        <w:drawing>
          <wp:inline distT="0" distB="0" distL="0" distR="0">
            <wp:extent cx="476250" cy="6191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6250" cy="619125"/>
                    </a:xfrm>
                    <a:prstGeom prst="rect">
                      <a:avLst/>
                    </a:prstGeom>
                    <a:noFill/>
                    <a:ln>
                      <a:noFill/>
                    </a:ln>
                  </pic:spPr>
                </pic:pic>
              </a:graphicData>
            </a:graphic>
          </wp:inline>
        </w:drawing>
      </w:r>
    </w:p>
    <w:p w:rsidR="00A32156" w:rsidRPr="0060772B" w:rsidRDefault="00A32156" w:rsidP="00B4546F">
      <w:pPr>
        <w:pStyle w:val="Normal2"/>
        <w:widowControl w:val="0"/>
        <w:jc w:val="center"/>
        <w:rPr>
          <w:rFonts w:ascii="Times New Roman" w:hAnsi="Times New Roman"/>
          <w:b/>
          <w:color w:val="000000"/>
          <w:sz w:val="22"/>
        </w:rPr>
      </w:pPr>
      <w:r w:rsidRPr="0060772B">
        <w:rPr>
          <w:rFonts w:ascii="Times New Roman" w:hAnsi="Times New Roman"/>
          <w:b/>
          <w:color w:val="000000"/>
          <w:sz w:val="22"/>
        </w:rPr>
        <w:t>УКРАЇНА</w:t>
      </w:r>
    </w:p>
    <w:p w:rsidR="00A32156" w:rsidRPr="0060772B" w:rsidRDefault="00A32156" w:rsidP="00B4546F">
      <w:pPr>
        <w:pStyle w:val="Normal2"/>
        <w:widowControl w:val="0"/>
        <w:jc w:val="center"/>
        <w:rPr>
          <w:rFonts w:ascii="Times New Roman" w:hAnsi="Times New Roman"/>
          <w:b/>
          <w:color w:val="000000"/>
          <w:sz w:val="22"/>
          <w:lang w:val="ru-RU"/>
        </w:rPr>
      </w:pPr>
      <w:proofErr w:type="spellStart"/>
      <w:r w:rsidRPr="0060772B">
        <w:rPr>
          <w:rFonts w:ascii="Times New Roman" w:hAnsi="Times New Roman"/>
          <w:b/>
          <w:color w:val="000000"/>
          <w:sz w:val="22"/>
        </w:rPr>
        <w:t>КІЦМАНСЬКА</w:t>
      </w:r>
      <w:proofErr w:type="spellEnd"/>
      <w:r w:rsidRPr="0060772B">
        <w:rPr>
          <w:rFonts w:ascii="Times New Roman" w:hAnsi="Times New Roman"/>
          <w:b/>
          <w:color w:val="000000"/>
          <w:sz w:val="22"/>
        </w:rPr>
        <w:t xml:space="preserve"> МІСЬКА РАДА</w:t>
      </w:r>
    </w:p>
    <w:p w:rsidR="00A32156" w:rsidRPr="0060772B" w:rsidRDefault="00A32156" w:rsidP="00B4546F">
      <w:pPr>
        <w:pStyle w:val="Normal2"/>
        <w:widowControl w:val="0"/>
        <w:jc w:val="center"/>
        <w:rPr>
          <w:rFonts w:ascii="Times New Roman" w:hAnsi="Times New Roman"/>
          <w:b/>
          <w:color w:val="000000"/>
          <w:sz w:val="22"/>
        </w:rPr>
      </w:pPr>
      <w:r w:rsidRPr="0060772B">
        <w:rPr>
          <w:rFonts w:ascii="Times New Roman" w:hAnsi="Times New Roman"/>
          <w:b/>
          <w:color w:val="000000"/>
          <w:sz w:val="22"/>
        </w:rPr>
        <w:t>КІЦМАНСЬКОГО РАЙОНУ ЧЕРНІВЕЦЬКОЇ ОБЛАСТІ</w:t>
      </w:r>
    </w:p>
    <w:p w:rsidR="00A32156" w:rsidRPr="0060772B" w:rsidRDefault="00A32156" w:rsidP="00B4546F">
      <w:pPr>
        <w:pStyle w:val="Normal2"/>
        <w:widowControl w:val="0"/>
        <w:jc w:val="center"/>
        <w:rPr>
          <w:rFonts w:ascii="Times New Roman" w:hAnsi="Times New Roman"/>
          <w:color w:val="000000"/>
          <w:sz w:val="22"/>
        </w:rPr>
      </w:pPr>
      <w:bookmarkStart w:id="0" w:name="_Hlk479759872"/>
      <w:r w:rsidRPr="0060772B">
        <w:rPr>
          <w:rFonts w:ascii="Times New Roman" w:hAnsi="Times New Roman"/>
          <w:color w:val="000000"/>
          <w:sz w:val="22"/>
        </w:rPr>
        <w:t>вул.</w:t>
      </w:r>
      <w:r w:rsidR="0006104D">
        <w:rPr>
          <w:rFonts w:ascii="Times New Roman" w:hAnsi="Times New Roman"/>
          <w:color w:val="000000"/>
          <w:sz w:val="22"/>
        </w:rPr>
        <w:t xml:space="preserve"> </w:t>
      </w:r>
      <w:r w:rsidRPr="0060772B">
        <w:rPr>
          <w:rFonts w:ascii="Times New Roman" w:hAnsi="Times New Roman"/>
          <w:color w:val="000000"/>
          <w:sz w:val="22"/>
        </w:rPr>
        <w:t xml:space="preserve">Незалежності, </w:t>
      </w:r>
      <w:smartTag w:uri="urn:schemas-microsoft-com:office:smarttags" w:element="metricconverter">
        <w:smartTagPr>
          <w:attr w:name="ProductID" w:val="57, м"/>
        </w:smartTagPr>
        <w:r w:rsidRPr="0060772B">
          <w:rPr>
            <w:rFonts w:ascii="Times New Roman" w:hAnsi="Times New Roman"/>
            <w:color w:val="000000"/>
            <w:sz w:val="22"/>
          </w:rPr>
          <w:t xml:space="preserve">57, </w:t>
        </w:r>
        <w:proofErr w:type="spellStart"/>
        <w:r w:rsidRPr="0060772B">
          <w:rPr>
            <w:rFonts w:ascii="Times New Roman" w:hAnsi="Times New Roman"/>
            <w:color w:val="000000"/>
            <w:sz w:val="22"/>
          </w:rPr>
          <w:t>м</w:t>
        </w:r>
      </w:smartTag>
      <w:r w:rsidRPr="0060772B">
        <w:rPr>
          <w:rFonts w:ascii="Times New Roman" w:hAnsi="Times New Roman"/>
          <w:color w:val="000000"/>
          <w:sz w:val="22"/>
        </w:rPr>
        <w:t>.Кіцмань</w:t>
      </w:r>
      <w:proofErr w:type="spellEnd"/>
      <w:r w:rsidRPr="0060772B">
        <w:rPr>
          <w:rFonts w:ascii="Times New Roman" w:hAnsi="Times New Roman"/>
          <w:color w:val="000000"/>
          <w:sz w:val="22"/>
        </w:rPr>
        <w:t>, Чернівецької обл.59300 тел.2-39-75, факс.2-39-75</w:t>
      </w:r>
    </w:p>
    <w:p w:rsidR="00A32156" w:rsidRPr="0060772B" w:rsidRDefault="00A32156" w:rsidP="00B4546F">
      <w:pPr>
        <w:pStyle w:val="Normal2"/>
        <w:widowControl w:val="0"/>
        <w:jc w:val="center"/>
        <w:rPr>
          <w:rFonts w:ascii="Times New Roman" w:hAnsi="Times New Roman"/>
          <w:color w:val="000000"/>
          <w:sz w:val="22"/>
        </w:rPr>
      </w:pPr>
      <w:r w:rsidRPr="0060772B">
        <w:rPr>
          <w:rFonts w:ascii="Times New Roman" w:hAnsi="Times New Roman"/>
          <w:color w:val="000000"/>
          <w:sz w:val="22"/>
          <w:lang w:val="en-US"/>
        </w:rPr>
        <w:t>Email</w:t>
      </w:r>
      <w:r w:rsidRPr="0060772B">
        <w:rPr>
          <w:rFonts w:ascii="Times New Roman" w:hAnsi="Times New Roman"/>
          <w:color w:val="000000"/>
          <w:sz w:val="22"/>
        </w:rPr>
        <w:t>:04062127@</w:t>
      </w:r>
      <w:r w:rsidRPr="0060772B">
        <w:rPr>
          <w:rFonts w:ascii="Times New Roman" w:hAnsi="Times New Roman"/>
          <w:color w:val="000000"/>
          <w:sz w:val="22"/>
          <w:lang w:val="en-US"/>
        </w:rPr>
        <w:t>mail</w:t>
      </w:r>
      <w:r w:rsidRPr="0060772B">
        <w:rPr>
          <w:rFonts w:ascii="Times New Roman" w:hAnsi="Times New Roman"/>
          <w:color w:val="000000"/>
          <w:sz w:val="22"/>
        </w:rPr>
        <w:t>.</w:t>
      </w:r>
      <w:proofErr w:type="spellStart"/>
      <w:r w:rsidRPr="0060772B">
        <w:rPr>
          <w:rFonts w:ascii="Times New Roman" w:hAnsi="Times New Roman"/>
          <w:color w:val="000000"/>
          <w:sz w:val="22"/>
          <w:lang w:val="en-US"/>
        </w:rPr>
        <w:t>gov</w:t>
      </w:r>
      <w:proofErr w:type="spellEnd"/>
      <w:r w:rsidRPr="0060772B">
        <w:rPr>
          <w:rFonts w:ascii="Times New Roman" w:hAnsi="Times New Roman"/>
          <w:color w:val="000000"/>
          <w:sz w:val="22"/>
        </w:rPr>
        <w:t>.</w:t>
      </w:r>
      <w:proofErr w:type="spellStart"/>
      <w:r w:rsidRPr="0060772B">
        <w:rPr>
          <w:rFonts w:ascii="Times New Roman" w:hAnsi="Times New Roman"/>
          <w:color w:val="000000"/>
          <w:sz w:val="22"/>
          <w:lang w:val="en-US"/>
        </w:rPr>
        <w:t>ua</w:t>
      </w:r>
      <w:proofErr w:type="spellEnd"/>
    </w:p>
    <w:bookmarkEnd w:id="0"/>
    <w:p w:rsidR="00A32156" w:rsidRDefault="005A6902" w:rsidP="00B4546F">
      <w:pPr>
        <w:pStyle w:val="10"/>
        <w:widowControl w:val="0"/>
        <w:jc w:val="center"/>
        <w:rPr>
          <w:sz w:val="28"/>
        </w:rPr>
      </w:pPr>
      <w:r w:rsidRPr="005A6902">
        <w:rPr>
          <w:noProof/>
        </w:rPr>
        <w:pict>
          <v:line id="Line 2" o:spid="_x0000_s1026" style="position:absolute;left:0;text-align:left;z-index:251657728;visibility:visible" from="-16.5pt,8.3pt" to="480.3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mRA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" o:allowincell="f" strokeweight=".5pt"/>
        </w:pict>
      </w:r>
    </w:p>
    <w:p w:rsidR="00A32156" w:rsidRPr="00B734E3" w:rsidRDefault="00A32156" w:rsidP="00B734E3">
      <w:pPr>
        <w:pStyle w:val="10"/>
        <w:widowControl w:val="0"/>
        <w:jc w:val="center"/>
        <w:rPr>
          <w:b/>
          <w:color w:val="000000"/>
          <w:sz w:val="24"/>
          <w:szCs w:val="24"/>
        </w:rPr>
      </w:pPr>
      <w:r w:rsidRPr="00B734E3">
        <w:rPr>
          <w:b/>
          <w:color w:val="000000"/>
          <w:sz w:val="24"/>
          <w:szCs w:val="24"/>
        </w:rPr>
        <w:t xml:space="preserve">Р І Ш Е Н </w:t>
      </w:r>
      <w:proofErr w:type="spellStart"/>
      <w:r w:rsidRPr="00B734E3">
        <w:rPr>
          <w:b/>
          <w:color w:val="000000"/>
          <w:sz w:val="24"/>
          <w:szCs w:val="24"/>
        </w:rPr>
        <w:t>Н</w:t>
      </w:r>
      <w:proofErr w:type="spellEnd"/>
      <w:r w:rsidRPr="00B734E3">
        <w:rPr>
          <w:b/>
          <w:color w:val="000000"/>
          <w:sz w:val="24"/>
          <w:szCs w:val="24"/>
        </w:rPr>
        <w:t xml:space="preserve"> Я  </w:t>
      </w:r>
      <w:r w:rsidR="00B734E3" w:rsidRPr="00B734E3">
        <w:rPr>
          <w:b/>
          <w:color w:val="000000"/>
          <w:sz w:val="24"/>
          <w:szCs w:val="24"/>
          <w:lang w:val="uk-UA"/>
        </w:rPr>
        <w:t>№1</w:t>
      </w:r>
      <w:r w:rsidR="00A37257">
        <w:rPr>
          <w:b/>
          <w:color w:val="000000"/>
          <w:sz w:val="24"/>
          <w:szCs w:val="24"/>
          <w:lang w:val="uk-UA"/>
        </w:rPr>
        <w:t>73</w:t>
      </w:r>
      <w:r w:rsidR="00B734E3" w:rsidRPr="00B734E3">
        <w:rPr>
          <w:b/>
          <w:color w:val="000000"/>
          <w:sz w:val="24"/>
          <w:szCs w:val="24"/>
          <w:lang w:val="uk-UA"/>
        </w:rPr>
        <w:t>/6</w:t>
      </w:r>
    </w:p>
    <w:p w:rsidR="00A32156" w:rsidRPr="0060772B" w:rsidRDefault="00A32156" w:rsidP="00B4546F">
      <w:pPr>
        <w:pStyle w:val="Normal2"/>
        <w:widowControl w:val="0"/>
        <w:jc w:val="center"/>
        <w:rPr>
          <w:rFonts w:ascii="Times New Roman" w:hAnsi="Times New Roman"/>
          <w:color w:val="000000"/>
          <w:szCs w:val="24"/>
        </w:rPr>
      </w:pPr>
    </w:p>
    <w:p w:rsidR="00A32156" w:rsidRPr="0060772B" w:rsidRDefault="001D16BB" w:rsidP="00B4546F">
      <w:pPr>
        <w:pStyle w:val="Normal2"/>
        <w:widowControl w:val="0"/>
        <w:jc w:val="center"/>
        <w:rPr>
          <w:rFonts w:ascii="Times New Roman" w:hAnsi="Times New Roman"/>
          <w:color w:val="000000"/>
          <w:szCs w:val="24"/>
        </w:rPr>
      </w:pPr>
      <w:r>
        <w:rPr>
          <w:rFonts w:ascii="Times New Roman" w:hAnsi="Times New Roman"/>
          <w:color w:val="000000"/>
          <w:szCs w:val="24"/>
          <w:lang w:val="en-US"/>
        </w:rPr>
        <w:t>X</w:t>
      </w:r>
      <w:r w:rsidR="00A32156" w:rsidRPr="0060772B">
        <w:rPr>
          <w:rFonts w:ascii="Times New Roman" w:hAnsi="Times New Roman"/>
          <w:color w:val="000000"/>
          <w:szCs w:val="24"/>
        </w:rPr>
        <w:t xml:space="preserve"> сесії </w:t>
      </w:r>
      <w:proofErr w:type="spellStart"/>
      <w:r w:rsidR="00A32156" w:rsidRPr="0060772B">
        <w:rPr>
          <w:rFonts w:ascii="Times New Roman" w:hAnsi="Times New Roman"/>
          <w:color w:val="000000"/>
          <w:szCs w:val="24"/>
        </w:rPr>
        <w:t>Кіцманської</w:t>
      </w:r>
      <w:proofErr w:type="spellEnd"/>
      <w:r w:rsidR="00A32156" w:rsidRPr="0060772B">
        <w:rPr>
          <w:rFonts w:ascii="Times New Roman" w:hAnsi="Times New Roman"/>
          <w:color w:val="000000"/>
          <w:szCs w:val="24"/>
        </w:rPr>
        <w:t xml:space="preserve"> міської ради </w:t>
      </w:r>
      <w:r w:rsidR="00A32156" w:rsidRPr="0060772B">
        <w:rPr>
          <w:rFonts w:ascii="Times New Roman" w:hAnsi="Times New Roman"/>
          <w:color w:val="000000"/>
          <w:szCs w:val="24"/>
          <w:lang w:val="en-US"/>
        </w:rPr>
        <w:t>V</w:t>
      </w:r>
      <w:r w:rsidR="00A32156" w:rsidRPr="0060772B">
        <w:rPr>
          <w:rFonts w:ascii="Times New Roman" w:hAnsi="Times New Roman"/>
          <w:color w:val="000000"/>
          <w:szCs w:val="24"/>
        </w:rPr>
        <w:t>ІІ скликання</w:t>
      </w:r>
    </w:p>
    <w:p w:rsidR="00A32156" w:rsidRPr="0060772B" w:rsidRDefault="00A32156" w:rsidP="00B4546F">
      <w:pPr>
        <w:pStyle w:val="Normal2"/>
        <w:widowControl w:val="0"/>
        <w:rPr>
          <w:rFonts w:ascii="Times New Roman" w:hAnsi="Times New Roman"/>
          <w:color w:val="000000"/>
        </w:rPr>
      </w:pPr>
    </w:p>
    <w:p w:rsidR="00B4546F" w:rsidRDefault="00B4546F" w:rsidP="00B4546F">
      <w:pPr>
        <w:pStyle w:val="Normal2"/>
        <w:widowControl w:val="0"/>
        <w:rPr>
          <w:rFonts w:ascii="Times New Roman" w:hAnsi="Times New Roman"/>
          <w:b/>
        </w:rPr>
      </w:pPr>
      <w:r>
        <w:rPr>
          <w:rFonts w:ascii="Times New Roman" w:hAnsi="Times New Roman"/>
        </w:rPr>
        <w:t>від  26.06. 2018 року                                                                                                          м. Кіцмань</w:t>
      </w:r>
    </w:p>
    <w:p w:rsidR="00A32156" w:rsidRDefault="00A32156" w:rsidP="00B4546F">
      <w:pPr>
        <w:widowControl w:val="0"/>
        <w:suppressAutoHyphens/>
        <w:rPr>
          <w:sz w:val="28"/>
          <w:szCs w:val="28"/>
          <w:lang w:val="uk-UA"/>
        </w:rPr>
      </w:pPr>
    </w:p>
    <w:p w:rsidR="00A32156" w:rsidRPr="001F5271" w:rsidRDefault="00A32156" w:rsidP="00B4546F">
      <w:pPr>
        <w:widowControl w:val="0"/>
        <w:numPr>
          <w:ilvl w:val="0"/>
          <w:numId w:val="1"/>
        </w:numPr>
        <w:suppressAutoHyphens/>
        <w:ind w:right="4960"/>
        <w:jc w:val="both"/>
        <w:rPr>
          <w:b/>
          <w:sz w:val="28"/>
          <w:szCs w:val="28"/>
          <w:lang w:val="uk-UA"/>
        </w:rPr>
      </w:pPr>
      <w:r w:rsidRPr="001F5271">
        <w:rPr>
          <w:b/>
          <w:bCs/>
          <w:lang w:val="uk-UA"/>
        </w:rPr>
        <w:t>П</w:t>
      </w:r>
      <w:r>
        <w:rPr>
          <w:b/>
          <w:noProof/>
        </w:rPr>
        <w:t>ро</w:t>
      </w:r>
      <w:r>
        <w:rPr>
          <w:b/>
          <w:noProof/>
          <w:lang w:val="uk-UA"/>
        </w:rPr>
        <w:t xml:space="preserve"> </w:t>
      </w:r>
      <w:r>
        <w:rPr>
          <w:b/>
          <w:noProof/>
        </w:rPr>
        <w:t>встановленн</w:t>
      </w:r>
      <w:r>
        <w:rPr>
          <w:b/>
          <w:noProof/>
          <w:lang w:val="uk-UA"/>
        </w:rPr>
        <w:t xml:space="preserve">я податку на нерухоме майно, відмінне від </w:t>
      </w:r>
      <w:r w:rsidR="003F3A9E">
        <w:rPr>
          <w:b/>
          <w:noProof/>
          <w:lang w:val="uk-UA"/>
        </w:rPr>
        <w:t>земельної ділянки</w:t>
      </w:r>
      <w:r>
        <w:rPr>
          <w:b/>
          <w:noProof/>
          <w:lang w:val="uk-UA"/>
        </w:rPr>
        <w:t xml:space="preserve"> </w:t>
      </w:r>
      <w:r w:rsidRPr="001F5271">
        <w:rPr>
          <w:b/>
          <w:noProof/>
        </w:rPr>
        <w:t xml:space="preserve">на </w:t>
      </w:r>
      <w:r w:rsidRPr="001F5271">
        <w:rPr>
          <w:b/>
          <w:noProof/>
          <w:lang w:val="uk-UA"/>
        </w:rPr>
        <w:t xml:space="preserve">2019 </w:t>
      </w:r>
      <w:r w:rsidRPr="001F5271">
        <w:rPr>
          <w:b/>
          <w:noProof/>
        </w:rPr>
        <w:t>рік</w:t>
      </w:r>
    </w:p>
    <w:p w:rsidR="003F3A9E" w:rsidRPr="003F3A9E" w:rsidRDefault="003F3A9E" w:rsidP="00B4546F">
      <w:pPr>
        <w:pStyle w:val="a3"/>
        <w:widowControl w:val="0"/>
        <w:ind w:left="540"/>
        <w:jc w:val="both"/>
        <w:rPr>
          <w:b w:val="0"/>
        </w:rPr>
      </w:pPr>
    </w:p>
    <w:p w:rsidR="003F3A9E" w:rsidRPr="008A07D2" w:rsidRDefault="00A32156" w:rsidP="00B4546F">
      <w:pPr>
        <w:pStyle w:val="a3"/>
        <w:widowControl w:val="0"/>
        <w:ind w:right="-2" w:firstLine="709"/>
        <w:jc w:val="both"/>
        <w:rPr>
          <w:b w:val="0"/>
          <w:szCs w:val="24"/>
        </w:rPr>
      </w:pPr>
      <w:r w:rsidRPr="004C2221">
        <w:rPr>
          <w:b w:val="0"/>
          <w:szCs w:val="24"/>
        </w:rPr>
        <w:t>Відповідно до пункту 24,</w:t>
      </w:r>
      <w:r>
        <w:rPr>
          <w:b w:val="0"/>
          <w:szCs w:val="24"/>
        </w:rPr>
        <w:t xml:space="preserve"> </w:t>
      </w:r>
      <w:r w:rsidR="00CD4564">
        <w:rPr>
          <w:b w:val="0"/>
          <w:szCs w:val="24"/>
        </w:rPr>
        <w:t>28 ч. 1 ст. 26 Закону України «</w:t>
      </w:r>
      <w:r w:rsidRPr="004C2221">
        <w:rPr>
          <w:b w:val="0"/>
          <w:szCs w:val="24"/>
        </w:rPr>
        <w:t>Про м</w:t>
      </w:r>
      <w:r>
        <w:rPr>
          <w:b w:val="0"/>
          <w:szCs w:val="24"/>
        </w:rPr>
        <w:t>ісцеве самоврядування в Україні»</w:t>
      </w:r>
      <w:r w:rsidRPr="004C2221">
        <w:rPr>
          <w:b w:val="0"/>
          <w:szCs w:val="24"/>
        </w:rPr>
        <w:t>, статей 8, 10, 12, 14 та 266 Податкового кодексу України,</w:t>
      </w:r>
      <w:r w:rsidRPr="004C2221">
        <w:rPr>
          <w:b w:val="0"/>
          <w:i/>
          <w:color w:val="FF0000"/>
          <w:szCs w:val="24"/>
        </w:rPr>
        <w:t xml:space="preserve"> </w:t>
      </w:r>
      <w:r w:rsidR="00227174">
        <w:rPr>
          <w:rStyle w:val="rvts9"/>
          <w:b w:val="0"/>
        </w:rPr>
        <w:t>ст. 144 Конституції України,</w:t>
      </w:r>
      <w:r w:rsidR="00CD4564">
        <w:rPr>
          <w:rStyle w:val="rvts9"/>
          <w:b w:val="0"/>
        </w:rPr>
        <w:t xml:space="preserve"> </w:t>
      </w:r>
      <w:r w:rsidRPr="004C2221">
        <w:rPr>
          <w:b w:val="0"/>
          <w:szCs w:val="24"/>
        </w:rPr>
        <w:t>П</w:t>
      </w:r>
      <w:r w:rsidRPr="004C2221">
        <w:rPr>
          <w:rStyle w:val="rvts9"/>
          <w:b w:val="0"/>
          <w:szCs w:val="24"/>
        </w:rPr>
        <w:t>останови Кабінету Міністрів України</w:t>
      </w:r>
      <w:r w:rsidRPr="004C2221">
        <w:rPr>
          <w:b w:val="0"/>
          <w:szCs w:val="24"/>
        </w:rPr>
        <w:t xml:space="preserve"> </w:t>
      </w:r>
      <w:r w:rsidRPr="004C2221">
        <w:rPr>
          <w:rStyle w:val="rvts9"/>
          <w:b w:val="0"/>
          <w:szCs w:val="24"/>
        </w:rPr>
        <w:t xml:space="preserve">від 24.05.2017 № 483 </w:t>
      </w:r>
      <w:r>
        <w:rPr>
          <w:rStyle w:val="rvts9"/>
          <w:b w:val="0"/>
          <w:szCs w:val="24"/>
        </w:rPr>
        <w:t>«</w:t>
      </w:r>
      <w:r w:rsidRPr="004C2221">
        <w:rPr>
          <w:rStyle w:val="rvts23"/>
          <w:b w:val="0"/>
          <w:szCs w:val="24"/>
        </w:rPr>
        <w:t>Про затвердження форм типових рішень про встановлення ставок та пільг із сплати земельного податку та податку на нерухоме майно, відмінне від земельної ділянки</w:t>
      </w:r>
      <w:r w:rsidR="00B758D4">
        <w:rPr>
          <w:rStyle w:val="rvts9"/>
          <w:b w:val="0"/>
          <w:szCs w:val="24"/>
        </w:rPr>
        <w:t>»</w:t>
      </w:r>
      <w:r w:rsidRPr="004C2221">
        <w:rPr>
          <w:rStyle w:val="rvts9"/>
          <w:b w:val="0"/>
          <w:szCs w:val="24"/>
        </w:rPr>
        <w:t>,</w:t>
      </w:r>
      <w:r w:rsidRPr="004C2221">
        <w:rPr>
          <w:b w:val="0"/>
          <w:i/>
          <w:color w:val="FF0000"/>
          <w:szCs w:val="24"/>
        </w:rPr>
        <w:t xml:space="preserve"> </w:t>
      </w:r>
      <w:r w:rsidRPr="004C2221">
        <w:rPr>
          <w:b w:val="0"/>
          <w:szCs w:val="24"/>
        </w:rPr>
        <w:t>рекомендацій</w:t>
      </w:r>
      <w:r w:rsidRPr="004C2221">
        <w:rPr>
          <w:szCs w:val="24"/>
        </w:rPr>
        <w:t xml:space="preserve"> </w:t>
      </w:r>
      <w:r w:rsidRPr="004C2221">
        <w:rPr>
          <w:b w:val="0"/>
          <w:szCs w:val="24"/>
        </w:rPr>
        <w:t>пос</w:t>
      </w:r>
      <w:r>
        <w:rPr>
          <w:b w:val="0"/>
          <w:szCs w:val="24"/>
        </w:rPr>
        <w:t>тійних комісій</w:t>
      </w:r>
      <w:r w:rsidRPr="004C2221">
        <w:rPr>
          <w:b w:val="0"/>
          <w:szCs w:val="24"/>
        </w:rPr>
        <w:t xml:space="preserve"> </w:t>
      </w:r>
      <w:proofErr w:type="spellStart"/>
      <w:r>
        <w:rPr>
          <w:b w:val="0"/>
          <w:szCs w:val="24"/>
        </w:rPr>
        <w:t>Кіцманської</w:t>
      </w:r>
      <w:proofErr w:type="spellEnd"/>
      <w:r>
        <w:rPr>
          <w:b w:val="0"/>
          <w:szCs w:val="24"/>
        </w:rPr>
        <w:t xml:space="preserve"> міської</w:t>
      </w:r>
      <w:r w:rsidRPr="004C2221">
        <w:rPr>
          <w:b w:val="0"/>
          <w:szCs w:val="24"/>
        </w:rPr>
        <w:t xml:space="preserve"> ради</w:t>
      </w:r>
      <w:r w:rsidRPr="004C59EA">
        <w:rPr>
          <w:szCs w:val="24"/>
        </w:rPr>
        <w:t xml:space="preserve"> </w:t>
      </w:r>
      <w:r w:rsidRPr="004C59EA">
        <w:rPr>
          <w:b w:val="0"/>
          <w:szCs w:val="24"/>
        </w:rPr>
        <w:t xml:space="preserve">з питань житлово-комунального господарства, комунальної власності,промисловості, </w:t>
      </w:r>
      <w:r>
        <w:rPr>
          <w:b w:val="0"/>
          <w:szCs w:val="24"/>
        </w:rPr>
        <w:t>підприєм</w:t>
      </w:r>
      <w:r w:rsidR="00CD4564">
        <w:rPr>
          <w:b w:val="0"/>
          <w:szCs w:val="24"/>
        </w:rPr>
        <w:t>ниц</w:t>
      </w:r>
      <w:r>
        <w:rPr>
          <w:b w:val="0"/>
          <w:szCs w:val="24"/>
        </w:rPr>
        <w:t>тва та сфери послуг,</w:t>
      </w:r>
      <w:r w:rsidRPr="004C59EA">
        <w:rPr>
          <w:b w:val="0"/>
          <w:szCs w:val="24"/>
        </w:rPr>
        <w:t xml:space="preserve"> комісію з питань планування</w:t>
      </w:r>
      <w:r w:rsidR="00CD4564">
        <w:rPr>
          <w:b w:val="0"/>
          <w:szCs w:val="24"/>
        </w:rPr>
        <w:t xml:space="preserve"> бюджету та фінансів, </w:t>
      </w:r>
      <w:proofErr w:type="spellStart"/>
      <w:r w:rsidR="00CD4564">
        <w:rPr>
          <w:b w:val="0"/>
          <w:szCs w:val="24"/>
        </w:rPr>
        <w:t>соціально–</w:t>
      </w:r>
      <w:r w:rsidRPr="004C59EA">
        <w:rPr>
          <w:b w:val="0"/>
          <w:szCs w:val="24"/>
        </w:rPr>
        <w:t>економічного</w:t>
      </w:r>
      <w:proofErr w:type="spellEnd"/>
      <w:r w:rsidRPr="004C59EA">
        <w:rPr>
          <w:b w:val="0"/>
          <w:szCs w:val="24"/>
        </w:rPr>
        <w:t xml:space="preserve"> розвитку</w:t>
      </w:r>
      <w:r w:rsidRPr="004C2221">
        <w:rPr>
          <w:b w:val="0"/>
          <w:szCs w:val="24"/>
        </w:rPr>
        <w:t>,</w:t>
      </w:r>
      <w:r>
        <w:rPr>
          <w:b w:val="0"/>
          <w:szCs w:val="24"/>
        </w:rPr>
        <w:t xml:space="preserve"> </w:t>
      </w:r>
      <w:proofErr w:type="spellStart"/>
      <w:r>
        <w:rPr>
          <w:b w:val="0"/>
          <w:szCs w:val="24"/>
        </w:rPr>
        <w:t>Кіцманська</w:t>
      </w:r>
      <w:proofErr w:type="spellEnd"/>
      <w:r>
        <w:rPr>
          <w:b w:val="0"/>
          <w:szCs w:val="24"/>
        </w:rPr>
        <w:t xml:space="preserve"> міська</w:t>
      </w:r>
      <w:r w:rsidRPr="004C2221">
        <w:rPr>
          <w:b w:val="0"/>
          <w:szCs w:val="24"/>
        </w:rPr>
        <w:t xml:space="preserve"> рада</w:t>
      </w:r>
    </w:p>
    <w:p w:rsidR="00A32156" w:rsidRDefault="00A32156" w:rsidP="00B4546F">
      <w:pPr>
        <w:pStyle w:val="a3"/>
        <w:widowControl w:val="0"/>
        <w:ind w:right="-2" w:firstLine="540"/>
        <w:jc w:val="both"/>
        <w:rPr>
          <w:b w:val="0"/>
          <w:szCs w:val="24"/>
        </w:rPr>
      </w:pPr>
    </w:p>
    <w:p w:rsidR="00A32156" w:rsidRDefault="00A32156" w:rsidP="00B4546F">
      <w:pPr>
        <w:pStyle w:val="a3"/>
        <w:widowControl w:val="0"/>
        <w:ind w:right="-2"/>
      </w:pPr>
      <w:r>
        <w:t>ВИРІШИЛА</w:t>
      </w:r>
      <w:r w:rsidRPr="004C2221">
        <w:t>:</w:t>
      </w:r>
    </w:p>
    <w:p w:rsidR="00B758D4" w:rsidRPr="006E5272" w:rsidRDefault="00B758D4" w:rsidP="00B4546F">
      <w:pPr>
        <w:pStyle w:val="a3"/>
        <w:widowControl w:val="0"/>
        <w:ind w:right="-2" w:firstLine="540"/>
        <w:jc w:val="both"/>
        <w:rPr>
          <w:b w:val="0"/>
          <w:szCs w:val="24"/>
        </w:rPr>
      </w:pPr>
    </w:p>
    <w:p w:rsidR="00B758D4" w:rsidRDefault="00B758D4" w:rsidP="00B4546F">
      <w:pPr>
        <w:pStyle w:val="a3"/>
        <w:widowControl w:val="0"/>
        <w:ind w:firstLine="709"/>
        <w:jc w:val="both"/>
        <w:rPr>
          <w:b w:val="0"/>
        </w:rPr>
      </w:pPr>
      <w:r w:rsidRPr="003F3A9E">
        <w:rPr>
          <w:b w:val="0"/>
        </w:rPr>
        <w:t xml:space="preserve">1. Встановити на території </w:t>
      </w:r>
      <w:proofErr w:type="spellStart"/>
      <w:r>
        <w:rPr>
          <w:b w:val="0"/>
        </w:rPr>
        <w:t>Кіцманської</w:t>
      </w:r>
      <w:proofErr w:type="spellEnd"/>
      <w:r>
        <w:rPr>
          <w:b w:val="0"/>
        </w:rPr>
        <w:t xml:space="preserve"> об'єднаної</w:t>
      </w:r>
      <w:r w:rsidR="00930D5D">
        <w:rPr>
          <w:b w:val="0"/>
        </w:rPr>
        <w:t xml:space="preserve"> територіальної громади </w:t>
      </w:r>
      <w:r w:rsidRPr="003F3A9E">
        <w:rPr>
          <w:b w:val="0"/>
        </w:rPr>
        <w:t xml:space="preserve">податок на нерухоме майно, відмінне від земельної ділянки. </w:t>
      </w:r>
    </w:p>
    <w:p w:rsidR="00930D5D" w:rsidRPr="00B34B7B" w:rsidRDefault="00930D5D" w:rsidP="00B4546F">
      <w:pPr>
        <w:pStyle w:val="a3"/>
        <w:widowControl w:val="0"/>
        <w:ind w:firstLine="709"/>
        <w:jc w:val="both"/>
        <w:rPr>
          <w:b w:val="0"/>
          <w:sz w:val="20"/>
        </w:rPr>
      </w:pPr>
    </w:p>
    <w:p w:rsidR="00B758D4" w:rsidRDefault="00B758D4" w:rsidP="00B4546F">
      <w:pPr>
        <w:pStyle w:val="a3"/>
        <w:widowControl w:val="0"/>
        <w:ind w:firstLine="709"/>
        <w:jc w:val="both"/>
        <w:rPr>
          <w:b w:val="0"/>
        </w:rPr>
      </w:pPr>
      <w:r w:rsidRPr="003F3A9E">
        <w:rPr>
          <w:b w:val="0"/>
        </w:rPr>
        <w:t xml:space="preserve">2. Затвердити Положення про порядок обчислення та сплати податку на нерухоме майно, відмінне від земельної ділянки, на території </w:t>
      </w:r>
      <w:proofErr w:type="spellStart"/>
      <w:r w:rsidR="002F2FA1">
        <w:rPr>
          <w:b w:val="0"/>
        </w:rPr>
        <w:t>Кіцманської</w:t>
      </w:r>
      <w:proofErr w:type="spellEnd"/>
      <w:r w:rsidR="00C138BF">
        <w:rPr>
          <w:b w:val="0"/>
        </w:rPr>
        <w:t xml:space="preserve"> </w:t>
      </w:r>
      <w:r w:rsidR="00930D5D">
        <w:rPr>
          <w:b w:val="0"/>
        </w:rPr>
        <w:t>об'єднаної територіальної громади</w:t>
      </w:r>
      <w:r w:rsidR="001122BD">
        <w:rPr>
          <w:b w:val="0"/>
        </w:rPr>
        <w:t xml:space="preserve"> згідно з додатком 1.</w:t>
      </w:r>
    </w:p>
    <w:p w:rsidR="00930D5D" w:rsidRPr="00B34B7B" w:rsidRDefault="00930D5D" w:rsidP="00B4546F">
      <w:pPr>
        <w:pStyle w:val="a3"/>
        <w:widowControl w:val="0"/>
        <w:ind w:firstLine="709"/>
        <w:jc w:val="both"/>
        <w:rPr>
          <w:b w:val="0"/>
          <w:sz w:val="20"/>
        </w:rPr>
      </w:pPr>
    </w:p>
    <w:p w:rsidR="00B758D4" w:rsidRDefault="00B758D4" w:rsidP="00B4546F">
      <w:pPr>
        <w:pStyle w:val="a3"/>
        <w:widowControl w:val="0"/>
        <w:ind w:firstLine="709"/>
        <w:jc w:val="both"/>
        <w:rPr>
          <w:b w:val="0"/>
        </w:rPr>
      </w:pPr>
      <w:r w:rsidRPr="003F3A9E">
        <w:rPr>
          <w:b w:val="0"/>
        </w:rPr>
        <w:t xml:space="preserve">3. </w:t>
      </w:r>
      <w:r w:rsidR="00930D5D" w:rsidRPr="00930D5D">
        <w:rPr>
          <w:b w:val="0"/>
          <w:szCs w:val="24"/>
        </w:rPr>
        <w:t>Секретарю</w:t>
      </w:r>
      <w:r w:rsidR="00930D5D">
        <w:rPr>
          <w:b w:val="0"/>
          <w:szCs w:val="24"/>
        </w:rPr>
        <w:t xml:space="preserve"> </w:t>
      </w:r>
      <w:proofErr w:type="spellStart"/>
      <w:r w:rsidR="00930D5D">
        <w:rPr>
          <w:b w:val="0"/>
          <w:szCs w:val="24"/>
        </w:rPr>
        <w:t>Кіцманської</w:t>
      </w:r>
      <w:proofErr w:type="spellEnd"/>
      <w:r w:rsidR="00C138BF">
        <w:rPr>
          <w:b w:val="0"/>
          <w:szCs w:val="24"/>
        </w:rPr>
        <w:t xml:space="preserve"> міської ради </w:t>
      </w:r>
      <w:r w:rsidR="00930D5D">
        <w:rPr>
          <w:b w:val="0"/>
        </w:rPr>
        <w:t>о</w:t>
      </w:r>
      <w:r w:rsidRPr="003F3A9E">
        <w:rPr>
          <w:b w:val="0"/>
        </w:rPr>
        <w:t>прилюднити дане</w:t>
      </w:r>
      <w:r w:rsidR="00930D5D">
        <w:rPr>
          <w:b w:val="0"/>
        </w:rPr>
        <w:t xml:space="preserve"> рішення у друкованих та електронних ЗМІ (газеті «ВІЛЬНЕ ЖИТТЯ»)</w:t>
      </w:r>
      <w:r w:rsidR="00CD4564">
        <w:rPr>
          <w:b w:val="0"/>
        </w:rPr>
        <w:t>.</w:t>
      </w:r>
    </w:p>
    <w:p w:rsidR="000256A9" w:rsidRPr="00B34B7B" w:rsidRDefault="000256A9" w:rsidP="00B4546F">
      <w:pPr>
        <w:pStyle w:val="a3"/>
        <w:widowControl w:val="0"/>
        <w:ind w:firstLine="709"/>
        <w:jc w:val="both"/>
        <w:rPr>
          <w:b w:val="0"/>
          <w:sz w:val="20"/>
        </w:rPr>
      </w:pPr>
    </w:p>
    <w:p w:rsidR="00B758D4" w:rsidRDefault="00930D5D" w:rsidP="00B4546F">
      <w:pPr>
        <w:pStyle w:val="a3"/>
        <w:widowControl w:val="0"/>
        <w:ind w:firstLine="709"/>
        <w:jc w:val="both"/>
        <w:rPr>
          <w:b w:val="0"/>
          <w:szCs w:val="24"/>
        </w:rPr>
      </w:pPr>
      <w:r>
        <w:rPr>
          <w:b w:val="0"/>
        </w:rPr>
        <w:t xml:space="preserve">4. </w:t>
      </w:r>
      <w:r w:rsidR="002B38F3" w:rsidRPr="002B38F3">
        <w:rPr>
          <w:b w:val="0"/>
          <w:noProof/>
          <w:szCs w:val="24"/>
        </w:rPr>
        <w:t>Контроль за виконанням</w:t>
      </w:r>
      <w:r w:rsidR="002B38F3">
        <w:rPr>
          <w:b w:val="0"/>
          <w:noProof/>
          <w:szCs w:val="24"/>
        </w:rPr>
        <w:t xml:space="preserve"> даного</w:t>
      </w:r>
      <w:r w:rsidR="002B38F3" w:rsidRPr="002B38F3">
        <w:rPr>
          <w:b w:val="0"/>
          <w:noProof/>
          <w:szCs w:val="24"/>
        </w:rPr>
        <w:t xml:space="preserve"> рішення покласти на </w:t>
      </w:r>
      <w:r w:rsidR="002B38F3" w:rsidRPr="002B38F3">
        <w:rPr>
          <w:b w:val="0"/>
          <w:szCs w:val="24"/>
        </w:rPr>
        <w:t xml:space="preserve">постійні комісії </w:t>
      </w:r>
      <w:proofErr w:type="spellStart"/>
      <w:r w:rsidR="002B38F3" w:rsidRPr="002B38F3">
        <w:rPr>
          <w:b w:val="0"/>
          <w:szCs w:val="24"/>
        </w:rPr>
        <w:t>Кіцмансько</w:t>
      </w:r>
      <w:r w:rsidR="00CD4564">
        <w:rPr>
          <w:b w:val="0"/>
          <w:szCs w:val="24"/>
        </w:rPr>
        <w:t>ї</w:t>
      </w:r>
      <w:proofErr w:type="spellEnd"/>
      <w:r w:rsidR="00CD4564">
        <w:rPr>
          <w:b w:val="0"/>
          <w:szCs w:val="24"/>
        </w:rPr>
        <w:t xml:space="preserve"> міської ради з питань житлово</w:t>
      </w:r>
      <w:r w:rsidR="002B38F3" w:rsidRPr="002B38F3">
        <w:rPr>
          <w:b w:val="0"/>
          <w:szCs w:val="24"/>
        </w:rPr>
        <w:t>-комунального господарства, комунальної вла</w:t>
      </w:r>
      <w:r w:rsidR="00CD4564">
        <w:rPr>
          <w:b w:val="0"/>
          <w:szCs w:val="24"/>
        </w:rPr>
        <w:t>сності, промисловості, підприємництва</w:t>
      </w:r>
      <w:r w:rsidR="002B38F3" w:rsidRPr="002B38F3">
        <w:rPr>
          <w:b w:val="0"/>
          <w:szCs w:val="24"/>
        </w:rPr>
        <w:t xml:space="preserve"> та сфери послуг, комісію з питань планування бюджету та фінансів, </w:t>
      </w:r>
      <w:proofErr w:type="spellStart"/>
      <w:r w:rsidR="002B38F3" w:rsidRPr="002B38F3">
        <w:rPr>
          <w:b w:val="0"/>
          <w:szCs w:val="24"/>
        </w:rPr>
        <w:t>соціально–економічного</w:t>
      </w:r>
      <w:proofErr w:type="spellEnd"/>
      <w:r w:rsidR="002B38F3" w:rsidRPr="002B38F3">
        <w:rPr>
          <w:b w:val="0"/>
          <w:szCs w:val="24"/>
        </w:rPr>
        <w:t xml:space="preserve"> розвитку.</w:t>
      </w:r>
    </w:p>
    <w:p w:rsidR="00A32156" w:rsidRPr="00B34B7B" w:rsidRDefault="00A32156" w:rsidP="00B4546F">
      <w:pPr>
        <w:pStyle w:val="a7"/>
        <w:widowControl w:val="0"/>
        <w:spacing w:before="0"/>
        <w:ind w:firstLine="709"/>
        <w:rPr>
          <w:rFonts w:ascii="Times New Roman" w:hAnsi="Times New Roman"/>
          <w:noProof/>
          <w:sz w:val="20"/>
          <w:szCs w:val="24"/>
        </w:rPr>
      </w:pPr>
    </w:p>
    <w:p w:rsidR="00A32156" w:rsidRDefault="008A07D2" w:rsidP="00B4546F">
      <w:pPr>
        <w:pStyle w:val="a7"/>
        <w:widowControl w:val="0"/>
        <w:spacing w:before="0"/>
        <w:ind w:firstLine="709"/>
        <w:rPr>
          <w:rFonts w:ascii="Times New Roman" w:hAnsi="Times New Roman"/>
          <w:noProof/>
          <w:sz w:val="24"/>
          <w:szCs w:val="24"/>
          <w:lang w:val="ru-RU"/>
        </w:rPr>
      </w:pPr>
      <w:r>
        <w:rPr>
          <w:rFonts w:ascii="Times New Roman" w:hAnsi="Times New Roman"/>
          <w:noProof/>
          <w:sz w:val="24"/>
          <w:szCs w:val="24"/>
          <w:lang w:val="ru-RU"/>
        </w:rPr>
        <w:t>5</w:t>
      </w:r>
      <w:r w:rsidR="00A32156">
        <w:rPr>
          <w:rFonts w:ascii="Times New Roman" w:hAnsi="Times New Roman"/>
          <w:noProof/>
          <w:sz w:val="24"/>
          <w:szCs w:val="24"/>
          <w:lang w:val="ru-RU"/>
        </w:rPr>
        <w:t xml:space="preserve">. </w:t>
      </w:r>
      <w:r w:rsidR="00A32156" w:rsidRPr="004C2221">
        <w:rPr>
          <w:rFonts w:ascii="Times New Roman" w:hAnsi="Times New Roman"/>
          <w:noProof/>
          <w:sz w:val="24"/>
          <w:szCs w:val="24"/>
          <w:lang w:val="ru-RU"/>
        </w:rPr>
        <w:t>Рішення набирає чинності</w:t>
      </w:r>
      <w:r w:rsidR="00A32156" w:rsidRPr="004C2221">
        <w:rPr>
          <w:rFonts w:ascii="Times New Roman" w:hAnsi="Times New Roman"/>
          <w:noProof/>
          <w:sz w:val="24"/>
          <w:szCs w:val="24"/>
          <w:vertAlign w:val="superscript"/>
          <w:lang w:val="ru-RU"/>
        </w:rPr>
        <w:t xml:space="preserve"> </w:t>
      </w:r>
      <w:r w:rsidR="00A32156" w:rsidRPr="004C2221">
        <w:rPr>
          <w:rFonts w:ascii="Times New Roman" w:hAnsi="Times New Roman"/>
          <w:noProof/>
          <w:sz w:val="24"/>
          <w:szCs w:val="24"/>
          <w:lang w:val="ru-RU"/>
        </w:rPr>
        <w:t>з</w:t>
      </w:r>
      <w:r w:rsidR="00A32156" w:rsidRPr="004C2221">
        <w:rPr>
          <w:rFonts w:ascii="Times New Roman" w:hAnsi="Times New Roman"/>
          <w:noProof/>
          <w:sz w:val="24"/>
          <w:szCs w:val="24"/>
          <w:vertAlign w:val="superscript"/>
          <w:lang w:val="ru-RU"/>
        </w:rPr>
        <w:t xml:space="preserve"> </w:t>
      </w:r>
      <w:r w:rsidR="00A32156" w:rsidRPr="004C2221">
        <w:rPr>
          <w:rFonts w:ascii="Times New Roman" w:hAnsi="Times New Roman"/>
          <w:noProof/>
          <w:sz w:val="24"/>
          <w:szCs w:val="24"/>
          <w:lang w:val="ru-RU"/>
        </w:rPr>
        <w:t>01 січня 2019 р.</w:t>
      </w:r>
    </w:p>
    <w:p w:rsidR="00A32156" w:rsidRPr="00B34B7B" w:rsidRDefault="00A32156" w:rsidP="00B4546F">
      <w:pPr>
        <w:pStyle w:val="a7"/>
        <w:widowControl w:val="0"/>
        <w:spacing w:before="0"/>
        <w:ind w:firstLine="709"/>
        <w:rPr>
          <w:rFonts w:ascii="Times New Roman" w:hAnsi="Times New Roman"/>
          <w:noProof/>
          <w:sz w:val="20"/>
          <w:szCs w:val="24"/>
          <w:lang w:val="ru-RU"/>
        </w:rPr>
      </w:pPr>
    </w:p>
    <w:p w:rsidR="00A32156" w:rsidRDefault="008A07D2" w:rsidP="00B4546F">
      <w:pPr>
        <w:pStyle w:val="a7"/>
        <w:widowControl w:val="0"/>
        <w:spacing w:before="0"/>
        <w:ind w:firstLine="709"/>
        <w:rPr>
          <w:rFonts w:ascii="Times New Roman" w:hAnsi="Times New Roman"/>
          <w:color w:val="000000"/>
          <w:sz w:val="24"/>
          <w:szCs w:val="24"/>
        </w:rPr>
      </w:pPr>
      <w:r>
        <w:rPr>
          <w:rFonts w:ascii="Times New Roman" w:hAnsi="Times New Roman"/>
          <w:color w:val="000000"/>
          <w:sz w:val="24"/>
          <w:szCs w:val="24"/>
          <w:lang w:val="ru-RU"/>
        </w:rPr>
        <w:t>6</w:t>
      </w:r>
      <w:r w:rsidR="00A32156">
        <w:rPr>
          <w:rFonts w:ascii="Times New Roman" w:hAnsi="Times New Roman"/>
          <w:color w:val="000000"/>
          <w:sz w:val="24"/>
          <w:szCs w:val="24"/>
          <w:lang w:val="ru-RU"/>
        </w:rPr>
        <w:t xml:space="preserve">. </w:t>
      </w:r>
      <w:r w:rsidR="00A32156" w:rsidRPr="00552369">
        <w:rPr>
          <w:rFonts w:ascii="Times New Roman" w:hAnsi="Times New Roman"/>
          <w:color w:val="000000"/>
          <w:sz w:val="24"/>
          <w:szCs w:val="24"/>
        </w:rPr>
        <w:t>Контроль за правильністю обчислення, повнотою та с</w:t>
      </w:r>
      <w:r w:rsidR="00A32156">
        <w:rPr>
          <w:rFonts w:ascii="Times New Roman" w:hAnsi="Times New Roman"/>
          <w:color w:val="000000"/>
          <w:sz w:val="24"/>
          <w:szCs w:val="24"/>
        </w:rPr>
        <w:t>воєчасністю сплати до міського</w:t>
      </w:r>
      <w:r w:rsidR="00A32156" w:rsidRPr="00552369">
        <w:rPr>
          <w:rFonts w:ascii="Times New Roman" w:hAnsi="Times New Roman"/>
          <w:color w:val="000000"/>
          <w:sz w:val="24"/>
          <w:szCs w:val="24"/>
        </w:rPr>
        <w:t xml:space="preserve"> бюджету </w:t>
      </w:r>
      <w:r w:rsidR="00CD4564" w:rsidRPr="00CD4564">
        <w:rPr>
          <w:rFonts w:ascii="Times New Roman" w:hAnsi="Times New Roman"/>
          <w:color w:val="000000"/>
          <w:sz w:val="24"/>
          <w:szCs w:val="24"/>
        </w:rPr>
        <w:t>податку на нерухоме майно, відмінн</w:t>
      </w:r>
      <w:r w:rsidR="00CD4564">
        <w:rPr>
          <w:rFonts w:ascii="Times New Roman" w:hAnsi="Times New Roman"/>
          <w:color w:val="000000"/>
          <w:sz w:val="24"/>
          <w:szCs w:val="24"/>
        </w:rPr>
        <w:t>ого</w:t>
      </w:r>
      <w:r w:rsidR="00CD4564" w:rsidRPr="00CD4564">
        <w:rPr>
          <w:rFonts w:ascii="Times New Roman" w:hAnsi="Times New Roman"/>
          <w:color w:val="000000"/>
          <w:sz w:val="24"/>
          <w:szCs w:val="24"/>
        </w:rPr>
        <w:t xml:space="preserve"> від земельної ділянки</w:t>
      </w:r>
      <w:r w:rsidR="00CD4564" w:rsidRPr="00552369">
        <w:rPr>
          <w:rFonts w:ascii="Times New Roman" w:hAnsi="Times New Roman"/>
          <w:color w:val="000000"/>
          <w:sz w:val="24"/>
          <w:szCs w:val="24"/>
        </w:rPr>
        <w:t xml:space="preserve"> </w:t>
      </w:r>
      <w:r w:rsidR="00A32156" w:rsidRPr="00552369">
        <w:rPr>
          <w:rFonts w:ascii="Times New Roman" w:hAnsi="Times New Roman"/>
          <w:color w:val="000000"/>
          <w:sz w:val="24"/>
          <w:szCs w:val="24"/>
        </w:rPr>
        <w:t xml:space="preserve">здійснюється </w:t>
      </w:r>
      <w:proofErr w:type="spellStart"/>
      <w:r w:rsidR="00A32156">
        <w:rPr>
          <w:rFonts w:ascii="Times New Roman" w:hAnsi="Times New Roman"/>
          <w:color w:val="000000"/>
          <w:sz w:val="24"/>
          <w:szCs w:val="24"/>
        </w:rPr>
        <w:t>Кіцманською</w:t>
      </w:r>
      <w:proofErr w:type="spellEnd"/>
      <w:r w:rsidR="00A32156" w:rsidRPr="00552369">
        <w:rPr>
          <w:rFonts w:ascii="Times New Roman" w:hAnsi="Times New Roman"/>
          <w:color w:val="000000"/>
          <w:sz w:val="24"/>
          <w:szCs w:val="24"/>
        </w:rPr>
        <w:t xml:space="preserve"> об’єднаною державною податковою інспекцією Головного управління ДФС у </w:t>
      </w:r>
      <w:r w:rsidR="00A32156">
        <w:rPr>
          <w:rFonts w:ascii="Times New Roman" w:hAnsi="Times New Roman"/>
          <w:color w:val="000000"/>
          <w:sz w:val="24"/>
          <w:szCs w:val="24"/>
        </w:rPr>
        <w:t>Чернівецькій</w:t>
      </w:r>
      <w:r w:rsidR="00A32156" w:rsidRPr="00552369">
        <w:rPr>
          <w:rFonts w:ascii="Times New Roman" w:hAnsi="Times New Roman"/>
          <w:color w:val="000000"/>
          <w:sz w:val="24"/>
          <w:szCs w:val="24"/>
        </w:rPr>
        <w:t xml:space="preserve"> області. </w:t>
      </w:r>
    </w:p>
    <w:p w:rsidR="00B34B7B" w:rsidRDefault="00B34B7B" w:rsidP="00B4546F">
      <w:pPr>
        <w:pStyle w:val="a5"/>
        <w:widowControl w:val="0"/>
        <w:ind w:right="-1"/>
        <w:jc w:val="center"/>
        <w:rPr>
          <w:sz w:val="24"/>
          <w:lang w:val="uk-UA"/>
        </w:rPr>
      </w:pPr>
    </w:p>
    <w:p w:rsidR="00A32156" w:rsidRDefault="00A32156" w:rsidP="00B4546F">
      <w:pPr>
        <w:pStyle w:val="a5"/>
        <w:widowControl w:val="0"/>
        <w:ind w:right="-1"/>
        <w:jc w:val="center"/>
        <w:rPr>
          <w:sz w:val="24"/>
          <w:lang w:val="uk-UA"/>
        </w:rPr>
      </w:pPr>
      <w:r w:rsidRPr="00720190">
        <w:rPr>
          <w:sz w:val="24"/>
          <w:lang w:val="uk-UA"/>
        </w:rPr>
        <w:t xml:space="preserve">Міський голова </w:t>
      </w:r>
      <w:r w:rsidRPr="00E01F26">
        <w:rPr>
          <w:sz w:val="24"/>
          <w:lang w:val="uk-UA"/>
        </w:rPr>
        <w:tab/>
      </w:r>
      <w:r w:rsidRPr="00E01F26">
        <w:rPr>
          <w:sz w:val="24"/>
          <w:lang w:val="uk-UA"/>
        </w:rPr>
        <w:tab/>
      </w:r>
      <w:r w:rsidRPr="00E01F26">
        <w:rPr>
          <w:sz w:val="24"/>
          <w:lang w:val="uk-UA"/>
        </w:rPr>
        <w:tab/>
      </w:r>
      <w:r w:rsidR="00CD4564">
        <w:rPr>
          <w:sz w:val="24"/>
          <w:lang w:val="uk-UA"/>
        </w:rPr>
        <w:tab/>
      </w:r>
      <w:r w:rsidR="00CD4564">
        <w:rPr>
          <w:sz w:val="24"/>
          <w:lang w:val="uk-UA"/>
        </w:rPr>
        <w:tab/>
      </w:r>
      <w:r w:rsidR="00CD4564">
        <w:rPr>
          <w:sz w:val="24"/>
          <w:lang w:val="uk-UA"/>
        </w:rPr>
        <w:tab/>
      </w:r>
      <w:r w:rsidRPr="00E01F26">
        <w:rPr>
          <w:sz w:val="24"/>
          <w:lang w:val="uk-UA"/>
        </w:rPr>
        <w:t>С.</w:t>
      </w:r>
      <w:proofErr w:type="spellStart"/>
      <w:r w:rsidRPr="00E01F26">
        <w:rPr>
          <w:sz w:val="24"/>
          <w:lang w:val="uk-UA"/>
        </w:rPr>
        <w:t>Булега</w:t>
      </w:r>
      <w:proofErr w:type="spellEnd"/>
    </w:p>
    <w:tbl>
      <w:tblPr>
        <w:tblStyle w:val="af9"/>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81"/>
        <w:gridCol w:w="1968"/>
        <w:gridCol w:w="1559"/>
        <w:gridCol w:w="2126"/>
      </w:tblGrid>
      <w:tr w:rsidR="00FC3CB4" w:rsidTr="00FC3CB4">
        <w:tc>
          <w:tcPr>
            <w:tcW w:w="3981" w:type="dxa"/>
          </w:tcPr>
          <w:p w:rsidR="00FC3CB4" w:rsidRDefault="00FC3CB4">
            <w:pPr>
              <w:pStyle w:val="a5"/>
              <w:ind w:right="-1"/>
              <w:jc w:val="both"/>
              <w:rPr>
                <w:b w:val="0"/>
                <w:sz w:val="24"/>
                <w:lang w:val="uk-UA"/>
              </w:rPr>
            </w:pPr>
          </w:p>
        </w:tc>
        <w:tc>
          <w:tcPr>
            <w:tcW w:w="1968" w:type="dxa"/>
          </w:tcPr>
          <w:p w:rsidR="00FC3CB4" w:rsidRDefault="00FC3CB4">
            <w:pPr>
              <w:pStyle w:val="a5"/>
              <w:ind w:right="-1"/>
              <w:jc w:val="center"/>
              <w:rPr>
                <w:b w:val="0"/>
                <w:sz w:val="24"/>
                <w:lang w:val="uk-UA"/>
              </w:rPr>
            </w:pPr>
          </w:p>
        </w:tc>
        <w:tc>
          <w:tcPr>
            <w:tcW w:w="1559" w:type="dxa"/>
          </w:tcPr>
          <w:p w:rsidR="00FC3CB4" w:rsidRDefault="00FC3CB4">
            <w:pPr>
              <w:pStyle w:val="a5"/>
              <w:ind w:right="-1"/>
              <w:jc w:val="both"/>
              <w:rPr>
                <w:b w:val="0"/>
                <w:sz w:val="24"/>
                <w:lang w:val="uk-UA"/>
              </w:rPr>
            </w:pPr>
          </w:p>
        </w:tc>
        <w:tc>
          <w:tcPr>
            <w:tcW w:w="2126" w:type="dxa"/>
          </w:tcPr>
          <w:p w:rsidR="00FC3CB4" w:rsidRDefault="00FC3CB4">
            <w:pPr>
              <w:pStyle w:val="a5"/>
              <w:ind w:left="-106" w:right="-113"/>
              <w:jc w:val="both"/>
              <w:rPr>
                <w:b w:val="0"/>
                <w:sz w:val="24"/>
                <w:lang w:val="uk-UA"/>
              </w:rPr>
            </w:pPr>
          </w:p>
        </w:tc>
      </w:tr>
      <w:tr w:rsidR="00FC3CB4" w:rsidTr="00FC3CB4">
        <w:tc>
          <w:tcPr>
            <w:tcW w:w="3981" w:type="dxa"/>
          </w:tcPr>
          <w:p w:rsidR="00FC3CB4" w:rsidRDefault="00FC3CB4">
            <w:pPr>
              <w:pStyle w:val="a5"/>
              <w:ind w:right="-1"/>
              <w:jc w:val="both"/>
              <w:rPr>
                <w:b w:val="0"/>
                <w:sz w:val="24"/>
                <w:lang w:val="uk-UA"/>
              </w:rPr>
            </w:pPr>
          </w:p>
        </w:tc>
        <w:tc>
          <w:tcPr>
            <w:tcW w:w="1968" w:type="dxa"/>
          </w:tcPr>
          <w:p w:rsidR="00FC3CB4" w:rsidRDefault="00FC3CB4">
            <w:pPr>
              <w:pStyle w:val="a5"/>
              <w:ind w:right="-1"/>
              <w:jc w:val="both"/>
              <w:rPr>
                <w:b w:val="0"/>
                <w:sz w:val="24"/>
                <w:lang w:val="uk-UA"/>
              </w:rPr>
            </w:pPr>
          </w:p>
        </w:tc>
        <w:tc>
          <w:tcPr>
            <w:tcW w:w="1559" w:type="dxa"/>
          </w:tcPr>
          <w:p w:rsidR="00FC3CB4" w:rsidRDefault="00FC3CB4">
            <w:pPr>
              <w:pStyle w:val="a5"/>
              <w:ind w:right="-1"/>
              <w:jc w:val="both"/>
              <w:rPr>
                <w:b w:val="0"/>
                <w:sz w:val="24"/>
                <w:lang w:val="uk-UA"/>
              </w:rPr>
            </w:pPr>
          </w:p>
        </w:tc>
        <w:tc>
          <w:tcPr>
            <w:tcW w:w="2126" w:type="dxa"/>
          </w:tcPr>
          <w:p w:rsidR="00FC3CB4" w:rsidRDefault="00FC3CB4">
            <w:pPr>
              <w:pStyle w:val="a5"/>
              <w:ind w:right="-1"/>
              <w:jc w:val="both"/>
              <w:rPr>
                <w:b w:val="0"/>
                <w:sz w:val="24"/>
                <w:lang w:val="uk-UA"/>
              </w:rPr>
            </w:pPr>
          </w:p>
        </w:tc>
      </w:tr>
    </w:tbl>
    <w:p w:rsidR="007853C2" w:rsidRPr="007853C2" w:rsidRDefault="007853C2" w:rsidP="007853C2">
      <w:pPr>
        <w:pStyle w:val="af1"/>
        <w:shd w:val="clear" w:color="auto" w:fill="FFFFFF"/>
        <w:spacing w:before="0" w:beforeAutospacing="0" w:after="0" w:afterAutospacing="0"/>
        <w:ind w:left="4956" w:firstLine="708"/>
        <w:jc w:val="both"/>
        <w:rPr>
          <w:rFonts w:ascii="Times New Roman" w:hAnsi="Times New Roman"/>
          <w:color w:val="000000"/>
          <w:sz w:val="24"/>
          <w:szCs w:val="24"/>
        </w:rPr>
      </w:pPr>
      <w:r w:rsidRPr="007853C2">
        <w:rPr>
          <w:rFonts w:ascii="Times New Roman" w:hAnsi="Times New Roman"/>
          <w:color w:val="000000"/>
          <w:sz w:val="24"/>
          <w:szCs w:val="24"/>
        </w:rPr>
        <w:t xml:space="preserve">Додаток 1 </w:t>
      </w:r>
      <w:r w:rsidRPr="007853C2">
        <w:rPr>
          <w:rFonts w:ascii="Times New Roman" w:hAnsi="Times New Roman"/>
          <w:color w:val="000000"/>
          <w:sz w:val="24"/>
          <w:szCs w:val="24"/>
        </w:rPr>
        <w:tab/>
      </w:r>
      <w:r w:rsidRPr="007853C2">
        <w:rPr>
          <w:rFonts w:ascii="Times New Roman" w:hAnsi="Times New Roman"/>
          <w:color w:val="000000"/>
          <w:sz w:val="24"/>
          <w:szCs w:val="24"/>
        </w:rPr>
        <w:tab/>
      </w:r>
      <w:r w:rsidRPr="007853C2">
        <w:rPr>
          <w:rFonts w:ascii="Times New Roman" w:hAnsi="Times New Roman"/>
          <w:color w:val="000000"/>
          <w:sz w:val="24"/>
          <w:szCs w:val="24"/>
        </w:rPr>
        <w:tab/>
      </w:r>
      <w:r w:rsidRPr="007853C2">
        <w:rPr>
          <w:rFonts w:ascii="Times New Roman" w:hAnsi="Times New Roman"/>
          <w:color w:val="000000"/>
          <w:sz w:val="24"/>
          <w:szCs w:val="24"/>
        </w:rPr>
        <w:tab/>
        <w:t xml:space="preserve">    </w:t>
      </w:r>
    </w:p>
    <w:p w:rsidR="007853C2" w:rsidRPr="007853C2" w:rsidRDefault="007853C2" w:rsidP="007853C2">
      <w:pPr>
        <w:pStyle w:val="af1"/>
        <w:shd w:val="clear" w:color="auto" w:fill="FFFFFF"/>
        <w:spacing w:before="0" w:beforeAutospacing="0" w:after="0" w:afterAutospacing="0"/>
        <w:jc w:val="both"/>
        <w:rPr>
          <w:rFonts w:ascii="Times New Roman" w:hAnsi="Times New Roman"/>
          <w:color w:val="000000" w:themeColor="text1"/>
          <w:sz w:val="24"/>
          <w:szCs w:val="24"/>
        </w:rPr>
      </w:pPr>
      <w:r w:rsidRPr="007853C2">
        <w:rPr>
          <w:rFonts w:ascii="Times New Roman" w:hAnsi="Times New Roman"/>
          <w:color w:val="000000"/>
          <w:sz w:val="24"/>
          <w:szCs w:val="24"/>
        </w:rPr>
        <w:tab/>
      </w:r>
      <w:r w:rsidRPr="007853C2">
        <w:rPr>
          <w:rFonts w:ascii="Times New Roman" w:hAnsi="Times New Roman"/>
          <w:color w:val="000000"/>
          <w:sz w:val="24"/>
          <w:szCs w:val="24"/>
        </w:rPr>
        <w:tab/>
      </w:r>
      <w:r w:rsidRPr="007853C2">
        <w:rPr>
          <w:rFonts w:ascii="Times New Roman" w:hAnsi="Times New Roman"/>
          <w:color w:val="000000"/>
          <w:sz w:val="24"/>
          <w:szCs w:val="24"/>
        </w:rPr>
        <w:tab/>
      </w:r>
      <w:r w:rsidRPr="007853C2">
        <w:rPr>
          <w:rFonts w:ascii="Times New Roman" w:hAnsi="Times New Roman"/>
          <w:color w:val="000000"/>
          <w:sz w:val="24"/>
          <w:szCs w:val="24"/>
        </w:rPr>
        <w:tab/>
      </w:r>
      <w:r w:rsidRPr="007853C2">
        <w:rPr>
          <w:rFonts w:ascii="Times New Roman" w:hAnsi="Times New Roman"/>
          <w:color w:val="000000"/>
          <w:sz w:val="24"/>
          <w:szCs w:val="24"/>
        </w:rPr>
        <w:tab/>
      </w:r>
      <w:r w:rsidRPr="007853C2">
        <w:rPr>
          <w:rFonts w:ascii="Times New Roman" w:hAnsi="Times New Roman"/>
          <w:color w:val="000000"/>
          <w:sz w:val="24"/>
          <w:szCs w:val="24"/>
        </w:rPr>
        <w:tab/>
      </w:r>
      <w:r w:rsidRPr="007853C2">
        <w:rPr>
          <w:rFonts w:ascii="Times New Roman" w:hAnsi="Times New Roman"/>
          <w:color w:val="000000"/>
          <w:sz w:val="24"/>
          <w:szCs w:val="24"/>
        </w:rPr>
        <w:tab/>
      </w:r>
      <w:r w:rsidRPr="007853C2">
        <w:rPr>
          <w:rFonts w:ascii="Times New Roman" w:hAnsi="Times New Roman"/>
          <w:color w:val="000000"/>
          <w:sz w:val="24"/>
          <w:szCs w:val="24"/>
        </w:rPr>
        <w:tab/>
        <w:t xml:space="preserve">до рішення </w:t>
      </w:r>
      <w:r w:rsidRPr="007853C2">
        <w:rPr>
          <w:rFonts w:ascii="Times New Roman" w:hAnsi="Times New Roman"/>
          <w:color w:val="000000"/>
          <w:sz w:val="24"/>
          <w:szCs w:val="24"/>
          <w:lang w:val="en-US"/>
        </w:rPr>
        <w:t>X</w:t>
      </w:r>
      <w:r w:rsidRPr="007853C2">
        <w:rPr>
          <w:rFonts w:ascii="Times New Roman" w:hAnsi="Times New Roman"/>
          <w:sz w:val="24"/>
          <w:szCs w:val="24"/>
        </w:rPr>
        <w:t xml:space="preserve"> </w:t>
      </w:r>
      <w:r w:rsidRPr="007853C2">
        <w:rPr>
          <w:rFonts w:ascii="Times New Roman" w:hAnsi="Times New Roman"/>
          <w:color w:val="000000" w:themeColor="text1"/>
          <w:sz w:val="24"/>
          <w:szCs w:val="24"/>
        </w:rPr>
        <w:t xml:space="preserve">сесії </w:t>
      </w:r>
      <w:proofErr w:type="spellStart"/>
      <w:r w:rsidRPr="007853C2">
        <w:rPr>
          <w:rFonts w:ascii="Times New Roman" w:hAnsi="Times New Roman"/>
          <w:color w:val="000000" w:themeColor="text1"/>
          <w:sz w:val="24"/>
          <w:szCs w:val="24"/>
        </w:rPr>
        <w:t>Кіцманської</w:t>
      </w:r>
      <w:proofErr w:type="spellEnd"/>
    </w:p>
    <w:p w:rsidR="007853C2" w:rsidRPr="007853C2" w:rsidRDefault="007853C2" w:rsidP="007853C2">
      <w:pPr>
        <w:pStyle w:val="Normal2"/>
        <w:rPr>
          <w:rFonts w:ascii="Times New Roman" w:hAnsi="Times New Roman"/>
          <w:color w:val="000000" w:themeColor="text1"/>
          <w:szCs w:val="24"/>
        </w:rPr>
      </w:pPr>
      <w:r w:rsidRPr="007853C2">
        <w:rPr>
          <w:rFonts w:ascii="Times New Roman" w:hAnsi="Times New Roman"/>
          <w:color w:val="000000" w:themeColor="text1"/>
          <w:szCs w:val="24"/>
        </w:rPr>
        <w:t xml:space="preserve">    </w:t>
      </w:r>
      <w:r w:rsidRPr="007853C2">
        <w:rPr>
          <w:rFonts w:ascii="Times New Roman" w:hAnsi="Times New Roman"/>
          <w:color w:val="000000" w:themeColor="text1"/>
          <w:szCs w:val="24"/>
        </w:rPr>
        <w:tab/>
      </w:r>
      <w:r w:rsidRPr="007853C2">
        <w:rPr>
          <w:rFonts w:ascii="Times New Roman" w:hAnsi="Times New Roman"/>
          <w:color w:val="000000" w:themeColor="text1"/>
          <w:szCs w:val="24"/>
        </w:rPr>
        <w:tab/>
      </w:r>
      <w:r w:rsidRPr="007853C2">
        <w:rPr>
          <w:rFonts w:ascii="Times New Roman" w:hAnsi="Times New Roman"/>
          <w:color w:val="000000" w:themeColor="text1"/>
          <w:szCs w:val="24"/>
        </w:rPr>
        <w:tab/>
      </w:r>
      <w:r w:rsidRPr="007853C2">
        <w:rPr>
          <w:rFonts w:ascii="Times New Roman" w:hAnsi="Times New Roman"/>
          <w:color w:val="000000" w:themeColor="text1"/>
          <w:szCs w:val="24"/>
        </w:rPr>
        <w:tab/>
      </w:r>
      <w:r w:rsidRPr="007853C2">
        <w:rPr>
          <w:rFonts w:ascii="Times New Roman" w:hAnsi="Times New Roman"/>
          <w:color w:val="000000" w:themeColor="text1"/>
          <w:szCs w:val="24"/>
        </w:rPr>
        <w:tab/>
      </w:r>
      <w:r w:rsidRPr="007853C2">
        <w:rPr>
          <w:rFonts w:ascii="Times New Roman" w:hAnsi="Times New Roman"/>
          <w:color w:val="000000" w:themeColor="text1"/>
          <w:szCs w:val="24"/>
        </w:rPr>
        <w:tab/>
        <w:t xml:space="preserve"> </w:t>
      </w:r>
      <w:r w:rsidRPr="007853C2">
        <w:rPr>
          <w:rFonts w:ascii="Times New Roman" w:hAnsi="Times New Roman"/>
          <w:color w:val="000000" w:themeColor="text1"/>
          <w:szCs w:val="24"/>
        </w:rPr>
        <w:tab/>
      </w:r>
      <w:r w:rsidRPr="007853C2">
        <w:rPr>
          <w:rFonts w:ascii="Times New Roman" w:hAnsi="Times New Roman"/>
          <w:color w:val="000000" w:themeColor="text1"/>
          <w:szCs w:val="24"/>
        </w:rPr>
        <w:tab/>
        <w:t xml:space="preserve"> міської ради </w:t>
      </w:r>
      <w:r w:rsidRPr="007853C2">
        <w:rPr>
          <w:rFonts w:ascii="Times New Roman" w:hAnsi="Times New Roman"/>
          <w:color w:val="000000" w:themeColor="text1"/>
          <w:szCs w:val="24"/>
          <w:lang w:val="en-US"/>
        </w:rPr>
        <w:t>V</w:t>
      </w:r>
      <w:r w:rsidRPr="007853C2">
        <w:rPr>
          <w:rFonts w:ascii="Times New Roman" w:hAnsi="Times New Roman"/>
          <w:color w:val="000000" w:themeColor="text1"/>
          <w:szCs w:val="24"/>
        </w:rPr>
        <w:t xml:space="preserve">ІІ скликання, від </w:t>
      </w:r>
    </w:p>
    <w:p w:rsidR="007853C2" w:rsidRPr="007853C2" w:rsidRDefault="007853C2" w:rsidP="007853C2">
      <w:pPr>
        <w:rPr>
          <w:color w:val="000000" w:themeColor="text1"/>
          <w:lang w:val="uk-UA"/>
        </w:rPr>
      </w:pPr>
      <w:r w:rsidRPr="007853C2">
        <w:rPr>
          <w:color w:val="000000" w:themeColor="text1"/>
          <w:lang w:val="uk-UA"/>
        </w:rPr>
        <w:t xml:space="preserve">     </w:t>
      </w:r>
      <w:r w:rsidRPr="007853C2">
        <w:rPr>
          <w:color w:val="000000" w:themeColor="text1"/>
          <w:lang w:val="uk-UA"/>
        </w:rPr>
        <w:tab/>
      </w:r>
      <w:r w:rsidRPr="007853C2">
        <w:rPr>
          <w:color w:val="000000" w:themeColor="text1"/>
          <w:lang w:val="uk-UA"/>
        </w:rPr>
        <w:tab/>
      </w:r>
      <w:r w:rsidRPr="007853C2">
        <w:rPr>
          <w:color w:val="000000" w:themeColor="text1"/>
          <w:lang w:val="uk-UA"/>
        </w:rPr>
        <w:tab/>
      </w:r>
      <w:r w:rsidRPr="007853C2">
        <w:rPr>
          <w:color w:val="000000" w:themeColor="text1"/>
          <w:lang w:val="uk-UA"/>
        </w:rPr>
        <w:tab/>
      </w:r>
      <w:r w:rsidRPr="007853C2">
        <w:rPr>
          <w:color w:val="000000" w:themeColor="text1"/>
          <w:lang w:val="uk-UA"/>
        </w:rPr>
        <w:tab/>
      </w:r>
      <w:r w:rsidRPr="007853C2">
        <w:rPr>
          <w:color w:val="000000" w:themeColor="text1"/>
          <w:lang w:val="uk-UA"/>
        </w:rPr>
        <w:tab/>
      </w:r>
      <w:r w:rsidRPr="007853C2">
        <w:rPr>
          <w:color w:val="000000" w:themeColor="text1"/>
          <w:lang w:val="uk-UA"/>
        </w:rPr>
        <w:tab/>
      </w:r>
      <w:r w:rsidRPr="007853C2">
        <w:rPr>
          <w:color w:val="000000" w:themeColor="text1"/>
          <w:lang w:val="uk-UA"/>
        </w:rPr>
        <w:tab/>
        <w:t>26.06.2018р,  № 17</w:t>
      </w:r>
      <w:r>
        <w:rPr>
          <w:color w:val="000000" w:themeColor="text1"/>
          <w:lang w:val="uk-UA"/>
        </w:rPr>
        <w:t>3</w:t>
      </w:r>
      <w:r w:rsidRPr="007853C2">
        <w:rPr>
          <w:color w:val="000000" w:themeColor="text1"/>
          <w:lang w:val="uk-UA"/>
        </w:rPr>
        <w:t>/6</w:t>
      </w:r>
    </w:p>
    <w:p w:rsidR="00B34B7B" w:rsidRDefault="00B34B7B" w:rsidP="00B4546F">
      <w:pPr>
        <w:widowControl w:val="0"/>
        <w:ind w:left="-540"/>
        <w:jc w:val="center"/>
        <w:rPr>
          <w:b/>
          <w:bCs/>
          <w:lang w:val="uk-UA"/>
        </w:rPr>
      </w:pPr>
    </w:p>
    <w:p w:rsidR="00B4546F" w:rsidRDefault="00B4546F" w:rsidP="00B4546F">
      <w:pPr>
        <w:widowControl w:val="0"/>
        <w:ind w:left="-540"/>
        <w:jc w:val="center"/>
        <w:rPr>
          <w:b/>
          <w:bCs/>
          <w:lang w:val="uk-UA"/>
        </w:rPr>
      </w:pPr>
    </w:p>
    <w:p w:rsidR="001122BD" w:rsidRPr="00B34B7B" w:rsidRDefault="001122BD" w:rsidP="00B4546F">
      <w:pPr>
        <w:widowControl w:val="0"/>
        <w:jc w:val="center"/>
        <w:rPr>
          <w:b/>
          <w:bCs/>
          <w:lang w:val="uk-UA"/>
        </w:rPr>
      </w:pPr>
      <w:r w:rsidRPr="00B34B7B">
        <w:rPr>
          <w:b/>
          <w:bCs/>
          <w:lang w:val="uk-UA"/>
        </w:rPr>
        <w:t>ПОЛОЖЕННЯ</w:t>
      </w:r>
    </w:p>
    <w:p w:rsidR="001122BD" w:rsidRPr="00B34B7B" w:rsidRDefault="001122BD" w:rsidP="00B4546F">
      <w:pPr>
        <w:widowControl w:val="0"/>
        <w:jc w:val="center"/>
        <w:rPr>
          <w:b/>
          <w:bCs/>
        </w:rPr>
      </w:pPr>
      <w:r w:rsidRPr="00B34B7B">
        <w:rPr>
          <w:b/>
          <w:bCs/>
        </w:rPr>
        <w:t xml:space="preserve">про </w:t>
      </w:r>
      <w:proofErr w:type="spellStart"/>
      <w:r w:rsidRPr="00B34B7B">
        <w:rPr>
          <w:b/>
          <w:bCs/>
        </w:rPr>
        <w:t>податок</w:t>
      </w:r>
      <w:proofErr w:type="spellEnd"/>
      <w:r w:rsidRPr="00B34B7B">
        <w:rPr>
          <w:b/>
          <w:bCs/>
        </w:rPr>
        <w:t xml:space="preserve"> на </w:t>
      </w:r>
      <w:proofErr w:type="spellStart"/>
      <w:r w:rsidRPr="00B34B7B">
        <w:rPr>
          <w:b/>
          <w:bCs/>
        </w:rPr>
        <w:t>нерухоме</w:t>
      </w:r>
      <w:proofErr w:type="spellEnd"/>
      <w:r w:rsidRPr="00B34B7B">
        <w:rPr>
          <w:b/>
          <w:bCs/>
        </w:rPr>
        <w:t xml:space="preserve"> </w:t>
      </w:r>
      <w:proofErr w:type="spellStart"/>
      <w:r w:rsidRPr="00B34B7B">
        <w:rPr>
          <w:b/>
          <w:bCs/>
        </w:rPr>
        <w:t>майно</w:t>
      </w:r>
      <w:proofErr w:type="spellEnd"/>
      <w:r w:rsidRPr="00B34B7B">
        <w:rPr>
          <w:b/>
          <w:bCs/>
        </w:rPr>
        <w:t xml:space="preserve">, </w:t>
      </w:r>
      <w:proofErr w:type="spellStart"/>
      <w:r w:rsidRPr="00B34B7B">
        <w:rPr>
          <w:b/>
          <w:bCs/>
        </w:rPr>
        <w:t>відмінне</w:t>
      </w:r>
      <w:proofErr w:type="spellEnd"/>
      <w:r w:rsidRPr="00B34B7B">
        <w:rPr>
          <w:b/>
          <w:bCs/>
        </w:rPr>
        <w:t xml:space="preserve"> </w:t>
      </w:r>
      <w:proofErr w:type="spellStart"/>
      <w:r w:rsidRPr="00B34B7B">
        <w:rPr>
          <w:b/>
          <w:bCs/>
        </w:rPr>
        <w:t>від</w:t>
      </w:r>
      <w:proofErr w:type="spellEnd"/>
      <w:r w:rsidRPr="00B34B7B">
        <w:rPr>
          <w:b/>
          <w:bCs/>
        </w:rPr>
        <w:t xml:space="preserve"> </w:t>
      </w:r>
      <w:proofErr w:type="spellStart"/>
      <w:r w:rsidRPr="00B34B7B">
        <w:rPr>
          <w:b/>
          <w:bCs/>
        </w:rPr>
        <w:t>земельної</w:t>
      </w:r>
      <w:proofErr w:type="spellEnd"/>
      <w:r w:rsidRPr="00B34B7B">
        <w:rPr>
          <w:b/>
          <w:bCs/>
        </w:rPr>
        <w:t xml:space="preserve"> </w:t>
      </w:r>
      <w:proofErr w:type="spellStart"/>
      <w:r w:rsidRPr="00B34B7B">
        <w:rPr>
          <w:b/>
          <w:bCs/>
        </w:rPr>
        <w:t>ділянки</w:t>
      </w:r>
      <w:proofErr w:type="spellEnd"/>
    </w:p>
    <w:p w:rsidR="00BA3B03" w:rsidRPr="00BA3B03" w:rsidRDefault="00BA3B03" w:rsidP="00B4546F">
      <w:pPr>
        <w:widowControl w:val="0"/>
        <w:tabs>
          <w:tab w:val="left" w:pos="7110"/>
        </w:tabs>
        <w:ind w:firstLine="709"/>
        <w:jc w:val="center"/>
        <w:rPr>
          <w:bCs/>
        </w:rPr>
      </w:pPr>
    </w:p>
    <w:p w:rsidR="001122BD" w:rsidRDefault="001122BD" w:rsidP="00B4546F">
      <w:pPr>
        <w:widowControl w:val="0"/>
        <w:tabs>
          <w:tab w:val="left" w:pos="7110"/>
        </w:tabs>
        <w:jc w:val="center"/>
        <w:rPr>
          <w:b/>
          <w:bCs/>
        </w:rPr>
      </w:pPr>
      <w:r w:rsidRPr="00B34B7B">
        <w:rPr>
          <w:b/>
          <w:bCs/>
        </w:rPr>
        <w:t xml:space="preserve">1. </w:t>
      </w:r>
      <w:proofErr w:type="spellStart"/>
      <w:r w:rsidRPr="00B34B7B">
        <w:rPr>
          <w:b/>
          <w:bCs/>
        </w:rPr>
        <w:t>Визначення</w:t>
      </w:r>
      <w:proofErr w:type="spellEnd"/>
      <w:r w:rsidRPr="00B34B7B">
        <w:rPr>
          <w:b/>
          <w:bCs/>
        </w:rPr>
        <w:t xml:space="preserve"> понять</w:t>
      </w:r>
    </w:p>
    <w:p w:rsidR="00BA3B03" w:rsidRPr="00B34B7B" w:rsidRDefault="00BA3B03" w:rsidP="00B4546F">
      <w:pPr>
        <w:widowControl w:val="0"/>
        <w:tabs>
          <w:tab w:val="left" w:pos="7110"/>
        </w:tabs>
        <w:ind w:firstLine="709"/>
        <w:jc w:val="center"/>
        <w:rPr>
          <w:b/>
          <w:bCs/>
        </w:rPr>
      </w:pP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1.1.</w:t>
      </w:r>
      <w:r w:rsidRPr="00B34B7B">
        <w:rPr>
          <w:sz w:val="24"/>
          <w:szCs w:val="24"/>
        </w:rPr>
        <w:t xml:space="preserve"> </w:t>
      </w:r>
      <w:r w:rsidRPr="00B34B7B">
        <w:rPr>
          <w:bCs/>
          <w:sz w:val="24"/>
          <w:szCs w:val="24"/>
        </w:rPr>
        <w:t>Податок на нерухоме майно, відмінне від земельної ділянки</w:t>
      </w:r>
      <w:r w:rsidRPr="00B34B7B">
        <w:rPr>
          <w:sz w:val="24"/>
          <w:szCs w:val="24"/>
        </w:rPr>
        <w:t xml:space="preserve"> - це місцевий податок, що сплачується платниками за об’єкти житлової та/або нежитлової нерухомості і зарах</w:t>
      </w:r>
      <w:r w:rsidR="00B34B7B">
        <w:rPr>
          <w:sz w:val="24"/>
          <w:szCs w:val="24"/>
        </w:rPr>
        <w:t>овується до місцевого бюджету.</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1.2. Об’єкти житлової нерухомості</w:t>
      </w:r>
      <w:r w:rsidRPr="00B34B7B">
        <w:rPr>
          <w:sz w:val="24"/>
          <w:szCs w:val="24"/>
        </w:rPr>
        <w:t xml:space="preserve"> </w:t>
      </w:r>
      <w:r w:rsidRPr="00B34B7B">
        <w:rPr>
          <w:sz w:val="24"/>
          <w:szCs w:val="24"/>
        </w:rPr>
        <w:sym w:font="Symbol" w:char="F02D"/>
      </w:r>
      <w:r w:rsidRPr="00B34B7B">
        <w:rPr>
          <w:sz w:val="24"/>
          <w:szCs w:val="24"/>
        </w:rPr>
        <w:t xml:space="preserve"> будівлі, віднесені відповідно до законодавства до житлового фонду, дачні та садові будинки. </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 xml:space="preserve">1.2.1. </w:t>
      </w:r>
      <w:r w:rsidRPr="00B34B7B">
        <w:rPr>
          <w:sz w:val="24"/>
          <w:szCs w:val="24"/>
        </w:rPr>
        <w:t>Об’єкти житлової нерухомості поділяються на такі типи:</w:t>
      </w:r>
    </w:p>
    <w:p w:rsidR="00B34B7B" w:rsidRDefault="001122BD" w:rsidP="00B4546F">
      <w:pPr>
        <w:pStyle w:val="StyleZakonu0"/>
        <w:widowControl w:val="0"/>
        <w:spacing w:after="0" w:line="240" w:lineRule="auto"/>
        <w:ind w:firstLine="709"/>
        <w:rPr>
          <w:sz w:val="24"/>
          <w:szCs w:val="24"/>
        </w:rPr>
      </w:pPr>
      <w:r w:rsidRPr="00B34B7B">
        <w:rPr>
          <w:bCs/>
          <w:sz w:val="24"/>
          <w:szCs w:val="24"/>
        </w:rPr>
        <w:t>а) житловий будинок</w:t>
      </w:r>
      <w:r w:rsidRPr="00B34B7B">
        <w:rPr>
          <w:sz w:val="24"/>
          <w:szCs w:val="24"/>
        </w:rPr>
        <w:t xml:space="preserve"> </w:t>
      </w:r>
      <w:r w:rsidRPr="00B34B7B">
        <w:rPr>
          <w:sz w:val="24"/>
          <w:szCs w:val="24"/>
        </w:rPr>
        <w:sym w:font="Symbol" w:char="F02D"/>
      </w:r>
      <w:r w:rsidRPr="00B34B7B">
        <w:rPr>
          <w:sz w:val="24"/>
          <w:szCs w:val="24"/>
        </w:rPr>
        <w:t xml:space="preserve"> будівля капітального типу, споруджена з дотриманням вимог, встановлених законом, іншими нормативно-правовими актами і призначена для постійного у ній проживання. </w:t>
      </w:r>
    </w:p>
    <w:p w:rsidR="001122BD" w:rsidRPr="00B34B7B" w:rsidRDefault="001122BD" w:rsidP="00B4546F">
      <w:pPr>
        <w:pStyle w:val="StyleZakonu0"/>
        <w:widowControl w:val="0"/>
        <w:spacing w:after="0" w:line="240" w:lineRule="auto"/>
        <w:ind w:firstLine="709"/>
        <w:rPr>
          <w:sz w:val="24"/>
          <w:szCs w:val="24"/>
        </w:rPr>
      </w:pPr>
      <w:r w:rsidRPr="00B34B7B">
        <w:rPr>
          <w:sz w:val="24"/>
          <w:szCs w:val="24"/>
        </w:rPr>
        <w:t>Житлові будинки поділяються на житлові будинки садибного типу та житлові будинки квартир</w:t>
      </w:r>
      <w:r w:rsidR="00C138BF" w:rsidRPr="00B34B7B">
        <w:rPr>
          <w:sz w:val="24"/>
          <w:szCs w:val="24"/>
        </w:rPr>
        <w:t xml:space="preserve">ного типу різної поверховості. </w:t>
      </w:r>
      <w:r w:rsidRPr="00B34B7B">
        <w:rPr>
          <w:sz w:val="24"/>
          <w:szCs w:val="24"/>
        </w:rPr>
        <w:t>Житловий будинок садибного типу - житловий будинок, розташований на окремій земельній ділянці, який складається із житлових та допоміжних (нежитлових) приміщень;</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б) прибудова до житлового будинку</w:t>
      </w:r>
      <w:r w:rsidRPr="00B34B7B">
        <w:rPr>
          <w:sz w:val="24"/>
          <w:szCs w:val="24"/>
        </w:rPr>
        <w:t xml:space="preserve"> </w:t>
      </w:r>
      <w:r w:rsidRPr="00B34B7B">
        <w:rPr>
          <w:sz w:val="24"/>
          <w:szCs w:val="24"/>
        </w:rPr>
        <w:sym w:font="Symbol" w:char="F02D"/>
      </w:r>
      <w:r w:rsidRPr="00B34B7B">
        <w:rPr>
          <w:sz w:val="24"/>
          <w:szCs w:val="24"/>
        </w:rPr>
        <w:t xml:space="preserve"> частина будинку, розташована поза контуром його капітальних зовнішніх стін, і яка має з основною частиною будинку одну (або більше) спільну капітальну стіну;</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в) квартира</w:t>
      </w:r>
      <w:r w:rsidRPr="00B34B7B">
        <w:rPr>
          <w:sz w:val="24"/>
          <w:szCs w:val="24"/>
        </w:rPr>
        <w:t xml:space="preserve"> </w:t>
      </w:r>
      <w:r w:rsidRPr="00B34B7B">
        <w:rPr>
          <w:sz w:val="24"/>
          <w:szCs w:val="24"/>
        </w:rPr>
        <w:sym w:font="Symbol" w:char="F02D"/>
      </w:r>
      <w:r w:rsidRPr="00B34B7B">
        <w:rPr>
          <w:sz w:val="24"/>
          <w:szCs w:val="24"/>
        </w:rPr>
        <w:t xml:space="preserve"> ізольоване помешкання в житловому будинку, призначене та придатне для постійного у ньому проживання;</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г) котедж</w:t>
      </w:r>
      <w:r w:rsidRPr="00B34B7B">
        <w:rPr>
          <w:sz w:val="24"/>
          <w:szCs w:val="24"/>
        </w:rPr>
        <w:t xml:space="preserve"> </w:t>
      </w:r>
      <w:r w:rsidRPr="00B34B7B">
        <w:rPr>
          <w:sz w:val="24"/>
          <w:szCs w:val="24"/>
        </w:rPr>
        <w:sym w:font="Symbol" w:char="F02D"/>
      </w:r>
      <w:r w:rsidRPr="00B34B7B">
        <w:rPr>
          <w:sz w:val="24"/>
          <w:szCs w:val="24"/>
        </w:rPr>
        <w:t xml:space="preserve"> </w:t>
      </w:r>
      <w:proofErr w:type="spellStart"/>
      <w:r w:rsidRPr="00B34B7B">
        <w:rPr>
          <w:sz w:val="24"/>
          <w:szCs w:val="24"/>
        </w:rPr>
        <w:t>одно-</w:t>
      </w:r>
      <w:proofErr w:type="spellEnd"/>
      <w:r w:rsidRPr="00B34B7B">
        <w:rPr>
          <w:sz w:val="24"/>
          <w:szCs w:val="24"/>
        </w:rPr>
        <w:t xml:space="preserve">, </w:t>
      </w:r>
      <w:proofErr w:type="spellStart"/>
      <w:r w:rsidRPr="00B34B7B">
        <w:rPr>
          <w:sz w:val="24"/>
          <w:szCs w:val="24"/>
        </w:rPr>
        <w:t>півтораповерховий</w:t>
      </w:r>
      <w:proofErr w:type="spellEnd"/>
      <w:r w:rsidRPr="00B34B7B">
        <w:rPr>
          <w:sz w:val="24"/>
          <w:szCs w:val="24"/>
        </w:rPr>
        <w:t xml:space="preserve"> будинок невеликої житлової площі для постійного чи тимчасового проживання з присадибною ділянкою;</w:t>
      </w:r>
    </w:p>
    <w:p w:rsidR="001122BD" w:rsidRPr="00B34B7B" w:rsidRDefault="001122BD" w:rsidP="00B4546F">
      <w:pPr>
        <w:pStyle w:val="StyleZakonu0"/>
        <w:widowControl w:val="0"/>
        <w:spacing w:after="0" w:line="240" w:lineRule="auto"/>
        <w:ind w:firstLine="709"/>
        <w:rPr>
          <w:sz w:val="24"/>
          <w:szCs w:val="24"/>
        </w:rPr>
      </w:pPr>
      <w:r w:rsidRPr="00B34B7B">
        <w:rPr>
          <w:sz w:val="24"/>
          <w:szCs w:val="24"/>
        </w:rPr>
        <w:t>ґ</w:t>
      </w:r>
      <w:r w:rsidRPr="00B34B7B">
        <w:rPr>
          <w:bCs/>
          <w:sz w:val="24"/>
          <w:szCs w:val="24"/>
        </w:rPr>
        <w:t>) кімнати у багатосімейних (комунальних) квартирах</w:t>
      </w:r>
      <w:r w:rsidRPr="00B34B7B">
        <w:rPr>
          <w:sz w:val="24"/>
          <w:szCs w:val="24"/>
        </w:rPr>
        <w:t xml:space="preserve"> – ізольовані помешкання в квартирі, в якій мешкають двоє чи більше квартиронаймачів.</w:t>
      </w:r>
    </w:p>
    <w:p w:rsidR="001122BD" w:rsidRPr="00B34B7B" w:rsidRDefault="001122BD" w:rsidP="00B4546F">
      <w:pPr>
        <w:pStyle w:val="StyleZakonu0"/>
        <w:widowControl w:val="0"/>
        <w:tabs>
          <w:tab w:val="left" w:pos="1418"/>
        </w:tabs>
        <w:spacing w:after="0" w:line="240" w:lineRule="auto"/>
        <w:ind w:firstLine="709"/>
        <w:rPr>
          <w:sz w:val="24"/>
          <w:szCs w:val="24"/>
        </w:rPr>
      </w:pPr>
      <w:r w:rsidRPr="00B34B7B">
        <w:rPr>
          <w:bCs/>
          <w:sz w:val="24"/>
          <w:szCs w:val="24"/>
        </w:rPr>
        <w:t xml:space="preserve">1.2.1. </w:t>
      </w:r>
      <w:r w:rsidRPr="00B34B7B">
        <w:rPr>
          <w:sz w:val="24"/>
          <w:szCs w:val="24"/>
        </w:rPr>
        <w:t>Садовий будинок - будинок для літнього (сезонного) використання, який в питаннях нормування площі забудови, зовнішніх конструкцій та інженерного обладнання не відповідає нормативам, установленим для житлових будинків.</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 xml:space="preserve">1.2.2. </w:t>
      </w:r>
      <w:r w:rsidRPr="00B34B7B">
        <w:rPr>
          <w:sz w:val="24"/>
          <w:szCs w:val="24"/>
        </w:rPr>
        <w:t>Дачний будинок - житловий будинок для використання протягом року з метою позаміського відпочинку.</w:t>
      </w:r>
    </w:p>
    <w:p w:rsidR="001122BD" w:rsidRPr="00B34B7B" w:rsidRDefault="001122BD" w:rsidP="00B4546F">
      <w:pPr>
        <w:widowControl w:val="0"/>
        <w:ind w:firstLine="709"/>
        <w:jc w:val="both"/>
      </w:pPr>
      <w:r w:rsidRPr="00B34B7B">
        <w:rPr>
          <w:bCs/>
        </w:rPr>
        <w:t xml:space="preserve">1.3. </w:t>
      </w:r>
      <w:proofErr w:type="spellStart"/>
      <w:r w:rsidRPr="00B34B7B">
        <w:t>Об'єкти</w:t>
      </w:r>
      <w:proofErr w:type="spellEnd"/>
      <w:r w:rsidRPr="00B34B7B">
        <w:t xml:space="preserve"> </w:t>
      </w:r>
      <w:proofErr w:type="spellStart"/>
      <w:r w:rsidRPr="00B34B7B">
        <w:t>нежитлової</w:t>
      </w:r>
      <w:proofErr w:type="spellEnd"/>
      <w:r w:rsidRPr="00B34B7B">
        <w:t xml:space="preserve"> </w:t>
      </w:r>
      <w:proofErr w:type="spellStart"/>
      <w:r w:rsidRPr="00B34B7B">
        <w:t>нерухомості</w:t>
      </w:r>
      <w:proofErr w:type="spellEnd"/>
      <w:r w:rsidRPr="00B34B7B">
        <w:t xml:space="preserve"> – </w:t>
      </w:r>
      <w:proofErr w:type="spellStart"/>
      <w:r w:rsidRPr="00B34B7B">
        <w:t>буді</w:t>
      </w:r>
      <w:proofErr w:type="gramStart"/>
      <w:r w:rsidRPr="00B34B7B">
        <w:t>вл</w:t>
      </w:r>
      <w:proofErr w:type="gramEnd"/>
      <w:r w:rsidRPr="00B34B7B">
        <w:t>і</w:t>
      </w:r>
      <w:proofErr w:type="spellEnd"/>
      <w:r w:rsidRPr="00B34B7B">
        <w:t xml:space="preserve">, </w:t>
      </w:r>
      <w:proofErr w:type="spellStart"/>
      <w:r w:rsidRPr="00B34B7B">
        <w:t>приміщення</w:t>
      </w:r>
      <w:proofErr w:type="spellEnd"/>
      <w:r w:rsidRPr="00B34B7B">
        <w:t xml:space="preserve">, </w:t>
      </w:r>
      <w:proofErr w:type="spellStart"/>
      <w:r w:rsidRPr="00B34B7B">
        <w:t>що</w:t>
      </w:r>
      <w:proofErr w:type="spellEnd"/>
      <w:r w:rsidRPr="00B34B7B">
        <w:t xml:space="preserve"> не </w:t>
      </w:r>
      <w:proofErr w:type="spellStart"/>
      <w:r w:rsidRPr="00B34B7B">
        <w:t>віднесені</w:t>
      </w:r>
      <w:proofErr w:type="spellEnd"/>
      <w:r w:rsidRPr="00B34B7B">
        <w:t xml:space="preserve"> </w:t>
      </w:r>
      <w:proofErr w:type="spellStart"/>
      <w:r w:rsidRPr="00B34B7B">
        <w:t>відповідно</w:t>
      </w:r>
      <w:proofErr w:type="spellEnd"/>
      <w:r w:rsidRPr="00B34B7B">
        <w:t xml:space="preserve"> до </w:t>
      </w:r>
      <w:proofErr w:type="spellStart"/>
      <w:r w:rsidRPr="00B34B7B">
        <w:t>законодавства</w:t>
      </w:r>
      <w:proofErr w:type="spellEnd"/>
      <w:r w:rsidRPr="00B34B7B">
        <w:t xml:space="preserve"> до </w:t>
      </w:r>
      <w:proofErr w:type="spellStart"/>
      <w:r w:rsidRPr="00B34B7B">
        <w:t>житлового</w:t>
      </w:r>
      <w:proofErr w:type="spellEnd"/>
      <w:r w:rsidRPr="00B34B7B">
        <w:t xml:space="preserve"> фонду. У </w:t>
      </w:r>
      <w:proofErr w:type="spellStart"/>
      <w:r w:rsidRPr="00B34B7B">
        <w:t>нежитловій</w:t>
      </w:r>
      <w:proofErr w:type="spellEnd"/>
      <w:r w:rsidRPr="00B34B7B">
        <w:t xml:space="preserve"> </w:t>
      </w:r>
      <w:proofErr w:type="spellStart"/>
      <w:r w:rsidRPr="00B34B7B">
        <w:t>нерухомості</w:t>
      </w:r>
      <w:proofErr w:type="spellEnd"/>
      <w:r w:rsidRPr="00B34B7B">
        <w:t xml:space="preserve"> </w:t>
      </w:r>
      <w:proofErr w:type="spellStart"/>
      <w:r w:rsidRPr="00B34B7B">
        <w:t>виділяють</w:t>
      </w:r>
      <w:proofErr w:type="spellEnd"/>
      <w:r w:rsidRPr="00B34B7B">
        <w:t>:</w:t>
      </w:r>
    </w:p>
    <w:p w:rsidR="001122BD" w:rsidRPr="00B34B7B" w:rsidRDefault="001122BD" w:rsidP="00B4546F">
      <w:pPr>
        <w:widowControl w:val="0"/>
        <w:ind w:firstLine="709"/>
        <w:jc w:val="both"/>
      </w:pPr>
      <w:r w:rsidRPr="00B34B7B">
        <w:t xml:space="preserve">а) </w:t>
      </w:r>
      <w:proofErr w:type="spellStart"/>
      <w:r w:rsidRPr="00B34B7B">
        <w:t>б</w:t>
      </w:r>
      <w:r w:rsidRPr="00B34B7B">
        <w:rPr>
          <w:bCs/>
        </w:rPr>
        <w:t>уді</w:t>
      </w:r>
      <w:proofErr w:type="gramStart"/>
      <w:r w:rsidRPr="00B34B7B">
        <w:rPr>
          <w:bCs/>
        </w:rPr>
        <w:t>вл</w:t>
      </w:r>
      <w:proofErr w:type="gramEnd"/>
      <w:r w:rsidRPr="00B34B7B">
        <w:rPr>
          <w:bCs/>
        </w:rPr>
        <w:t>і</w:t>
      </w:r>
      <w:proofErr w:type="spellEnd"/>
      <w:r w:rsidRPr="00B34B7B">
        <w:rPr>
          <w:bCs/>
        </w:rPr>
        <w:t xml:space="preserve"> </w:t>
      </w:r>
      <w:proofErr w:type="spellStart"/>
      <w:r w:rsidRPr="00B34B7B">
        <w:rPr>
          <w:bCs/>
        </w:rPr>
        <w:t>готельні</w:t>
      </w:r>
      <w:proofErr w:type="spellEnd"/>
      <w:r w:rsidRPr="00B34B7B">
        <w:t xml:space="preserve"> – </w:t>
      </w:r>
      <w:proofErr w:type="spellStart"/>
      <w:r w:rsidRPr="00B34B7B">
        <w:t>готелі</w:t>
      </w:r>
      <w:proofErr w:type="spellEnd"/>
      <w:r w:rsidRPr="00B34B7B">
        <w:t xml:space="preserve">, </w:t>
      </w:r>
      <w:proofErr w:type="spellStart"/>
      <w:r w:rsidRPr="00B34B7B">
        <w:t>мотелі</w:t>
      </w:r>
      <w:proofErr w:type="spellEnd"/>
      <w:r w:rsidRPr="00B34B7B">
        <w:t xml:space="preserve">, </w:t>
      </w:r>
      <w:proofErr w:type="spellStart"/>
      <w:r w:rsidRPr="00B34B7B">
        <w:t>кемпінги</w:t>
      </w:r>
      <w:proofErr w:type="spellEnd"/>
      <w:r w:rsidRPr="00B34B7B">
        <w:t xml:space="preserve">, </w:t>
      </w:r>
      <w:proofErr w:type="spellStart"/>
      <w:r w:rsidRPr="00B34B7B">
        <w:t>пансіонати</w:t>
      </w:r>
      <w:proofErr w:type="spellEnd"/>
      <w:r w:rsidRPr="00B34B7B">
        <w:t xml:space="preserve">, </w:t>
      </w:r>
      <w:proofErr w:type="spellStart"/>
      <w:r w:rsidRPr="00B34B7B">
        <w:t>ресторани</w:t>
      </w:r>
      <w:proofErr w:type="spellEnd"/>
      <w:r w:rsidRPr="00B34B7B">
        <w:t xml:space="preserve"> та </w:t>
      </w:r>
      <w:proofErr w:type="spellStart"/>
      <w:r w:rsidRPr="00B34B7B">
        <w:t>бари</w:t>
      </w:r>
      <w:proofErr w:type="spellEnd"/>
      <w:r w:rsidRPr="00B34B7B">
        <w:t xml:space="preserve">, </w:t>
      </w:r>
      <w:proofErr w:type="spellStart"/>
      <w:r w:rsidRPr="00B34B7B">
        <w:t>туристичні</w:t>
      </w:r>
      <w:proofErr w:type="spellEnd"/>
      <w:r w:rsidRPr="00B34B7B">
        <w:t xml:space="preserve"> </w:t>
      </w:r>
      <w:proofErr w:type="spellStart"/>
      <w:r w:rsidRPr="00B34B7B">
        <w:t>бази</w:t>
      </w:r>
      <w:proofErr w:type="spellEnd"/>
      <w:r w:rsidRPr="00B34B7B">
        <w:t xml:space="preserve">, </w:t>
      </w:r>
      <w:proofErr w:type="spellStart"/>
      <w:r w:rsidRPr="00B34B7B">
        <w:t>гірські</w:t>
      </w:r>
      <w:proofErr w:type="spellEnd"/>
      <w:r w:rsidRPr="00B34B7B">
        <w:t xml:space="preserve"> </w:t>
      </w:r>
      <w:proofErr w:type="spellStart"/>
      <w:r w:rsidRPr="00B34B7B">
        <w:t>притулки</w:t>
      </w:r>
      <w:proofErr w:type="spellEnd"/>
      <w:r w:rsidRPr="00B34B7B">
        <w:t xml:space="preserve">, </w:t>
      </w:r>
      <w:proofErr w:type="spellStart"/>
      <w:r w:rsidRPr="00B34B7B">
        <w:t>табори</w:t>
      </w:r>
      <w:proofErr w:type="spellEnd"/>
      <w:r w:rsidRPr="00B34B7B">
        <w:t xml:space="preserve"> для </w:t>
      </w:r>
      <w:proofErr w:type="spellStart"/>
      <w:r w:rsidRPr="00B34B7B">
        <w:t>відпочинку</w:t>
      </w:r>
      <w:proofErr w:type="spellEnd"/>
      <w:r w:rsidRPr="00B34B7B">
        <w:t xml:space="preserve">, </w:t>
      </w:r>
      <w:proofErr w:type="spellStart"/>
      <w:r w:rsidRPr="00B34B7B">
        <w:t>будинки</w:t>
      </w:r>
      <w:proofErr w:type="spellEnd"/>
      <w:r w:rsidRPr="00B34B7B">
        <w:t xml:space="preserve"> </w:t>
      </w:r>
      <w:proofErr w:type="spellStart"/>
      <w:r w:rsidRPr="00B34B7B">
        <w:t>відпочинку</w:t>
      </w:r>
      <w:proofErr w:type="spellEnd"/>
      <w:r w:rsidRPr="00B34B7B">
        <w:t>;</w:t>
      </w:r>
    </w:p>
    <w:p w:rsidR="001122BD" w:rsidRPr="00B34B7B" w:rsidRDefault="001122BD" w:rsidP="00B4546F">
      <w:pPr>
        <w:widowControl w:val="0"/>
        <w:ind w:firstLine="709"/>
        <w:jc w:val="both"/>
      </w:pPr>
      <w:r w:rsidRPr="00B34B7B">
        <w:t xml:space="preserve">б) </w:t>
      </w:r>
      <w:proofErr w:type="spellStart"/>
      <w:r w:rsidRPr="00B34B7B">
        <w:t>б</w:t>
      </w:r>
      <w:r w:rsidRPr="00B34B7B">
        <w:rPr>
          <w:bCs/>
        </w:rPr>
        <w:t>уді</w:t>
      </w:r>
      <w:proofErr w:type="gramStart"/>
      <w:r w:rsidRPr="00B34B7B">
        <w:rPr>
          <w:bCs/>
        </w:rPr>
        <w:t>вл</w:t>
      </w:r>
      <w:proofErr w:type="gramEnd"/>
      <w:r w:rsidRPr="00B34B7B">
        <w:rPr>
          <w:bCs/>
        </w:rPr>
        <w:t>і</w:t>
      </w:r>
      <w:proofErr w:type="spellEnd"/>
      <w:r w:rsidRPr="00B34B7B">
        <w:rPr>
          <w:bCs/>
        </w:rPr>
        <w:t xml:space="preserve"> </w:t>
      </w:r>
      <w:proofErr w:type="spellStart"/>
      <w:r w:rsidRPr="00B34B7B">
        <w:rPr>
          <w:bCs/>
        </w:rPr>
        <w:t>офісні</w:t>
      </w:r>
      <w:proofErr w:type="spellEnd"/>
      <w:r w:rsidRPr="00B34B7B">
        <w:rPr>
          <w:bCs/>
        </w:rPr>
        <w:t xml:space="preserve"> – </w:t>
      </w:r>
      <w:proofErr w:type="spellStart"/>
      <w:r w:rsidRPr="00B34B7B">
        <w:t>будівлі</w:t>
      </w:r>
      <w:proofErr w:type="spellEnd"/>
      <w:r w:rsidRPr="00B34B7B">
        <w:t xml:space="preserve"> </w:t>
      </w:r>
      <w:proofErr w:type="spellStart"/>
      <w:r w:rsidRPr="00B34B7B">
        <w:t>фінансового</w:t>
      </w:r>
      <w:proofErr w:type="spellEnd"/>
      <w:r w:rsidRPr="00B34B7B">
        <w:t xml:space="preserve"> </w:t>
      </w:r>
      <w:proofErr w:type="spellStart"/>
      <w:r w:rsidRPr="00B34B7B">
        <w:t>обслуговування</w:t>
      </w:r>
      <w:proofErr w:type="spellEnd"/>
      <w:r w:rsidRPr="00B34B7B">
        <w:t xml:space="preserve">, </w:t>
      </w:r>
      <w:proofErr w:type="spellStart"/>
      <w:r w:rsidRPr="00B34B7B">
        <w:t>адміністративно-побутові</w:t>
      </w:r>
      <w:proofErr w:type="spellEnd"/>
      <w:r w:rsidRPr="00B34B7B">
        <w:t xml:space="preserve"> </w:t>
      </w:r>
      <w:proofErr w:type="spellStart"/>
      <w:r w:rsidRPr="00B34B7B">
        <w:t>будівлі</w:t>
      </w:r>
      <w:proofErr w:type="spellEnd"/>
      <w:r w:rsidRPr="00B34B7B">
        <w:t xml:space="preserve">, </w:t>
      </w:r>
      <w:proofErr w:type="spellStart"/>
      <w:r w:rsidRPr="00B34B7B">
        <w:t>будівлі</w:t>
      </w:r>
      <w:proofErr w:type="spellEnd"/>
      <w:r w:rsidRPr="00B34B7B">
        <w:t xml:space="preserve"> для </w:t>
      </w:r>
      <w:proofErr w:type="spellStart"/>
      <w:r w:rsidRPr="00B34B7B">
        <w:t>конторських</w:t>
      </w:r>
      <w:proofErr w:type="spellEnd"/>
      <w:r w:rsidRPr="00B34B7B">
        <w:t xml:space="preserve"> та </w:t>
      </w:r>
      <w:proofErr w:type="spellStart"/>
      <w:r w:rsidRPr="00B34B7B">
        <w:t>адміністративних</w:t>
      </w:r>
      <w:proofErr w:type="spellEnd"/>
      <w:r w:rsidRPr="00B34B7B">
        <w:t xml:space="preserve"> </w:t>
      </w:r>
      <w:proofErr w:type="spellStart"/>
      <w:r w:rsidRPr="00B34B7B">
        <w:t>цілей</w:t>
      </w:r>
      <w:proofErr w:type="spellEnd"/>
      <w:r w:rsidRPr="00B34B7B">
        <w:t>;</w:t>
      </w:r>
    </w:p>
    <w:p w:rsidR="001122BD" w:rsidRPr="00B34B7B" w:rsidRDefault="001122BD" w:rsidP="00B4546F">
      <w:pPr>
        <w:widowControl w:val="0"/>
        <w:ind w:firstLine="709"/>
        <w:jc w:val="both"/>
      </w:pPr>
      <w:r w:rsidRPr="00B34B7B">
        <w:t xml:space="preserve">в) </w:t>
      </w:r>
      <w:proofErr w:type="spellStart"/>
      <w:r w:rsidRPr="00B34B7B">
        <w:t>б</w:t>
      </w:r>
      <w:r w:rsidRPr="00B34B7B">
        <w:rPr>
          <w:bCs/>
        </w:rPr>
        <w:t>уді</w:t>
      </w:r>
      <w:proofErr w:type="gramStart"/>
      <w:r w:rsidRPr="00B34B7B">
        <w:rPr>
          <w:bCs/>
        </w:rPr>
        <w:t>вл</w:t>
      </w:r>
      <w:proofErr w:type="gramEnd"/>
      <w:r w:rsidRPr="00B34B7B">
        <w:rPr>
          <w:bCs/>
        </w:rPr>
        <w:t>і</w:t>
      </w:r>
      <w:proofErr w:type="spellEnd"/>
      <w:r w:rsidRPr="00B34B7B">
        <w:rPr>
          <w:bCs/>
        </w:rPr>
        <w:t xml:space="preserve"> </w:t>
      </w:r>
      <w:proofErr w:type="spellStart"/>
      <w:r w:rsidRPr="00B34B7B">
        <w:rPr>
          <w:bCs/>
        </w:rPr>
        <w:t>торговельні</w:t>
      </w:r>
      <w:proofErr w:type="spellEnd"/>
      <w:r w:rsidRPr="00B34B7B">
        <w:t xml:space="preserve"> – </w:t>
      </w:r>
      <w:proofErr w:type="spellStart"/>
      <w:r w:rsidRPr="00B34B7B">
        <w:t>торгові</w:t>
      </w:r>
      <w:proofErr w:type="spellEnd"/>
      <w:r w:rsidRPr="00B34B7B">
        <w:t xml:space="preserve"> </w:t>
      </w:r>
      <w:proofErr w:type="spellStart"/>
      <w:r w:rsidRPr="00B34B7B">
        <w:t>центри</w:t>
      </w:r>
      <w:proofErr w:type="spellEnd"/>
      <w:r w:rsidRPr="00B34B7B">
        <w:t xml:space="preserve">, </w:t>
      </w:r>
      <w:proofErr w:type="spellStart"/>
      <w:r w:rsidRPr="00B34B7B">
        <w:t>універмаги</w:t>
      </w:r>
      <w:proofErr w:type="spellEnd"/>
      <w:r w:rsidRPr="00B34B7B">
        <w:t xml:space="preserve">, </w:t>
      </w:r>
      <w:proofErr w:type="spellStart"/>
      <w:r w:rsidRPr="00B34B7B">
        <w:t>магазини</w:t>
      </w:r>
      <w:proofErr w:type="spellEnd"/>
      <w:r w:rsidRPr="00B34B7B">
        <w:t xml:space="preserve">, </w:t>
      </w:r>
      <w:proofErr w:type="spellStart"/>
      <w:r w:rsidRPr="00B34B7B">
        <w:t>криті</w:t>
      </w:r>
      <w:proofErr w:type="spellEnd"/>
      <w:r w:rsidRPr="00B34B7B">
        <w:t xml:space="preserve"> ринки, </w:t>
      </w:r>
      <w:proofErr w:type="spellStart"/>
      <w:r w:rsidRPr="00B34B7B">
        <w:t>павільйони</w:t>
      </w:r>
      <w:proofErr w:type="spellEnd"/>
      <w:r w:rsidRPr="00B34B7B">
        <w:t xml:space="preserve"> та </w:t>
      </w:r>
      <w:proofErr w:type="spellStart"/>
      <w:r w:rsidRPr="00B34B7B">
        <w:t>зали</w:t>
      </w:r>
      <w:proofErr w:type="spellEnd"/>
      <w:r w:rsidRPr="00B34B7B">
        <w:t xml:space="preserve"> для </w:t>
      </w:r>
      <w:proofErr w:type="spellStart"/>
      <w:r w:rsidRPr="00B34B7B">
        <w:t>ярмарків</w:t>
      </w:r>
      <w:proofErr w:type="spellEnd"/>
      <w:r w:rsidRPr="00B34B7B">
        <w:t xml:space="preserve">, </w:t>
      </w:r>
      <w:proofErr w:type="spellStart"/>
      <w:r w:rsidRPr="00B34B7B">
        <w:t>станції</w:t>
      </w:r>
      <w:proofErr w:type="spellEnd"/>
      <w:r w:rsidRPr="00B34B7B">
        <w:t xml:space="preserve"> </w:t>
      </w:r>
      <w:proofErr w:type="spellStart"/>
      <w:r w:rsidRPr="00B34B7B">
        <w:t>технічного</w:t>
      </w:r>
      <w:proofErr w:type="spellEnd"/>
      <w:r w:rsidRPr="00B34B7B">
        <w:t xml:space="preserve"> </w:t>
      </w:r>
      <w:proofErr w:type="spellStart"/>
      <w:r w:rsidRPr="00B34B7B">
        <w:t>обслуговування</w:t>
      </w:r>
      <w:proofErr w:type="spellEnd"/>
      <w:r w:rsidRPr="00B34B7B">
        <w:t xml:space="preserve"> </w:t>
      </w:r>
      <w:proofErr w:type="spellStart"/>
      <w:r w:rsidRPr="00B34B7B">
        <w:t>автомобілів</w:t>
      </w:r>
      <w:proofErr w:type="spellEnd"/>
      <w:r w:rsidRPr="00B34B7B">
        <w:t xml:space="preserve">, </w:t>
      </w:r>
      <w:proofErr w:type="spellStart"/>
      <w:r w:rsidRPr="00B34B7B">
        <w:t>їдальні</w:t>
      </w:r>
      <w:proofErr w:type="spellEnd"/>
      <w:r w:rsidRPr="00B34B7B">
        <w:t xml:space="preserve">, кафе, </w:t>
      </w:r>
      <w:proofErr w:type="spellStart"/>
      <w:r w:rsidRPr="00B34B7B">
        <w:t>закусочні</w:t>
      </w:r>
      <w:proofErr w:type="spellEnd"/>
      <w:r w:rsidRPr="00B34B7B">
        <w:t xml:space="preserve">, </w:t>
      </w:r>
      <w:proofErr w:type="spellStart"/>
      <w:r w:rsidRPr="00B34B7B">
        <w:t>бази</w:t>
      </w:r>
      <w:proofErr w:type="spellEnd"/>
      <w:r w:rsidRPr="00B34B7B">
        <w:t xml:space="preserve"> та </w:t>
      </w:r>
      <w:proofErr w:type="spellStart"/>
      <w:r w:rsidRPr="00B34B7B">
        <w:t>склади</w:t>
      </w:r>
      <w:proofErr w:type="spellEnd"/>
      <w:r w:rsidRPr="00B34B7B">
        <w:t xml:space="preserve"> </w:t>
      </w:r>
      <w:proofErr w:type="spellStart"/>
      <w:r w:rsidRPr="00B34B7B">
        <w:t>підприємств</w:t>
      </w:r>
      <w:proofErr w:type="spellEnd"/>
      <w:r w:rsidRPr="00B34B7B">
        <w:t xml:space="preserve"> </w:t>
      </w:r>
      <w:proofErr w:type="spellStart"/>
      <w:r w:rsidRPr="00B34B7B">
        <w:t>торгівлі</w:t>
      </w:r>
      <w:proofErr w:type="spellEnd"/>
      <w:r w:rsidRPr="00B34B7B">
        <w:t xml:space="preserve"> </w:t>
      </w:r>
      <w:proofErr w:type="spellStart"/>
      <w:r w:rsidRPr="00B34B7B">
        <w:t>й</w:t>
      </w:r>
      <w:proofErr w:type="spellEnd"/>
      <w:r w:rsidRPr="00B34B7B">
        <w:t xml:space="preserve"> </w:t>
      </w:r>
      <w:proofErr w:type="spellStart"/>
      <w:r w:rsidRPr="00B34B7B">
        <w:t>громадського</w:t>
      </w:r>
      <w:proofErr w:type="spellEnd"/>
      <w:r w:rsidRPr="00B34B7B">
        <w:t xml:space="preserve"> </w:t>
      </w:r>
      <w:proofErr w:type="spellStart"/>
      <w:r w:rsidRPr="00B34B7B">
        <w:t>харчування</w:t>
      </w:r>
      <w:proofErr w:type="spellEnd"/>
      <w:r w:rsidRPr="00B34B7B">
        <w:t xml:space="preserve">, </w:t>
      </w:r>
      <w:proofErr w:type="spellStart"/>
      <w:r w:rsidRPr="00B34B7B">
        <w:t>будівлі</w:t>
      </w:r>
      <w:proofErr w:type="spellEnd"/>
      <w:r w:rsidRPr="00B34B7B">
        <w:t xml:space="preserve"> </w:t>
      </w:r>
      <w:proofErr w:type="spellStart"/>
      <w:r w:rsidRPr="00B34B7B">
        <w:t>підприємств</w:t>
      </w:r>
      <w:proofErr w:type="spellEnd"/>
      <w:r w:rsidRPr="00B34B7B">
        <w:t xml:space="preserve"> </w:t>
      </w:r>
      <w:proofErr w:type="spellStart"/>
      <w:r w:rsidRPr="00B34B7B">
        <w:t>побутового</w:t>
      </w:r>
      <w:proofErr w:type="spellEnd"/>
      <w:r w:rsidRPr="00B34B7B">
        <w:t xml:space="preserve"> </w:t>
      </w:r>
      <w:proofErr w:type="spellStart"/>
      <w:r w:rsidRPr="00B34B7B">
        <w:t>обслуговування</w:t>
      </w:r>
      <w:proofErr w:type="spellEnd"/>
      <w:r w:rsidRPr="00B34B7B">
        <w:t>;</w:t>
      </w:r>
    </w:p>
    <w:p w:rsidR="001122BD" w:rsidRPr="00B34B7B" w:rsidRDefault="001122BD" w:rsidP="00B4546F">
      <w:pPr>
        <w:widowControl w:val="0"/>
        <w:ind w:firstLine="709"/>
        <w:jc w:val="both"/>
      </w:pPr>
      <w:r w:rsidRPr="00B34B7B">
        <w:rPr>
          <w:bCs/>
        </w:rPr>
        <w:t xml:space="preserve">г) </w:t>
      </w:r>
      <w:proofErr w:type="spellStart"/>
      <w:r w:rsidRPr="00B34B7B">
        <w:rPr>
          <w:bCs/>
        </w:rPr>
        <w:t>гаражі</w:t>
      </w:r>
      <w:proofErr w:type="spellEnd"/>
      <w:r w:rsidRPr="00B34B7B">
        <w:rPr>
          <w:bCs/>
        </w:rPr>
        <w:t xml:space="preserve"> </w:t>
      </w:r>
      <w:r w:rsidRPr="00B34B7B">
        <w:t xml:space="preserve">– </w:t>
      </w:r>
      <w:proofErr w:type="spellStart"/>
      <w:r w:rsidRPr="00B34B7B">
        <w:t>гаражі</w:t>
      </w:r>
      <w:proofErr w:type="spellEnd"/>
      <w:r w:rsidRPr="00B34B7B">
        <w:t xml:space="preserve"> (</w:t>
      </w:r>
      <w:proofErr w:type="spellStart"/>
      <w:r w:rsidRPr="00B34B7B">
        <w:t>наземні</w:t>
      </w:r>
      <w:proofErr w:type="spellEnd"/>
      <w:r w:rsidRPr="00B34B7B">
        <w:t xml:space="preserve"> </w:t>
      </w:r>
      <w:proofErr w:type="spellStart"/>
      <w:r w:rsidRPr="00B34B7B">
        <w:t>й</w:t>
      </w:r>
      <w:proofErr w:type="spellEnd"/>
      <w:r w:rsidRPr="00B34B7B">
        <w:t xml:space="preserve"> </w:t>
      </w:r>
      <w:proofErr w:type="spellStart"/>
      <w:proofErr w:type="gramStart"/>
      <w:r w:rsidRPr="00B34B7B">
        <w:t>п</w:t>
      </w:r>
      <w:proofErr w:type="gramEnd"/>
      <w:r w:rsidRPr="00B34B7B">
        <w:t>ідземні</w:t>
      </w:r>
      <w:proofErr w:type="spellEnd"/>
      <w:r w:rsidRPr="00B34B7B">
        <w:t xml:space="preserve">) та </w:t>
      </w:r>
      <w:proofErr w:type="spellStart"/>
      <w:r w:rsidRPr="00B34B7B">
        <w:t>криті</w:t>
      </w:r>
      <w:proofErr w:type="spellEnd"/>
      <w:r w:rsidRPr="00B34B7B">
        <w:t xml:space="preserve"> </w:t>
      </w:r>
      <w:proofErr w:type="spellStart"/>
      <w:r w:rsidRPr="00B34B7B">
        <w:t>автомобільні</w:t>
      </w:r>
      <w:proofErr w:type="spellEnd"/>
      <w:r w:rsidRPr="00B34B7B">
        <w:t xml:space="preserve"> стоянки;</w:t>
      </w:r>
    </w:p>
    <w:p w:rsidR="001122BD" w:rsidRPr="00B34B7B" w:rsidRDefault="001122BD" w:rsidP="00B4546F">
      <w:pPr>
        <w:widowControl w:val="0"/>
        <w:ind w:firstLine="709"/>
        <w:jc w:val="both"/>
      </w:pPr>
      <w:proofErr w:type="spellStart"/>
      <w:r w:rsidRPr="00B34B7B">
        <w:t>ґ</w:t>
      </w:r>
      <w:proofErr w:type="spellEnd"/>
      <w:r w:rsidRPr="00B34B7B">
        <w:t xml:space="preserve">) </w:t>
      </w:r>
      <w:proofErr w:type="spellStart"/>
      <w:r w:rsidRPr="00B34B7B">
        <w:t>б</w:t>
      </w:r>
      <w:r w:rsidRPr="00B34B7B">
        <w:rPr>
          <w:bCs/>
        </w:rPr>
        <w:t>уді</w:t>
      </w:r>
      <w:proofErr w:type="gramStart"/>
      <w:r w:rsidRPr="00B34B7B">
        <w:rPr>
          <w:bCs/>
        </w:rPr>
        <w:t>вл</w:t>
      </w:r>
      <w:proofErr w:type="gramEnd"/>
      <w:r w:rsidRPr="00B34B7B">
        <w:rPr>
          <w:bCs/>
        </w:rPr>
        <w:t>і</w:t>
      </w:r>
      <w:proofErr w:type="spellEnd"/>
      <w:r w:rsidRPr="00B34B7B">
        <w:rPr>
          <w:bCs/>
        </w:rPr>
        <w:t xml:space="preserve"> </w:t>
      </w:r>
      <w:proofErr w:type="spellStart"/>
      <w:r w:rsidRPr="00B34B7B">
        <w:rPr>
          <w:bCs/>
        </w:rPr>
        <w:t>промислові</w:t>
      </w:r>
      <w:proofErr w:type="spellEnd"/>
      <w:r w:rsidRPr="00B34B7B">
        <w:rPr>
          <w:bCs/>
        </w:rPr>
        <w:t xml:space="preserve"> та </w:t>
      </w:r>
      <w:proofErr w:type="spellStart"/>
      <w:r w:rsidRPr="00B34B7B">
        <w:rPr>
          <w:bCs/>
        </w:rPr>
        <w:t>склади</w:t>
      </w:r>
      <w:proofErr w:type="spellEnd"/>
      <w:r w:rsidRPr="00B34B7B">
        <w:t>;</w:t>
      </w:r>
    </w:p>
    <w:p w:rsidR="001122BD" w:rsidRPr="00B34B7B" w:rsidRDefault="001122BD" w:rsidP="00B4546F">
      <w:pPr>
        <w:widowControl w:val="0"/>
        <w:ind w:firstLine="709"/>
        <w:jc w:val="both"/>
      </w:pPr>
      <w:proofErr w:type="spellStart"/>
      <w:r w:rsidRPr="00B34B7B">
        <w:lastRenderedPageBreak/>
        <w:t>д</w:t>
      </w:r>
      <w:proofErr w:type="spellEnd"/>
      <w:r w:rsidRPr="00B34B7B">
        <w:t xml:space="preserve">) </w:t>
      </w:r>
      <w:proofErr w:type="spellStart"/>
      <w:r w:rsidRPr="00B34B7B">
        <w:t>буді</w:t>
      </w:r>
      <w:proofErr w:type="gramStart"/>
      <w:r w:rsidRPr="00B34B7B">
        <w:t>вл</w:t>
      </w:r>
      <w:proofErr w:type="gramEnd"/>
      <w:r w:rsidRPr="00B34B7B">
        <w:t>і</w:t>
      </w:r>
      <w:proofErr w:type="spellEnd"/>
      <w:r w:rsidRPr="00B34B7B">
        <w:t xml:space="preserve"> для </w:t>
      </w:r>
      <w:proofErr w:type="spellStart"/>
      <w:r w:rsidRPr="00B34B7B">
        <w:t>публічних</w:t>
      </w:r>
      <w:proofErr w:type="spellEnd"/>
      <w:r w:rsidRPr="00B34B7B">
        <w:t xml:space="preserve"> </w:t>
      </w:r>
      <w:proofErr w:type="spellStart"/>
      <w:r w:rsidRPr="00B34B7B">
        <w:t>виступів</w:t>
      </w:r>
      <w:proofErr w:type="spellEnd"/>
      <w:r w:rsidRPr="00B34B7B">
        <w:t xml:space="preserve"> (казино, </w:t>
      </w:r>
      <w:proofErr w:type="spellStart"/>
      <w:r w:rsidRPr="00B34B7B">
        <w:t>ігорні</w:t>
      </w:r>
      <w:proofErr w:type="spellEnd"/>
      <w:r w:rsidRPr="00B34B7B">
        <w:t xml:space="preserve"> </w:t>
      </w:r>
      <w:proofErr w:type="spellStart"/>
      <w:r w:rsidRPr="00B34B7B">
        <w:t>будинки</w:t>
      </w:r>
      <w:proofErr w:type="spellEnd"/>
      <w:r w:rsidRPr="00B34B7B">
        <w:t>);</w:t>
      </w:r>
    </w:p>
    <w:p w:rsidR="001122BD" w:rsidRPr="00B34B7B" w:rsidRDefault="001122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е) господарські (присадибні) будівлі - допоміжні (нежитлові) приміщення, до яких належать гаражі, літні кухні;</w:t>
      </w:r>
    </w:p>
    <w:p w:rsidR="001122BD" w:rsidRDefault="001122BD" w:rsidP="00B4546F">
      <w:pPr>
        <w:widowControl w:val="0"/>
        <w:ind w:firstLine="709"/>
        <w:jc w:val="both"/>
      </w:pPr>
      <w:proofErr w:type="spellStart"/>
      <w:r w:rsidRPr="00B34B7B">
        <w:t>є</w:t>
      </w:r>
      <w:proofErr w:type="spellEnd"/>
      <w:r w:rsidRPr="00B34B7B">
        <w:t xml:space="preserve">) </w:t>
      </w:r>
      <w:proofErr w:type="spellStart"/>
      <w:r w:rsidRPr="00B34B7B">
        <w:t>інші</w:t>
      </w:r>
      <w:proofErr w:type="spellEnd"/>
      <w:r w:rsidRPr="00B34B7B">
        <w:t xml:space="preserve"> </w:t>
      </w:r>
      <w:proofErr w:type="spellStart"/>
      <w:r w:rsidRPr="00B34B7B">
        <w:t>буді</w:t>
      </w:r>
      <w:proofErr w:type="gramStart"/>
      <w:r w:rsidRPr="00B34B7B">
        <w:t>вл</w:t>
      </w:r>
      <w:proofErr w:type="gramEnd"/>
      <w:r w:rsidRPr="00B34B7B">
        <w:t>і</w:t>
      </w:r>
      <w:proofErr w:type="spellEnd"/>
      <w:r w:rsidRPr="00B34B7B">
        <w:t xml:space="preserve"> (</w:t>
      </w:r>
      <w:proofErr w:type="spellStart"/>
      <w:r w:rsidRPr="00B34B7B">
        <w:t>будівлі</w:t>
      </w:r>
      <w:proofErr w:type="spellEnd"/>
      <w:r w:rsidRPr="00B34B7B">
        <w:t xml:space="preserve"> </w:t>
      </w:r>
      <w:proofErr w:type="spellStart"/>
      <w:r w:rsidRPr="00B34B7B">
        <w:t>лазень</w:t>
      </w:r>
      <w:proofErr w:type="spellEnd"/>
      <w:r w:rsidRPr="00B34B7B">
        <w:t xml:space="preserve"> та </w:t>
      </w:r>
      <w:proofErr w:type="spellStart"/>
      <w:r w:rsidRPr="00B34B7B">
        <w:t>пралень</w:t>
      </w:r>
      <w:proofErr w:type="spellEnd"/>
      <w:r w:rsidRPr="00B34B7B">
        <w:t>).</w:t>
      </w:r>
    </w:p>
    <w:p w:rsidR="00BA3B03" w:rsidRPr="00B34B7B" w:rsidRDefault="00BA3B03" w:rsidP="00B4546F">
      <w:pPr>
        <w:widowControl w:val="0"/>
        <w:ind w:firstLine="709"/>
        <w:jc w:val="both"/>
      </w:pPr>
    </w:p>
    <w:p w:rsidR="001122BD" w:rsidRDefault="001122BD" w:rsidP="00B4546F">
      <w:pPr>
        <w:widowControl w:val="0"/>
        <w:jc w:val="center"/>
        <w:rPr>
          <w:b/>
          <w:bCs/>
        </w:rPr>
      </w:pPr>
      <w:r w:rsidRPr="00B34B7B">
        <w:rPr>
          <w:b/>
          <w:bCs/>
        </w:rPr>
        <w:t xml:space="preserve">2. </w:t>
      </w:r>
      <w:proofErr w:type="spellStart"/>
      <w:r w:rsidRPr="00B34B7B">
        <w:rPr>
          <w:b/>
          <w:bCs/>
        </w:rPr>
        <w:t>Платники</w:t>
      </w:r>
      <w:proofErr w:type="spellEnd"/>
      <w:r w:rsidRPr="00B34B7B">
        <w:rPr>
          <w:b/>
          <w:bCs/>
        </w:rPr>
        <w:t xml:space="preserve"> </w:t>
      </w:r>
      <w:proofErr w:type="spellStart"/>
      <w:r w:rsidRPr="00B34B7B">
        <w:rPr>
          <w:b/>
          <w:bCs/>
        </w:rPr>
        <w:t>податку</w:t>
      </w:r>
      <w:proofErr w:type="spellEnd"/>
    </w:p>
    <w:p w:rsidR="00BA3B03" w:rsidRPr="00BA3B03" w:rsidRDefault="00BA3B03" w:rsidP="00B4546F">
      <w:pPr>
        <w:widowControl w:val="0"/>
        <w:ind w:left="-540" w:firstLine="709"/>
        <w:jc w:val="center"/>
        <w:rPr>
          <w:bCs/>
        </w:rPr>
      </w:pP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2.1.</w:t>
      </w:r>
      <w:r w:rsidRPr="00B34B7B">
        <w:rPr>
          <w:sz w:val="24"/>
          <w:szCs w:val="24"/>
        </w:rPr>
        <w:t xml:space="preserve"> Платниками податку є фізичні, юридичні особи та фізичні особи-підприємці, в тому числі нерезиденти, які є власниками об’єктів житлової та/або нежитлової нерухомості.</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2.2.</w:t>
      </w:r>
      <w:r w:rsidRPr="00B34B7B">
        <w:rPr>
          <w:sz w:val="24"/>
          <w:szCs w:val="24"/>
        </w:rPr>
        <w:t>Платниками податку, в разі перебування об’єктів житлової та/або нежитлової нерухомості у спільній частковій або спільній сумісній власності кількох осіб, є:</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а)</w:t>
      </w:r>
      <w:r w:rsidRPr="00B34B7B">
        <w:rPr>
          <w:sz w:val="24"/>
          <w:szCs w:val="24"/>
        </w:rPr>
        <w:t xml:space="preserve"> якщо об’єкт житлової та/або нежитлової нерухомості перебуває у спільній частковій власності кількох осіб, платником податку є кожна з цих осіб за належну їй частку;</w:t>
      </w:r>
    </w:p>
    <w:p w:rsidR="001122BD" w:rsidRPr="00B34B7B" w:rsidRDefault="001122BD" w:rsidP="00B4546F">
      <w:pPr>
        <w:pStyle w:val="StyleProp"/>
        <w:widowControl w:val="0"/>
        <w:spacing w:line="240" w:lineRule="auto"/>
        <w:ind w:firstLine="709"/>
        <w:rPr>
          <w:sz w:val="24"/>
          <w:szCs w:val="24"/>
        </w:rPr>
      </w:pPr>
      <w:r w:rsidRPr="00B34B7B">
        <w:rPr>
          <w:bCs/>
          <w:sz w:val="24"/>
          <w:szCs w:val="24"/>
        </w:rPr>
        <w:t>б)</w:t>
      </w:r>
      <w:r w:rsidRPr="00B34B7B">
        <w:rPr>
          <w:sz w:val="24"/>
          <w:szCs w:val="24"/>
        </w:rPr>
        <w:t xml:space="preserve"> якщо об’єкт житлової та/або нежитлової нерухомості перебуває у спільній сумісній власності кількох осіб, але не поділений в натурі, платником податку є одна з таких осіб-власників, визначена за їх згодою, якщо інше не встановлено судом;</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в)</w:t>
      </w:r>
      <w:r w:rsidRPr="00B34B7B">
        <w:rPr>
          <w:sz w:val="24"/>
          <w:szCs w:val="24"/>
        </w:rPr>
        <w:t xml:space="preserve"> якщо об’єкт житлової та/або нежитлової нерухомості перебуває у спільній сумісній власності кількох осіб і поділений між ними в натурі, платником податку є кожна з цих осіб за належну їй частку.</w:t>
      </w:r>
    </w:p>
    <w:p w:rsidR="00BA3B03" w:rsidRDefault="00BA3B03" w:rsidP="00B4546F">
      <w:pPr>
        <w:pStyle w:val="StyleZakonu0"/>
        <w:widowControl w:val="0"/>
        <w:spacing w:after="0" w:line="240" w:lineRule="auto"/>
        <w:ind w:left="-540" w:firstLine="709"/>
        <w:jc w:val="center"/>
        <w:rPr>
          <w:sz w:val="24"/>
          <w:szCs w:val="24"/>
        </w:rPr>
      </w:pPr>
    </w:p>
    <w:p w:rsidR="002B52A2" w:rsidRPr="00BA3B03" w:rsidRDefault="002B52A2" w:rsidP="00B4546F">
      <w:pPr>
        <w:pStyle w:val="StyleZakonu0"/>
        <w:widowControl w:val="0"/>
        <w:spacing w:after="0" w:line="240" w:lineRule="auto"/>
        <w:ind w:firstLine="0"/>
        <w:jc w:val="center"/>
        <w:rPr>
          <w:b/>
          <w:sz w:val="24"/>
          <w:szCs w:val="24"/>
        </w:rPr>
      </w:pPr>
      <w:r w:rsidRPr="00BA3B03">
        <w:rPr>
          <w:b/>
          <w:sz w:val="24"/>
          <w:szCs w:val="24"/>
        </w:rPr>
        <w:t>3. Об’єкти оподаткування</w:t>
      </w:r>
    </w:p>
    <w:p w:rsidR="00BA3B03" w:rsidRPr="00B34B7B" w:rsidRDefault="00BA3B03" w:rsidP="00B4546F">
      <w:pPr>
        <w:pStyle w:val="StyleZakonu0"/>
        <w:widowControl w:val="0"/>
        <w:spacing w:after="0" w:line="240" w:lineRule="auto"/>
        <w:ind w:left="-540" w:firstLine="709"/>
        <w:jc w:val="center"/>
        <w:rPr>
          <w:sz w:val="24"/>
          <w:szCs w:val="24"/>
        </w:rPr>
      </w:pPr>
    </w:p>
    <w:p w:rsidR="00C138BF" w:rsidRPr="00B34B7B" w:rsidRDefault="002B52A2" w:rsidP="00B4546F">
      <w:pPr>
        <w:pStyle w:val="StyleZakonu0"/>
        <w:widowControl w:val="0"/>
        <w:spacing w:after="0" w:line="240" w:lineRule="auto"/>
        <w:ind w:firstLine="709"/>
        <w:rPr>
          <w:sz w:val="24"/>
          <w:szCs w:val="24"/>
        </w:rPr>
      </w:pPr>
      <w:r w:rsidRPr="00B34B7B">
        <w:rPr>
          <w:sz w:val="24"/>
          <w:szCs w:val="24"/>
        </w:rPr>
        <w:t xml:space="preserve">3.1. Об’єктом оподаткування є об’єкт житлової та нежитлової нерухомості, в тому числі його частка. </w:t>
      </w:r>
    </w:p>
    <w:p w:rsidR="008811BD" w:rsidRPr="00B34B7B" w:rsidRDefault="002B52A2" w:rsidP="00B4546F">
      <w:pPr>
        <w:pStyle w:val="StyleZakonu0"/>
        <w:widowControl w:val="0"/>
        <w:spacing w:after="0" w:line="240" w:lineRule="auto"/>
        <w:ind w:firstLine="709"/>
        <w:rPr>
          <w:sz w:val="24"/>
          <w:szCs w:val="24"/>
        </w:rPr>
      </w:pPr>
      <w:r w:rsidRPr="00B34B7B">
        <w:rPr>
          <w:sz w:val="24"/>
          <w:szCs w:val="24"/>
        </w:rPr>
        <w:t xml:space="preserve">3.2. Не є об’єктом оподаткування: </w:t>
      </w:r>
    </w:p>
    <w:p w:rsidR="008811BD" w:rsidRPr="00B34B7B" w:rsidRDefault="002B52A2" w:rsidP="00B4546F">
      <w:pPr>
        <w:pStyle w:val="StyleZakonu0"/>
        <w:widowControl w:val="0"/>
        <w:spacing w:after="0" w:line="240" w:lineRule="auto"/>
        <w:ind w:firstLine="709"/>
        <w:rPr>
          <w:sz w:val="24"/>
          <w:szCs w:val="24"/>
        </w:rPr>
      </w:pPr>
      <w:r w:rsidRPr="00B34B7B">
        <w:rPr>
          <w:sz w:val="24"/>
          <w:szCs w:val="24"/>
        </w:rPr>
        <w:t>– об’єкти житлової та нежитлової нерухомості, які перебувають у власності органів державної влади, органів місцевого самоврядування, а також організацій, створених ними в установленому порядку, що повністю утримуються за рахунок відповідно державного чи місцевого бюджету і є неприбутковими (їх спільній власності);</w:t>
      </w:r>
    </w:p>
    <w:p w:rsidR="008811BD" w:rsidRPr="00B34B7B" w:rsidRDefault="002B52A2" w:rsidP="00B4546F">
      <w:pPr>
        <w:pStyle w:val="StyleZakonu0"/>
        <w:widowControl w:val="0"/>
        <w:spacing w:after="0" w:line="240" w:lineRule="auto"/>
        <w:ind w:firstLine="709"/>
        <w:rPr>
          <w:sz w:val="24"/>
          <w:szCs w:val="24"/>
        </w:rPr>
      </w:pPr>
      <w:r w:rsidRPr="00B34B7B">
        <w:rPr>
          <w:sz w:val="24"/>
          <w:szCs w:val="24"/>
        </w:rPr>
        <w:t xml:space="preserve"> – об’єкти житлової та нежитлової нерухомості, які розташовані в зонах відчуження та безумовного (обов’язкового) відселення, визначені законом, в тому числі їх частки; – будівлі дитячих будинків сімейного типу; – гуртожитки;</w:t>
      </w:r>
    </w:p>
    <w:p w:rsidR="008811BD" w:rsidRPr="00B34B7B" w:rsidRDefault="002B52A2" w:rsidP="00B4546F">
      <w:pPr>
        <w:pStyle w:val="StyleZakonu0"/>
        <w:widowControl w:val="0"/>
        <w:spacing w:after="0" w:line="240" w:lineRule="auto"/>
        <w:ind w:firstLine="709"/>
        <w:rPr>
          <w:sz w:val="24"/>
          <w:szCs w:val="24"/>
        </w:rPr>
      </w:pPr>
      <w:r w:rsidRPr="00B34B7B">
        <w:rPr>
          <w:sz w:val="24"/>
          <w:szCs w:val="24"/>
        </w:rPr>
        <w:t xml:space="preserve"> – житлова нерухомість непридатна для проживання, у тому числі у зв’язку з аварійним станом, визнана такою згідно з рішенням </w:t>
      </w:r>
      <w:proofErr w:type="spellStart"/>
      <w:r w:rsidR="005B7DA2" w:rsidRPr="00B34B7B">
        <w:rPr>
          <w:sz w:val="24"/>
          <w:szCs w:val="24"/>
        </w:rPr>
        <w:t>Кіцманської</w:t>
      </w:r>
      <w:proofErr w:type="spellEnd"/>
      <w:r w:rsidR="005B7DA2" w:rsidRPr="00B34B7B">
        <w:rPr>
          <w:sz w:val="24"/>
          <w:szCs w:val="24"/>
        </w:rPr>
        <w:t xml:space="preserve"> </w:t>
      </w:r>
      <w:r w:rsidRPr="00B34B7B">
        <w:rPr>
          <w:sz w:val="24"/>
          <w:szCs w:val="24"/>
        </w:rPr>
        <w:t>міської ради;</w:t>
      </w:r>
    </w:p>
    <w:p w:rsidR="008811BD" w:rsidRPr="00B34B7B" w:rsidRDefault="002B52A2" w:rsidP="00B4546F">
      <w:pPr>
        <w:pStyle w:val="StyleZakonu0"/>
        <w:widowControl w:val="0"/>
        <w:spacing w:after="0" w:line="240" w:lineRule="auto"/>
        <w:ind w:firstLine="709"/>
        <w:rPr>
          <w:sz w:val="24"/>
          <w:szCs w:val="24"/>
        </w:rPr>
      </w:pPr>
      <w:r w:rsidRPr="00B34B7B">
        <w:rPr>
          <w:sz w:val="24"/>
          <w:szCs w:val="24"/>
        </w:rPr>
        <w:t xml:space="preserve"> – об’єкти житлової нерухомості, в тому числі їх частки, що належать дітям-сиротам, дітям, позбавленим батьківського піклування, та особам з їх числа, визнаним такими відповідно до закону, дітям-інвалідам, які виховуються одинокими матерями (батьками), але не більше одного такого об’єкта на дитину;</w:t>
      </w:r>
    </w:p>
    <w:p w:rsidR="008811BD" w:rsidRPr="00B34B7B" w:rsidRDefault="002B52A2" w:rsidP="00B4546F">
      <w:pPr>
        <w:pStyle w:val="StyleZakonu0"/>
        <w:widowControl w:val="0"/>
        <w:spacing w:after="0" w:line="240" w:lineRule="auto"/>
        <w:ind w:firstLine="709"/>
        <w:rPr>
          <w:sz w:val="24"/>
          <w:szCs w:val="24"/>
        </w:rPr>
      </w:pPr>
      <w:r w:rsidRPr="00B34B7B">
        <w:rPr>
          <w:sz w:val="24"/>
          <w:szCs w:val="24"/>
        </w:rPr>
        <w:t xml:space="preserve"> – об’єкти нежитлової нерухомості, які використовуються суб’єктами господарювання малого та середнього бізнесу, що провадять свою діяльність в малих архітектурних формах та на ринках;</w:t>
      </w:r>
    </w:p>
    <w:p w:rsidR="008811BD" w:rsidRPr="00B34B7B" w:rsidRDefault="002B52A2" w:rsidP="00B4546F">
      <w:pPr>
        <w:pStyle w:val="StyleZakonu0"/>
        <w:widowControl w:val="0"/>
        <w:spacing w:after="0" w:line="240" w:lineRule="auto"/>
        <w:ind w:firstLine="540"/>
        <w:rPr>
          <w:sz w:val="24"/>
          <w:szCs w:val="24"/>
        </w:rPr>
      </w:pPr>
      <w:r w:rsidRPr="00B34B7B">
        <w:rPr>
          <w:sz w:val="24"/>
          <w:szCs w:val="24"/>
        </w:rPr>
        <w:t xml:space="preserve"> – будівлі промисловості, зокрема виробничі корпуси, цехи, складські приміщення промислових підприємств; </w:t>
      </w:r>
    </w:p>
    <w:p w:rsidR="008811BD" w:rsidRPr="00B34B7B" w:rsidRDefault="002B52A2" w:rsidP="00B4546F">
      <w:pPr>
        <w:pStyle w:val="StyleZakonu0"/>
        <w:widowControl w:val="0"/>
        <w:spacing w:after="0" w:line="240" w:lineRule="auto"/>
        <w:ind w:firstLine="540"/>
        <w:rPr>
          <w:sz w:val="24"/>
          <w:szCs w:val="24"/>
        </w:rPr>
      </w:pPr>
      <w:r w:rsidRPr="00B34B7B">
        <w:rPr>
          <w:sz w:val="24"/>
          <w:szCs w:val="24"/>
        </w:rPr>
        <w:t>– будівлі, споруди сільськогосподарських товаровиробників, призначені для використання безпосередньо у сільськогосподарській діяльності;</w:t>
      </w:r>
    </w:p>
    <w:p w:rsidR="008811BD" w:rsidRPr="00B34B7B" w:rsidRDefault="002B52A2" w:rsidP="00B4546F">
      <w:pPr>
        <w:pStyle w:val="StyleZakonu0"/>
        <w:widowControl w:val="0"/>
        <w:spacing w:after="0" w:line="240" w:lineRule="auto"/>
        <w:ind w:firstLine="540"/>
        <w:rPr>
          <w:sz w:val="24"/>
          <w:szCs w:val="24"/>
        </w:rPr>
      </w:pPr>
      <w:r w:rsidRPr="00B34B7B">
        <w:rPr>
          <w:sz w:val="24"/>
          <w:szCs w:val="24"/>
        </w:rPr>
        <w:t xml:space="preserve"> – об’єкти житлової та нежитлової нерухомості, які перебувають у власності громадських організацій інвалідів та їх підприємств; </w:t>
      </w:r>
    </w:p>
    <w:p w:rsidR="008811BD" w:rsidRPr="00B34B7B" w:rsidRDefault="002B52A2" w:rsidP="00B4546F">
      <w:pPr>
        <w:pStyle w:val="StyleZakonu0"/>
        <w:widowControl w:val="0"/>
        <w:spacing w:after="0" w:line="240" w:lineRule="auto"/>
        <w:ind w:firstLine="540"/>
        <w:rPr>
          <w:sz w:val="24"/>
          <w:szCs w:val="24"/>
        </w:rPr>
      </w:pPr>
      <w:r w:rsidRPr="00B34B7B">
        <w:rPr>
          <w:sz w:val="24"/>
          <w:szCs w:val="24"/>
        </w:rPr>
        <w:t xml:space="preserve">– об’єкти нерухомості, що перебувають у власності релігійних організацій, статути (положення) яких зареєстровано у встановленому законом порядку, та використовуються виключно для забезпечення їхньої статутної діяльності, включаючи ті, в яких здійснюють діяльність засновані такими релігійними організаціями добродійні заклади (притулки, інтернати, лікарні тощо), крім об’єктів нерухомості, в яких здійснюється виробнича та/або </w:t>
      </w:r>
      <w:r w:rsidRPr="00B34B7B">
        <w:rPr>
          <w:sz w:val="24"/>
          <w:szCs w:val="24"/>
        </w:rPr>
        <w:lastRenderedPageBreak/>
        <w:t>господарська діяльність;</w:t>
      </w:r>
    </w:p>
    <w:p w:rsidR="008811BD" w:rsidRPr="00B34B7B" w:rsidRDefault="002B52A2" w:rsidP="00B4546F">
      <w:pPr>
        <w:pStyle w:val="StyleZakonu0"/>
        <w:widowControl w:val="0"/>
        <w:spacing w:after="0" w:line="240" w:lineRule="auto"/>
        <w:ind w:firstLine="540"/>
        <w:rPr>
          <w:sz w:val="24"/>
          <w:szCs w:val="24"/>
        </w:rPr>
      </w:pPr>
      <w:r w:rsidRPr="00B34B7B">
        <w:rPr>
          <w:sz w:val="24"/>
          <w:szCs w:val="24"/>
        </w:rPr>
        <w:t xml:space="preserve"> – будівлі дошкільних та загальноосвітніх навчальних закладів незалежно від форми власності та джерел фінансування, що використовуються для надання освітніх послуг;</w:t>
      </w:r>
    </w:p>
    <w:p w:rsidR="008811BD" w:rsidRPr="00B34B7B" w:rsidRDefault="002B52A2" w:rsidP="00B4546F">
      <w:pPr>
        <w:pStyle w:val="StyleZakonu0"/>
        <w:widowControl w:val="0"/>
        <w:spacing w:after="0" w:line="240" w:lineRule="auto"/>
        <w:ind w:firstLine="540"/>
        <w:rPr>
          <w:sz w:val="24"/>
          <w:szCs w:val="24"/>
        </w:rPr>
      </w:pPr>
      <w:r w:rsidRPr="00B34B7B">
        <w:rPr>
          <w:sz w:val="24"/>
          <w:szCs w:val="24"/>
        </w:rPr>
        <w:t xml:space="preserve"> – об’єкти нежитлової нерухомості державних та комунальних дитячих санаторно-курортних закладів та закладів оздоровлення та відпочинку дітей, а також дитячих санаторно-курортних закладів та закладів оздоровлення і відпочинку дітей, які знаходяться на балансі підприємств, установ та організацій, які є неприбутковими і внесені контролюючим органом до Реєстру неприбуткових установ та організацій. У разі виключення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 </w:t>
      </w:r>
    </w:p>
    <w:p w:rsidR="008811BD" w:rsidRPr="00B34B7B" w:rsidRDefault="002B52A2" w:rsidP="00B4546F">
      <w:pPr>
        <w:pStyle w:val="StyleZakonu0"/>
        <w:widowControl w:val="0"/>
        <w:spacing w:after="0" w:line="240" w:lineRule="auto"/>
        <w:ind w:firstLine="540"/>
        <w:rPr>
          <w:sz w:val="24"/>
          <w:szCs w:val="24"/>
        </w:rPr>
      </w:pPr>
      <w:r w:rsidRPr="00B34B7B">
        <w:rPr>
          <w:sz w:val="24"/>
          <w:szCs w:val="24"/>
        </w:rPr>
        <w:t xml:space="preserve">– об’єкти нежитлової нерухомості державних та комунальних центрів олімпійської підготовки, шкіл вищої спортивної майстерності, центрів фізичного здоров’я населення, центрів з розвитку фізичної культури і спорту інвалідів, дитячо-юнацьких спортивних шкіл, а також центрів олімпійської підготовки, шкіл вищої спортивної майстерності, дитячо-юнацьких спортивних шкіл і спортивних споруд всеукраїнських фізкультурно-спортивних товариств, їх місцевих осередків та відокремлених підрозділів, що є неприбутковими та включені до Реєстру неприбуткових установ та організацій. У разі виключення таких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 а податок сплачується починаючи з місяця, наступного за місяцем, в якому відбулося виключення з Реєстру неприбуткових установ та організацій; </w:t>
      </w:r>
    </w:p>
    <w:p w:rsidR="008811BD" w:rsidRPr="00B34B7B" w:rsidRDefault="002B52A2" w:rsidP="00B4546F">
      <w:pPr>
        <w:pStyle w:val="StyleZakonu0"/>
        <w:widowControl w:val="0"/>
        <w:spacing w:after="0" w:line="240" w:lineRule="auto"/>
        <w:ind w:firstLine="540"/>
        <w:rPr>
          <w:sz w:val="24"/>
          <w:szCs w:val="24"/>
        </w:rPr>
      </w:pPr>
      <w:r w:rsidRPr="00B34B7B">
        <w:rPr>
          <w:sz w:val="24"/>
          <w:szCs w:val="24"/>
        </w:rPr>
        <w:t>– об’єкти нежитлової нерухомості баз олімпійської та пара</w:t>
      </w:r>
      <w:r w:rsidR="005B7DA2" w:rsidRPr="00B34B7B">
        <w:rPr>
          <w:sz w:val="24"/>
          <w:szCs w:val="24"/>
        </w:rPr>
        <w:t>о</w:t>
      </w:r>
      <w:r w:rsidRPr="00B34B7B">
        <w:rPr>
          <w:sz w:val="24"/>
          <w:szCs w:val="24"/>
        </w:rPr>
        <w:t xml:space="preserve">лімпійської підготовки (перелік таких баз затверджується Кабінетом Міністрів України); </w:t>
      </w:r>
    </w:p>
    <w:p w:rsidR="001122BD" w:rsidRPr="00B34B7B" w:rsidRDefault="002B52A2" w:rsidP="00B4546F">
      <w:pPr>
        <w:pStyle w:val="StyleZakonu0"/>
        <w:widowControl w:val="0"/>
        <w:spacing w:after="0" w:line="240" w:lineRule="auto"/>
        <w:ind w:firstLine="540"/>
        <w:rPr>
          <w:sz w:val="24"/>
          <w:szCs w:val="24"/>
        </w:rPr>
      </w:pPr>
      <w:r w:rsidRPr="00B34B7B">
        <w:rPr>
          <w:sz w:val="24"/>
          <w:szCs w:val="24"/>
        </w:rPr>
        <w:t>– об’єкти житлової нерухомості, які належать багатодітним або прийомним сім’ям, у яких виховується п’ять та більше дітей.</w:t>
      </w:r>
    </w:p>
    <w:p w:rsidR="00BA3B03" w:rsidRDefault="00BA3B03" w:rsidP="00B4546F">
      <w:pPr>
        <w:widowControl w:val="0"/>
        <w:ind w:left="-540" w:firstLine="709"/>
        <w:jc w:val="center"/>
        <w:rPr>
          <w:bCs/>
          <w:lang w:val="uk-UA"/>
        </w:rPr>
      </w:pPr>
    </w:p>
    <w:p w:rsidR="001122BD" w:rsidRPr="00BA3B03" w:rsidRDefault="001122BD" w:rsidP="00B4546F">
      <w:pPr>
        <w:widowControl w:val="0"/>
        <w:jc w:val="center"/>
        <w:rPr>
          <w:b/>
          <w:bCs/>
          <w:lang w:val="uk-UA"/>
        </w:rPr>
      </w:pPr>
      <w:r w:rsidRPr="00BA3B03">
        <w:rPr>
          <w:b/>
          <w:bCs/>
          <w:lang w:val="uk-UA"/>
        </w:rPr>
        <w:t>4. База оподаткування</w:t>
      </w:r>
    </w:p>
    <w:p w:rsidR="00BA3B03" w:rsidRPr="00B34B7B" w:rsidRDefault="00BA3B03" w:rsidP="00B4546F">
      <w:pPr>
        <w:widowControl w:val="0"/>
        <w:ind w:left="-540" w:firstLine="709"/>
        <w:jc w:val="center"/>
        <w:rPr>
          <w:bCs/>
          <w:lang w:val="uk-UA"/>
        </w:rPr>
      </w:pP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4.1.</w:t>
      </w:r>
      <w:r w:rsidRPr="00B34B7B">
        <w:rPr>
          <w:sz w:val="24"/>
          <w:szCs w:val="24"/>
        </w:rPr>
        <w:t xml:space="preserve"> Базою оподаткування є загальна площа об'єкта житлової та нежитлової  нерухомості, в тому числі його часток.</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4.2.</w:t>
      </w:r>
      <w:r w:rsidRPr="00B34B7B">
        <w:rPr>
          <w:sz w:val="24"/>
          <w:szCs w:val="24"/>
        </w:rPr>
        <w:t xml:space="preserve"> База оподаткування об'єктів житлової та нежитлової  нерухомості, в тому числі їх часток, які перебувають у власності фізичних осіб, обчислюється контролюючим органом на підставі даних Державного реєстру речових прав на нерухоме майно, що безоплатно надаються органами державної реєстрації прав на нерухоме майно та/або на підставі оригіналів відповідних документів платника податків, зокрема документів на право власності.</w:t>
      </w:r>
    </w:p>
    <w:p w:rsidR="001122BD" w:rsidRPr="00B34B7B" w:rsidRDefault="001122BD" w:rsidP="00B4546F">
      <w:pPr>
        <w:pStyle w:val="StyleZakonu0"/>
        <w:widowControl w:val="0"/>
        <w:spacing w:after="0" w:line="240" w:lineRule="auto"/>
        <w:ind w:firstLine="709"/>
        <w:rPr>
          <w:color w:val="FF0000"/>
          <w:sz w:val="24"/>
          <w:szCs w:val="24"/>
        </w:rPr>
      </w:pPr>
      <w:r w:rsidRPr="00B34B7B">
        <w:rPr>
          <w:bCs/>
          <w:sz w:val="24"/>
          <w:szCs w:val="24"/>
        </w:rPr>
        <w:t>4.3.</w:t>
      </w:r>
      <w:r w:rsidRPr="00B34B7B">
        <w:rPr>
          <w:sz w:val="24"/>
          <w:szCs w:val="24"/>
        </w:rPr>
        <w:t xml:space="preserve"> База оподаткування об'єктів житлової та нежитлової  нерухомості, в тому числі їх часток, що перебувають у власності юридичних осіб, обчислюється такими особами самостійно виходячи із загальної площі кожного окремого об'єкта оподаткування на підставі документів, що підтверджують право власності на такий об'єкт.</w:t>
      </w:r>
    </w:p>
    <w:p w:rsidR="00BA3B03" w:rsidRDefault="00BA3B03" w:rsidP="00B4546F">
      <w:pPr>
        <w:pStyle w:val="StyleZakonu0"/>
        <w:widowControl w:val="0"/>
        <w:spacing w:after="0" w:line="240" w:lineRule="auto"/>
        <w:ind w:left="-540" w:firstLine="709"/>
        <w:rPr>
          <w:bCs/>
          <w:sz w:val="24"/>
          <w:szCs w:val="24"/>
        </w:rPr>
      </w:pPr>
    </w:p>
    <w:p w:rsidR="001122BD" w:rsidRDefault="001122BD" w:rsidP="00B4546F">
      <w:pPr>
        <w:pStyle w:val="StyleZakonu0"/>
        <w:widowControl w:val="0"/>
        <w:spacing w:after="0" w:line="240" w:lineRule="auto"/>
        <w:ind w:firstLine="0"/>
        <w:jc w:val="center"/>
        <w:rPr>
          <w:b/>
          <w:bCs/>
          <w:sz w:val="24"/>
          <w:szCs w:val="24"/>
        </w:rPr>
      </w:pPr>
      <w:r w:rsidRPr="00BA3B03">
        <w:rPr>
          <w:b/>
          <w:bCs/>
          <w:sz w:val="24"/>
          <w:szCs w:val="24"/>
        </w:rPr>
        <w:t>5. Пільги із сплати податку</w:t>
      </w:r>
    </w:p>
    <w:p w:rsidR="00BA3B03" w:rsidRPr="00BA3B03" w:rsidRDefault="00BA3B03" w:rsidP="00B4546F">
      <w:pPr>
        <w:pStyle w:val="StyleZakonu0"/>
        <w:widowControl w:val="0"/>
        <w:spacing w:after="0" w:line="240" w:lineRule="auto"/>
        <w:ind w:firstLine="0"/>
        <w:jc w:val="center"/>
        <w:rPr>
          <w:bCs/>
          <w:sz w:val="24"/>
          <w:szCs w:val="24"/>
        </w:rPr>
      </w:pP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5.1.</w:t>
      </w:r>
      <w:r w:rsidRPr="00B34B7B">
        <w:rPr>
          <w:sz w:val="24"/>
          <w:szCs w:val="24"/>
        </w:rPr>
        <w:t xml:space="preserve"> База оподаткування об'єкта/об'єктів житлової нерухомості, в тому числі їх часток, що перебувають у власності фізичної особи платника податку, зменшується:</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а)</w:t>
      </w:r>
      <w:r w:rsidRPr="00B34B7B">
        <w:rPr>
          <w:sz w:val="24"/>
          <w:szCs w:val="24"/>
        </w:rPr>
        <w:t xml:space="preserve"> для квартири/квартир незалежно від їх кількості - на </w:t>
      </w:r>
      <w:smartTag w:uri="urn:schemas-microsoft-com:office:smarttags" w:element="metricconverter">
        <w:smartTagPr>
          <w:attr w:name="ProductID" w:val="60 кв. метрів"/>
        </w:smartTagPr>
        <w:r w:rsidRPr="00B34B7B">
          <w:rPr>
            <w:sz w:val="24"/>
            <w:szCs w:val="24"/>
          </w:rPr>
          <w:t>60 кв. метрів</w:t>
        </w:r>
      </w:smartTag>
      <w:r w:rsidRPr="00B34B7B">
        <w:rPr>
          <w:sz w:val="24"/>
          <w:szCs w:val="24"/>
        </w:rPr>
        <w:t>;</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б)</w:t>
      </w:r>
      <w:r w:rsidRPr="00B34B7B">
        <w:rPr>
          <w:sz w:val="24"/>
          <w:szCs w:val="24"/>
        </w:rPr>
        <w:t xml:space="preserve"> для житлового будинку/будинків незалежно від їх кількості - на </w:t>
      </w:r>
      <w:smartTag w:uri="urn:schemas-microsoft-com:office:smarttags" w:element="metricconverter">
        <w:smartTagPr>
          <w:attr w:name="ProductID" w:val="120 кв. метрів"/>
        </w:smartTagPr>
        <w:r w:rsidRPr="00B34B7B">
          <w:rPr>
            <w:sz w:val="24"/>
            <w:szCs w:val="24"/>
          </w:rPr>
          <w:t>120 кв. метрів</w:t>
        </w:r>
      </w:smartTag>
      <w:r w:rsidRPr="00B34B7B">
        <w:rPr>
          <w:sz w:val="24"/>
          <w:szCs w:val="24"/>
        </w:rPr>
        <w:t>;</w:t>
      </w:r>
    </w:p>
    <w:p w:rsidR="001122BD" w:rsidRPr="00B34B7B" w:rsidRDefault="001122BD" w:rsidP="00B4546F">
      <w:pPr>
        <w:pStyle w:val="StyleZakonu0"/>
        <w:widowControl w:val="0"/>
        <w:spacing w:after="0" w:line="240" w:lineRule="auto"/>
        <w:ind w:firstLine="709"/>
        <w:rPr>
          <w:bCs/>
          <w:sz w:val="24"/>
          <w:szCs w:val="24"/>
        </w:rPr>
      </w:pPr>
      <w:r w:rsidRPr="00B34B7B">
        <w:rPr>
          <w:bCs/>
          <w:sz w:val="24"/>
          <w:szCs w:val="24"/>
        </w:rPr>
        <w:t xml:space="preserve">в) для різних типів об'єктів житлової нерухомості, в тому числі їх часток (у разі одночасного перебування у власності платника податку квартири/квартир та житлового будинку/будинків, у тому числі їх часток) - на </w:t>
      </w:r>
      <w:smartTag w:uri="urn:schemas-microsoft-com:office:smarttags" w:element="metricconverter">
        <w:smartTagPr>
          <w:attr w:name="ProductID" w:val="180 кв. метрів"/>
        </w:smartTagPr>
        <w:r w:rsidRPr="00B34B7B">
          <w:rPr>
            <w:bCs/>
            <w:sz w:val="24"/>
            <w:szCs w:val="24"/>
          </w:rPr>
          <w:t>180 кв. метрів</w:t>
        </w:r>
      </w:smartTag>
      <w:r w:rsidRPr="00B34B7B">
        <w:rPr>
          <w:bCs/>
          <w:sz w:val="24"/>
          <w:szCs w:val="24"/>
        </w:rPr>
        <w:t>;</w:t>
      </w:r>
    </w:p>
    <w:p w:rsidR="001267ED" w:rsidRPr="00B34B7B" w:rsidRDefault="001267ED" w:rsidP="00B4546F">
      <w:pPr>
        <w:pStyle w:val="StyleZakonu0"/>
        <w:widowControl w:val="0"/>
        <w:spacing w:after="0" w:line="240" w:lineRule="auto"/>
        <w:ind w:firstLine="709"/>
        <w:rPr>
          <w:bCs/>
          <w:sz w:val="24"/>
          <w:szCs w:val="24"/>
        </w:rPr>
      </w:pPr>
      <w:r w:rsidRPr="00B34B7B">
        <w:rPr>
          <w:bCs/>
          <w:sz w:val="24"/>
          <w:szCs w:val="24"/>
        </w:rPr>
        <w:lastRenderedPageBreak/>
        <w:t xml:space="preserve">Таке зменшення надається один раз за кожний базовий податковий (звітний) </w:t>
      </w:r>
      <w:r w:rsidR="005B7DA2" w:rsidRPr="00B34B7B">
        <w:rPr>
          <w:bCs/>
          <w:sz w:val="24"/>
          <w:szCs w:val="24"/>
        </w:rPr>
        <w:t>період (</w:t>
      </w:r>
      <w:r w:rsidRPr="00B34B7B">
        <w:rPr>
          <w:bCs/>
          <w:sz w:val="24"/>
          <w:szCs w:val="24"/>
        </w:rPr>
        <w:t>рік)</w:t>
      </w:r>
      <w:r w:rsidR="00BA3B03">
        <w:rPr>
          <w:bCs/>
          <w:sz w:val="24"/>
          <w:szCs w:val="24"/>
        </w:rPr>
        <w:t>.</w:t>
      </w:r>
    </w:p>
    <w:p w:rsidR="008811BD" w:rsidRPr="00B34B7B" w:rsidRDefault="008811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 xml:space="preserve">5.2. Установити, що </w:t>
      </w:r>
      <w:proofErr w:type="spellStart"/>
      <w:r w:rsidRPr="00B34B7B">
        <w:rPr>
          <w:rFonts w:ascii="Times New Roman" w:hAnsi="Times New Roman"/>
          <w:color w:val="000000"/>
          <w:sz w:val="24"/>
          <w:szCs w:val="24"/>
        </w:rPr>
        <w:t>Кіцманська</w:t>
      </w:r>
      <w:proofErr w:type="spellEnd"/>
      <w:r w:rsidR="005B7DA2" w:rsidRPr="00B34B7B">
        <w:rPr>
          <w:rFonts w:ascii="Times New Roman" w:hAnsi="Times New Roman"/>
          <w:color w:val="000000"/>
          <w:sz w:val="24"/>
          <w:szCs w:val="24"/>
        </w:rPr>
        <w:t xml:space="preserve"> міська рада</w:t>
      </w:r>
      <w:r w:rsidR="00C138BF" w:rsidRPr="00B34B7B">
        <w:rPr>
          <w:rFonts w:ascii="Times New Roman" w:hAnsi="Times New Roman"/>
          <w:color w:val="000000"/>
          <w:sz w:val="24"/>
          <w:szCs w:val="24"/>
        </w:rPr>
        <w:t xml:space="preserve"> об’єднаної територіальної громади</w:t>
      </w:r>
      <w:r w:rsidRPr="00B34B7B">
        <w:rPr>
          <w:rFonts w:ascii="Times New Roman" w:hAnsi="Times New Roman"/>
          <w:color w:val="000000"/>
          <w:sz w:val="24"/>
          <w:szCs w:val="24"/>
        </w:rPr>
        <w:t xml:space="preserve"> встановлює пільги з податку, що сплачується на території ради, з об’єктів житлової та/або нежитлової нерухомості, що перебувають у власності громадських об’єднань, благодійних організацій, релігійних організацій України, статути (положення) яких зареєстровані у встановленому законом порядку, та використовуються для забезпечення діяльності, передбаченої такими статутами (положеннями). </w:t>
      </w:r>
    </w:p>
    <w:p w:rsidR="008811BD" w:rsidRPr="00B34B7B" w:rsidRDefault="008811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 xml:space="preserve">Пільги з податку, </w:t>
      </w:r>
      <w:r w:rsidR="005B7DA2" w:rsidRPr="00B34B7B">
        <w:rPr>
          <w:rFonts w:ascii="Times New Roman" w:hAnsi="Times New Roman"/>
          <w:color w:val="000000"/>
          <w:sz w:val="24"/>
          <w:szCs w:val="24"/>
        </w:rPr>
        <w:t>що сплачується н</w:t>
      </w:r>
      <w:r w:rsidR="00CC2481" w:rsidRPr="00B34B7B">
        <w:rPr>
          <w:rFonts w:ascii="Times New Roman" w:hAnsi="Times New Roman"/>
          <w:color w:val="000000"/>
          <w:sz w:val="24"/>
          <w:szCs w:val="24"/>
        </w:rPr>
        <w:t xml:space="preserve">а території </w:t>
      </w:r>
      <w:proofErr w:type="spellStart"/>
      <w:r w:rsidR="00CC2481" w:rsidRPr="00B34B7B">
        <w:rPr>
          <w:rFonts w:ascii="Times New Roman" w:hAnsi="Times New Roman"/>
          <w:color w:val="000000"/>
          <w:sz w:val="24"/>
          <w:szCs w:val="24"/>
        </w:rPr>
        <w:t>Кіцманської</w:t>
      </w:r>
      <w:proofErr w:type="spellEnd"/>
      <w:r w:rsidR="00CC2481" w:rsidRPr="00B34B7B">
        <w:rPr>
          <w:rFonts w:ascii="Times New Roman" w:hAnsi="Times New Roman"/>
          <w:color w:val="000000"/>
          <w:sz w:val="24"/>
          <w:szCs w:val="24"/>
        </w:rPr>
        <w:t xml:space="preserve"> </w:t>
      </w:r>
      <w:r w:rsidR="005B7DA2" w:rsidRPr="00B34B7B">
        <w:rPr>
          <w:rFonts w:ascii="Times New Roman" w:hAnsi="Times New Roman"/>
          <w:color w:val="000000"/>
          <w:sz w:val="24"/>
          <w:szCs w:val="24"/>
        </w:rPr>
        <w:t>ОТГ</w:t>
      </w:r>
      <w:r w:rsidRPr="00B34B7B">
        <w:rPr>
          <w:rFonts w:ascii="Times New Roman" w:hAnsi="Times New Roman"/>
          <w:color w:val="000000"/>
          <w:sz w:val="24"/>
          <w:szCs w:val="24"/>
        </w:rPr>
        <w:t xml:space="preserve"> з об’єктів житлової та нежитлової нерухомості, для фізичних осіб визначаються виходячи з їх майнового стану та рівня доходів. Пільги з податку, </w:t>
      </w:r>
      <w:r w:rsidR="005D3025" w:rsidRPr="00B34B7B">
        <w:rPr>
          <w:rFonts w:ascii="Times New Roman" w:hAnsi="Times New Roman"/>
          <w:color w:val="000000"/>
          <w:sz w:val="24"/>
          <w:szCs w:val="24"/>
        </w:rPr>
        <w:t>що сплачується на території</w:t>
      </w:r>
      <w:r w:rsidR="00CC2481" w:rsidRPr="00B34B7B">
        <w:rPr>
          <w:rFonts w:ascii="Times New Roman" w:hAnsi="Times New Roman"/>
          <w:color w:val="000000"/>
          <w:sz w:val="24"/>
          <w:szCs w:val="24"/>
        </w:rPr>
        <w:t xml:space="preserve"> </w:t>
      </w:r>
      <w:proofErr w:type="spellStart"/>
      <w:r w:rsidR="00CC2481" w:rsidRPr="00B34B7B">
        <w:rPr>
          <w:rFonts w:ascii="Times New Roman" w:hAnsi="Times New Roman"/>
          <w:color w:val="000000"/>
          <w:sz w:val="24"/>
          <w:szCs w:val="24"/>
        </w:rPr>
        <w:t>Кіцманської</w:t>
      </w:r>
      <w:proofErr w:type="spellEnd"/>
      <w:r w:rsidR="005D3025" w:rsidRPr="00B34B7B">
        <w:rPr>
          <w:rFonts w:ascii="Times New Roman" w:hAnsi="Times New Roman"/>
          <w:color w:val="000000"/>
          <w:sz w:val="24"/>
          <w:szCs w:val="24"/>
        </w:rPr>
        <w:t xml:space="preserve"> ОТГ</w:t>
      </w:r>
      <w:r w:rsidRPr="00B34B7B">
        <w:rPr>
          <w:rFonts w:ascii="Times New Roman" w:hAnsi="Times New Roman"/>
          <w:color w:val="000000"/>
          <w:sz w:val="24"/>
          <w:szCs w:val="24"/>
        </w:rPr>
        <w:t xml:space="preserve"> з об’єктів нежитлової нерухомості, встановлюються залежно від майна, яке є об’єктом оподаткування.</w:t>
      </w:r>
    </w:p>
    <w:p w:rsidR="008811BD" w:rsidRPr="00B34B7B" w:rsidRDefault="008811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5.3. Пільги з податку, передбачені підпунктами 5.1. та 5.2. цього пункту, для фізичних осіб не застосовуються до:</w:t>
      </w:r>
    </w:p>
    <w:p w:rsidR="001267ED" w:rsidRPr="00B34B7B" w:rsidRDefault="008811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 xml:space="preserve"> – об’єкта/об’єктів оподаткування, якщо площа такого/таких об’єкта/об’єктів перевищує п’ятикратний розмір неоподатковуваної площі, встановленої підпунктом 5.1. цього пункту;</w:t>
      </w:r>
    </w:p>
    <w:p w:rsidR="001267ED" w:rsidRPr="00B34B7B" w:rsidRDefault="008811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 xml:space="preserve"> – об’єкта/об’єктів оподаткування, що використовуються їх власниками з метою одержання доходів (здаються в оренду, лізинг, позичку, використовуються</w:t>
      </w:r>
      <w:r w:rsidR="00BA3B03">
        <w:rPr>
          <w:rFonts w:ascii="Times New Roman" w:hAnsi="Times New Roman"/>
          <w:color w:val="000000"/>
          <w:sz w:val="24"/>
          <w:szCs w:val="24"/>
        </w:rPr>
        <w:t xml:space="preserve"> у підприємницькій діяльності).</w:t>
      </w:r>
    </w:p>
    <w:p w:rsidR="001267ED" w:rsidRPr="00B34B7B" w:rsidRDefault="008811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 xml:space="preserve">5.4. З урахуванням підпунктів 5.2. та 5.3. цього пункту встановити перелік пільг для фізичних та юридичних осіб згідно з додатком 1 до цього Положення. </w:t>
      </w:r>
    </w:p>
    <w:p w:rsidR="008811BD" w:rsidRPr="005B54DE" w:rsidRDefault="008811BD" w:rsidP="00B4546F">
      <w:pPr>
        <w:pStyle w:val="af1"/>
        <w:widowControl w:val="0"/>
        <w:spacing w:before="0" w:beforeAutospacing="0" w:after="0" w:afterAutospacing="0"/>
        <w:ind w:firstLine="709"/>
        <w:jc w:val="both"/>
        <w:rPr>
          <w:rFonts w:ascii="Times New Roman" w:hAnsi="Times New Roman"/>
          <w:bCs/>
          <w:color w:val="000000"/>
          <w:sz w:val="24"/>
          <w:szCs w:val="24"/>
        </w:rPr>
      </w:pPr>
      <w:r w:rsidRPr="005B54DE">
        <w:rPr>
          <w:rFonts w:ascii="Times New Roman" w:hAnsi="Times New Roman"/>
          <w:color w:val="000000"/>
          <w:sz w:val="24"/>
          <w:szCs w:val="24"/>
        </w:rPr>
        <w:t>Фізичним особам, визначеним у додатку 1 до цього Положення пільга надається за умови, що їх середньомісячний дохід (розмір пенсійних, соціальних та інших виплат) не перевищує 1,5 розмірів мінімальної заробітної плати, встановленої на 1 січня звітного року.</w:t>
      </w:r>
    </w:p>
    <w:p w:rsidR="00BA3B03" w:rsidRPr="005B54DE" w:rsidRDefault="00BA3B03" w:rsidP="00B4546F">
      <w:pPr>
        <w:widowControl w:val="0"/>
        <w:ind w:left="-540" w:firstLine="709"/>
        <w:jc w:val="center"/>
        <w:rPr>
          <w:bCs/>
          <w:lang w:val="uk-UA"/>
        </w:rPr>
      </w:pPr>
    </w:p>
    <w:p w:rsidR="001122BD" w:rsidRPr="00BA3B03" w:rsidRDefault="001122BD" w:rsidP="00B4546F">
      <w:pPr>
        <w:widowControl w:val="0"/>
        <w:jc w:val="center"/>
        <w:rPr>
          <w:b/>
          <w:bCs/>
          <w:lang w:val="uk-UA"/>
        </w:rPr>
      </w:pPr>
      <w:r w:rsidRPr="00BA3B03">
        <w:rPr>
          <w:b/>
          <w:bCs/>
          <w:lang w:val="uk-UA"/>
        </w:rPr>
        <w:t>6. Ставка податку</w:t>
      </w:r>
      <w:r w:rsidR="005D3025" w:rsidRPr="00BA3B03">
        <w:rPr>
          <w:b/>
          <w:bCs/>
          <w:lang w:val="uk-UA"/>
        </w:rPr>
        <w:t xml:space="preserve"> та податковий період</w:t>
      </w:r>
    </w:p>
    <w:p w:rsidR="00BA3B03" w:rsidRPr="00B34B7B" w:rsidRDefault="00BA3B03" w:rsidP="00B4546F">
      <w:pPr>
        <w:widowControl w:val="0"/>
        <w:ind w:left="-540" w:firstLine="709"/>
        <w:jc w:val="center"/>
        <w:rPr>
          <w:bCs/>
          <w:lang w:val="uk-UA"/>
        </w:rPr>
      </w:pPr>
    </w:p>
    <w:p w:rsidR="005D3025" w:rsidRPr="00B34B7B" w:rsidRDefault="005D3025" w:rsidP="00B4546F">
      <w:pPr>
        <w:widowControl w:val="0"/>
        <w:ind w:firstLine="709"/>
        <w:jc w:val="both"/>
        <w:rPr>
          <w:lang w:val="uk-UA"/>
        </w:rPr>
      </w:pPr>
      <w:r w:rsidRPr="00B34B7B">
        <w:rPr>
          <w:lang w:val="uk-UA"/>
        </w:rPr>
        <w:t xml:space="preserve">6.1. Ставки податку для об’єктів житлової та/або нежитлової нерухомості, що перебувають у власності фізичних та юридичних осіб на території </w:t>
      </w:r>
      <w:proofErr w:type="spellStart"/>
      <w:r w:rsidR="006A2F8B" w:rsidRPr="00B34B7B">
        <w:rPr>
          <w:lang w:val="uk-UA"/>
        </w:rPr>
        <w:t>Кіцманської</w:t>
      </w:r>
      <w:proofErr w:type="spellEnd"/>
      <w:r w:rsidR="00CC2481" w:rsidRPr="00B34B7B">
        <w:rPr>
          <w:lang w:val="uk-UA"/>
        </w:rPr>
        <w:t xml:space="preserve"> </w:t>
      </w:r>
      <w:r w:rsidR="006A2F8B" w:rsidRPr="00B34B7B">
        <w:rPr>
          <w:lang w:val="uk-UA"/>
        </w:rPr>
        <w:t>ОТГ</w:t>
      </w:r>
      <w:r w:rsidRPr="00B34B7B">
        <w:rPr>
          <w:lang w:val="uk-UA"/>
        </w:rPr>
        <w:t xml:space="preserve">, встановлюються рішенням </w:t>
      </w:r>
      <w:proofErr w:type="spellStart"/>
      <w:r w:rsidR="005B7DA2" w:rsidRPr="00B34B7B">
        <w:rPr>
          <w:lang w:val="uk-UA"/>
        </w:rPr>
        <w:t>Кіцманської</w:t>
      </w:r>
      <w:proofErr w:type="spellEnd"/>
      <w:r w:rsidR="005B7DA2" w:rsidRPr="00B34B7B">
        <w:rPr>
          <w:lang w:val="uk-UA"/>
        </w:rPr>
        <w:t xml:space="preserve"> </w:t>
      </w:r>
      <w:r w:rsidRPr="00B34B7B">
        <w:rPr>
          <w:lang w:val="uk-UA"/>
        </w:rPr>
        <w:t>міської ради залежно від місця розташування (зональності) та типів таких об’єктів за нерухомості у розмірі, що не перевищує 1,5 відсотка розміру мінімальної заробітної плати, встановленої законом на 1 січня звітного (податкового) року, за 1 квадратний метр бази оподаткування.</w:t>
      </w:r>
    </w:p>
    <w:p w:rsidR="005D3025" w:rsidRPr="00B34B7B" w:rsidRDefault="005D3025" w:rsidP="00B4546F">
      <w:pPr>
        <w:widowControl w:val="0"/>
        <w:ind w:firstLine="709"/>
        <w:jc w:val="both"/>
        <w:rPr>
          <w:lang w:val="uk-UA"/>
        </w:rPr>
      </w:pPr>
      <w:r w:rsidRPr="00B34B7B">
        <w:rPr>
          <w:lang w:val="uk-UA"/>
        </w:rPr>
        <w:t xml:space="preserve">6.2. Встановити ставки для об’єктів житлової та/або нежитлової нерухомості, що перебувають у власності фізичних та юридичних осіб, залежно від місця розташування (зональності) та типів таких об’єктів нерухомості згідно з додатком 2 до цього Положення. </w:t>
      </w:r>
    </w:p>
    <w:p w:rsidR="005D3025" w:rsidRPr="00B34B7B" w:rsidRDefault="005D3025" w:rsidP="00B4546F">
      <w:pPr>
        <w:widowControl w:val="0"/>
        <w:ind w:firstLine="709"/>
        <w:jc w:val="both"/>
        <w:rPr>
          <w:lang w:val="uk-UA"/>
        </w:rPr>
      </w:pPr>
      <w:r w:rsidRPr="00B34B7B">
        <w:rPr>
          <w:lang w:val="uk-UA"/>
        </w:rPr>
        <w:t>6.3. Базовий податковий (звітний) період дорівнює календарному року.</w:t>
      </w:r>
    </w:p>
    <w:p w:rsidR="002B4AB5" w:rsidRDefault="002B4AB5" w:rsidP="00B4546F">
      <w:pPr>
        <w:widowControl w:val="0"/>
        <w:ind w:left="-540" w:firstLine="709"/>
        <w:jc w:val="center"/>
        <w:rPr>
          <w:bCs/>
          <w:lang w:val="uk-UA"/>
        </w:rPr>
      </w:pPr>
    </w:p>
    <w:p w:rsidR="001122BD" w:rsidRPr="002B4AB5" w:rsidRDefault="005D3025" w:rsidP="00B4546F">
      <w:pPr>
        <w:widowControl w:val="0"/>
        <w:jc w:val="center"/>
        <w:rPr>
          <w:b/>
          <w:bCs/>
        </w:rPr>
      </w:pPr>
      <w:r w:rsidRPr="002B4AB5">
        <w:rPr>
          <w:b/>
          <w:bCs/>
          <w:lang w:val="uk-UA"/>
        </w:rPr>
        <w:t>7</w:t>
      </w:r>
      <w:r w:rsidR="001122BD" w:rsidRPr="002B4AB5">
        <w:rPr>
          <w:b/>
          <w:bCs/>
        </w:rPr>
        <w:t xml:space="preserve">. Порядок </w:t>
      </w:r>
      <w:proofErr w:type="spellStart"/>
      <w:r w:rsidR="001122BD" w:rsidRPr="002B4AB5">
        <w:rPr>
          <w:b/>
          <w:bCs/>
        </w:rPr>
        <w:t>обчислення</w:t>
      </w:r>
      <w:proofErr w:type="spellEnd"/>
      <w:r w:rsidR="001122BD" w:rsidRPr="002B4AB5">
        <w:rPr>
          <w:b/>
          <w:bCs/>
        </w:rPr>
        <w:t xml:space="preserve"> </w:t>
      </w:r>
      <w:proofErr w:type="spellStart"/>
      <w:r w:rsidR="001122BD" w:rsidRPr="002B4AB5">
        <w:rPr>
          <w:b/>
          <w:bCs/>
        </w:rPr>
        <w:t>суми</w:t>
      </w:r>
      <w:proofErr w:type="spellEnd"/>
      <w:r w:rsidR="001122BD" w:rsidRPr="002B4AB5">
        <w:rPr>
          <w:b/>
          <w:bCs/>
        </w:rPr>
        <w:t xml:space="preserve"> </w:t>
      </w:r>
      <w:proofErr w:type="spellStart"/>
      <w:r w:rsidR="001122BD" w:rsidRPr="002B4AB5">
        <w:rPr>
          <w:b/>
          <w:bCs/>
        </w:rPr>
        <w:t>податку</w:t>
      </w:r>
      <w:proofErr w:type="spellEnd"/>
      <w:r w:rsidR="001122BD" w:rsidRPr="002B4AB5">
        <w:rPr>
          <w:b/>
          <w:bCs/>
        </w:rPr>
        <w:t xml:space="preserve"> та строк </w:t>
      </w:r>
      <w:proofErr w:type="spellStart"/>
      <w:r w:rsidR="001122BD" w:rsidRPr="002B4AB5">
        <w:rPr>
          <w:b/>
          <w:bCs/>
        </w:rPr>
        <w:t>подання</w:t>
      </w:r>
      <w:proofErr w:type="spellEnd"/>
      <w:r w:rsidR="001122BD" w:rsidRPr="002B4AB5">
        <w:rPr>
          <w:b/>
          <w:bCs/>
        </w:rPr>
        <w:t xml:space="preserve"> </w:t>
      </w:r>
      <w:proofErr w:type="spellStart"/>
      <w:r w:rsidR="001122BD" w:rsidRPr="002B4AB5">
        <w:rPr>
          <w:b/>
          <w:bCs/>
        </w:rPr>
        <w:t>звітності</w:t>
      </w:r>
      <w:proofErr w:type="spellEnd"/>
    </w:p>
    <w:p w:rsidR="002B4AB5" w:rsidRPr="00B34B7B" w:rsidRDefault="002B4AB5" w:rsidP="00B4546F">
      <w:pPr>
        <w:widowControl w:val="0"/>
        <w:ind w:left="-540" w:firstLine="709"/>
        <w:jc w:val="center"/>
        <w:rPr>
          <w:bCs/>
          <w:lang w:val="uk-UA"/>
        </w:rPr>
      </w:pPr>
    </w:p>
    <w:p w:rsidR="005D3025" w:rsidRPr="00B34B7B" w:rsidRDefault="005D3025" w:rsidP="00B4546F">
      <w:pPr>
        <w:widowControl w:val="0"/>
        <w:ind w:firstLine="709"/>
        <w:jc w:val="both"/>
        <w:rPr>
          <w:bCs/>
          <w:lang w:val="uk-UA"/>
        </w:rPr>
      </w:pPr>
      <w:r w:rsidRPr="00B34B7B">
        <w:rPr>
          <w:bCs/>
          <w:lang w:val="uk-UA"/>
        </w:rPr>
        <w:t>Встановити, що обчислення сум податку здійснюється відповідно до вимог пунктів 266.7 та 266.8 статті 266 Податкового кодексу України у наступному порядку:</w:t>
      </w:r>
    </w:p>
    <w:p w:rsidR="001122BD" w:rsidRPr="00B34B7B" w:rsidRDefault="005D3025"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bCs/>
          <w:color w:val="000000"/>
          <w:sz w:val="24"/>
          <w:szCs w:val="24"/>
        </w:rPr>
        <w:t>7</w:t>
      </w:r>
      <w:r w:rsidR="001122BD" w:rsidRPr="00B34B7B">
        <w:rPr>
          <w:rFonts w:ascii="Times New Roman" w:hAnsi="Times New Roman"/>
          <w:bCs/>
          <w:color w:val="000000"/>
          <w:sz w:val="24"/>
          <w:szCs w:val="24"/>
        </w:rPr>
        <w:t>.1.</w:t>
      </w:r>
      <w:r w:rsidR="001122BD" w:rsidRPr="00B34B7B">
        <w:rPr>
          <w:rFonts w:ascii="Times New Roman" w:hAnsi="Times New Roman"/>
          <w:color w:val="000000"/>
          <w:sz w:val="24"/>
          <w:szCs w:val="24"/>
        </w:rPr>
        <w:t xml:space="preserve"> Обчислення суми податку з об'єкта/об'єктів житлової нерухомості, які перебувають у власності фізичних осіб, здійснюється контролюючим органом за місцем податкової адреси (місцем реєстрації) власника такої нерухомості у такому порядку:</w:t>
      </w:r>
    </w:p>
    <w:p w:rsidR="001122BD" w:rsidRPr="00B34B7B" w:rsidRDefault="001122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а) за наявності у власності платника податку одного об'єкта житлової нерухомості, в тому числі його частки, податок обчислюється виходячи з бази оподаткування, зменшеної відповідно до підпунктів "а" або "б" пункту 5.1. цього положення та відповідної ставки податку;</w:t>
      </w:r>
    </w:p>
    <w:p w:rsidR="001122BD" w:rsidRPr="00B34B7B" w:rsidRDefault="001122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 xml:space="preserve">б) за наявності у власності платника податку більше одного об'єкта житлової нерухомості одного типу, в тому числі їх часток, податок обчислюється виходячи із сумарної </w:t>
      </w:r>
      <w:r w:rsidRPr="00B34B7B">
        <w:rPr>
          <w:rFonts w:ascii="Times New Roman" w:hAnsi="Times New Roman"/>
          <w:color w:val="000000"/>
          <w:sz w:val="24"/>
          <w:szCs w:val="24"/>
        </w:rPr>
        <w:lastRenderedPageBreak/>
        <w:t>загальної площі таких об'єктів, зменшеної відповідно до підпунктів "а" або "б" пункту 5.1. цього положення та відповідної ставки податку;</w:t>
      </w:r>
    </w:p>
    <w:p w:rsidR="001122BD" w:rsidRPr="00B34B7B" w:rsidRDefault="001122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в) за наявності у власності платника податку об'єктів житлової нерухомості різних видів, у тому числі їх часток, податок обчислюється виходячи із сумарної загальної площі таких об'єктів, зменшеної відповідно до підпункту "в" пункту 5.1. цього положення та відповідної ставки податку;</w:t>
      </w:r>
    </w:p>
    <w:p w:rsidR="001122BD" w:rsidRPr="00B34B7B" w:rsidRDefault="001122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г) сума податку, обчислена з урахуванням норм цього положення, розподіляється контролюючим органом пропорційно до питомої ваги загальної площі кожного з об'єктів житлової нерухомості.</w:t>
      </w:r>
    </w:p>
    <w:p w:rsidR="001122BD" w:rsidRPr="00B34B7B" w:rsidRDefault="001122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Обчислення суми податку з об'єкта/об'єктів нежитлової нерухомості, які перебувають у власності фізичних осіб, здійснюється контролюючим органом за місцем податкової адреси (місцем реєстрації) власника такої нерухомості виходячи із загальної площі кожного з об'єктів нежитлової нерухомості та відповідної ставки податку.</w:t>
      </w:r>
    </w:p>
    <w:p w:rsidR="001122BD" w:rsidRPr="00B34B7B" w:rsidRDefault="005D3025" w:rsidP="00B4546F">
      <w:pPr>
        <w:widowControl w:val="0"/>
        <w:tabs>
          <w:tab w:val="left" w:pos="1086"/>
        </w:tabs>
        <w:ind w:firstLine="709"/>
        <w:jc w:val="both"/>
        <w:rPr>
          <w:lang w:val="uk-UA"/>
        </w:rPr>
      </w:pPr>
      <w:r w:rsidRPr="00B34B7B">
        <w:rPr>
          <w:bCs/>
          <w:lang w:val="uk-UA"/>
        </w:rPr>
        <w:t>7</w:t>
      </w:r>
      <w:r w:rsidR="001122BD" w:rsidRPr="00B34B7B">
        <w:rPr>
          <w:bCs/>
          <w:lang w:val="uk-UA"/>
        </w:rPr>
        <w:t>.2.</w:t>
      </w:r>
      <w:r w:rsidR="001122BD" w:rsidRPr="00B34B7B">
        <w:rPr>
          <w:lang w:val="uk-UA"/>
        </w:rPr>
        <w:t xml:space="preserve"> Податкове/податкові повідомлення-рішення про сплату суми/сум податку, обчисленого згідно цього положення, та відповідні платіжні реквізити, зокрема, органів місцевого самоврядування за місцезнаходженням кожного з об'єктів житлової та/або нежитлової нерухомості, надсилаються (вручаються) платнику податку контролюючим органом за місцем його податкової адреси (місцем реєстрації) до 1 липня року, що настає за базовим податковим (звітним) періодом (роком).</w:t>
      </w:r>
    </w:p>
    <w:p w:rsidR="001122BD" w:rsidRPr="00B34B7B" w:rsidRDefault="001122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Щодо новоствореного (нововведеного) об’єкта житлової та/або нежитлової нерухомості податок сплачується фізичною особою-платником починаючи з місяця, в якому виникло право власності на такий об’єкт.</w:t>
      </w:r>
    </w:p>
    <w:p w:rsidR="001122BD" w:rsidRPr="00B34B7B" w:rsidRDefault="001122BD"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color w:val="000000"/>
          <w:sz w:val="24"/>
          <w:szCs w:val="24"/>
        </w:rPr>
        <w:t>Контролюючі органи за місцем проживання (реєстрації) платників податку в десятиденний строк інформують відповідні контролюючі органи за місцезнаходженням об'єктів житлової та/або нежитлової нерухомості про надіслані (вручені) платнику податку податкові повідомлення-рішення про сплату податку у порядку, встановленому центральним органом виконавчої влади, що забезпечує формування та реалізує державну податкову і митну політику.</w:t>
      </w:r>
    </w:p>
    <w:p w:rsidR="001122BD" w:rsidRPr="00B34B7B" w:rsidRDefault="001122BD" w:rsidP="00B4546F">
      <w:pPr>
        <w:widowControl w:val="0"/>
        <w:tabs>
          <w:tab w:val="left" w:pos="1086"/>
        </w:tabs>
        <w:ind w:firstLine="709"/>
        <w:jc w:val="both"/>
        <w:rPr>
          <w:lang w:val="uk-UA"/>
        </w:rPr>
      </w:pPr>
      <w:r w:rsidRPr="00B34B7B">
        <w:rPr>
          <w:lang w:val="uk-UA"/>
        </w:rPr>
        <w:t xml:space="preserve">Нарахування податку та надсилання (вручення) податкових повідомлень-рішень про сплату податку фізичним особам - нерезидентам здійснюють контролюючі органи за місцезнаходженням об'єктів житлової та/або нежитлової нерухомості, що перебувають у власності таких нерезидентів. </w:t>
      </w:r>
    </w:p>
    <w:p w:rsidR="001122BD" w:rsidRPr="00B34B7B" w:rsidRDefault="005D3025" w:rsidP="00B4546F">
      <w:pPr>
        <w:pStyle w:val="af1"/>
        <w:widowControl w:val="0"/>
        <w:spacing w:before="0" w:beforeAutospacing="0" w:after="0" w:afterAutospacing="0"/>
        <w:ind w:firstLine="709"/>
        <w:jc w:val="both"/>
        <w:rPr>
          <w:rFonts w:ascii="Times New Roman" w:hAnsi="Times New Roman"/>
          <w:color w:val="000000"/>
          <w:sz w:val="24"/>
          <w:szCs w:val="24"/>
        </w:rPr>
      </w:pPr>
      <w:r w:rsidRPr="00B34B7B">
        <w:rPr>
          <w:rFonts w:ascii="Times New Roman" w:hAnsi="Times New Roman"/>
          <w:bCs/>
          <w:color w:val="000000"/>
          <w:sz w:val="24"/>
          <w:szCs w:val="24"/>
        </w:rPr>
        <w:t>7</w:t>
      </w:r>
      <w:r w:rsidR="001122BD" w:rsidRPr="00B34B7B">
        <w:rPr>
          <w:rFonts w:ascii="Times New Roman" w:hAnsi="Times New Roman"/>
          <w:bCs/>
          <w:color w:val="000000"/>
          <w:sz w:val="24"/>
          <w:szCs w:val="24"/>
        </w:rPr>
        <w:t>.3.</w:t>
      </w:r>
      <w:r w:rsidR="001122BD" w:rsidRPr="00B34B7B">
        <w:rPr>
          <w:rFonts w:ascii="Times New Roman" w:hAnsi="Times New Roman"/>
          <w:color w:val="000000"/>
          <w:sz w:val="24"/>
          <w:szCs w:val="24"/>
        </w:rPr>
        <w:t xml:space="preserve"> Платники податку мають право звернутися з письмовою заявою до контролюючого органу за місцем проживання (реєстрації) для проведення звірки даних щодо:</w:t>
      </w:r>
    </w:p>
    <w:p w:rsidR="001122BD" w:rsidRPr="00B34B7B" w:rsidRDefault="002B4AB5" w:rsidP="00B4546F">
      <w:pPr>
        <w:pStyle w:val="af1"/>
        <w:widowControl w:val="0"/>
        <w:spacing w:before="0" w:beforeAutospacing="0" w:after="0" w:afterAutospacing="0"/>
        <w:ind w:firstLine="709"/>
        <w:jc w:val="both"/>
        <w:rPr>
          <w:rFonts w:ascii="Times New Roman" w:hAnsi="Times New Roman"/>
          <w:color w:val="000000"/>
          <w:sz w:val="24"/>
          <w:szCs w:val="24"/>
        </w:rPr>
      </w:pPr>
      <w:r>
        <w:rPr>
          <w:rFonts w:ascii="Times New Roman" w:hAnsi="Times New Roman"/>
          <w:color w:val="000000"/>
          <w:sz w:val="24"/>
          <w:szCs w:val="24"/>
        </w:rPr>
        <w:t xml:space="preserve">а) </w:t>
      </w:r>
      <w:r w:rsidR="001122BD" w:rsidRPr="00B34B7B">
        <w:rPr>
          <w:rFonts w:ascii="Times New Roman" w:hAnsi="Times New Roman"/>
          <w:color w:val="000000"/>
          <w:sz w:val="24"/>
          <w:szCs w:val="24"/>
        </w:rPr>
        <w:t>об'єктів житлової та/або нежитлової нерухомості, в тому числі їх часток, що перебувають у власності платника податку;</w:t>
      </w:r>
    </w:p>
    <w:p w:rsidR="001122BD" w:rsidRPr="00B34B7B" w:rsidRDefault="002B4AB5" w:rsidP="00B4546F">
      <w:pPr>
        <w:pStyle w:val="af1"/>
        <w:widowControl w:val="0"/>
        <w:spacing w:before="0" w:beforeAutospacing="0" w:after="0" w:afterAutospacing="0"/>
        <w:ind w:firstLine="709"/>
        <w:jc w:val="both"/>
        <w:rPr>
          <w:rFonts w:ascii="Times New Roman" w:hAnsi="Times New Roman"/>
          <w:color w:val="000000"/>
          <w:sz w:val="24"/>
          <w:szCs w:val="24"/>
        </w:rPr>
      </w:pPr>
      <w:r>
        <w:rPr>
          <w:rFonts w:ascii="Times New Roman" w:hAnsi="Times New Roman"/>
          <w:color w:val="000000"/>
          <w:sz w:val="24"/>
          <w:szCs w:val="24"/>
        </w:rPr>
        <w:t xml:space="preserve">б) </w:t>
      </w:r>
      <w:r w:rsidR="001122BD" w:rsidRPr="00B34B7B">
        <w:rPr>
          <w:rFonts w:ascii="Times New Roman" w:hAnsi="Times New Roman"/>
          <w:color w:val="000000"/>
          <w:sz w:val="24"/>
          <w:szCs w:val="24"/>
        </w:rPr>
        <w:t>розміру загальної площі об'єктів житлової та/або нежитлової нерухомості, що перебувають у власності платника податку;</w:t>
      </w:r>
    </w:p>
    <w:p w:rsidR="001122BD" w:rsidRPr="00B34B7B" w:rsidRDefault="002B4AB5" w:rsidP="00B4546F">
      <w:pPr>
        <w:pStyle w:val="af1"/>
        <w:widowControl w:val="0"/>
        <w:spacing w:before="0" w:beforeAutospacing="0" w:after="0" w:afterAutospacing="0"/>
        <w:ind w:firstLine="709"/>
        <w:jc w:val="both"/>
        <w:rPr>
          <w:rFonts w:ascii="Times New Roman" w:hAnsi="Times New Roman"/>
          <w:color w:val="000000"/>
          <w:sz w:val="24"/>
          <w:szCs w:val="24"/>
        </w:rPr>
      </w:pPr>
      <w:r>
        <w:rPr>
          <w:rFonts w:ascii="Times New Roman" w:hAnsi="Times New Roman"/>
          <w:color w:val="000000"/>
          <w:sz w:val="24"/>
          <w:szCs w:val="24"/>
        </w:rPr>
        <w:t xml:space="preserve">в) </w:t>
      </w:r>
      <w:r w:rsidR="001122BD" w:rsidRPr="00B34B7B">
        <w:rPr>
          <w:rFonts w:ascii="Times New Roman" w:hAnsi="Times New Roman"/>
          <w:color w:val="000000"/>
          <w:sz w:val="24"/>
          <w:szCs w:val="24"/>
        </w:rPr>
        <w:t xml:space="preserve">права на користування пільгою із сплати податку; </w:t>
      </w:r>
    </w:p>
    <w:p w:rsidR="001122BD" w:rsidRPr="00B34B7B" w:rsidRDefault="002B4AB5" w:rsidP="00B4546F">
      <w:pPr>
        <w:pStyle w:val="af1"/>
        <w:widowControl w:val="0"/>
        <w:spacing w:before="0" w:beforeAutospacing="0" w:after="0" w:afterAutospacing="0"/>
        <w:ind w:firstLine="709"/>
        <w:jc w:val="both"/>
        <w:rPr>
          <w:rFonts w:ascii="Times New Roman" w:hAnsi="Times New Roman"/>
          <w:color w:val="000000"/>
          <w:sz w:val="24"/>
          <w:szCs w:val="24"/>
        </w:rPr>
      </w:pPr>
      <w:r>
        <w:rPr>
          <w:rFonts w:ascii="Times New Roman" w:hAnsi="Times New Roman"/>
          <w:color w:val="000000"/>
          <w:sz w:val="24"/>
          <w:szCs w:val="24"/>
        </w:rPr>
        <w:t xml:space="preserve">г) </w:t>
      </w:r>
      <w:r w:rsidR="001122BD" w:rsidRPr="00B34B7B">
        <w:rPr>
          <w:rFonts w:ascii="Times New Roman" w:hAnsi="Times New Roman"/>
          <w:color w:val="000000"/>
          <w:sz w:val="24"/>
          <w:szCs w:val="24"/>
        </w:rPr>
        <w:t xml:space="preserve">розміру ставки податку; </w:t>
      </w:r>
    </w:p>
    <w:p w:rsidR="001122BD" w:rsidRPr="00B34B7B" w:rsidRDefault="002B4AB5" w:rsidP="00B4546F">
      <w:pPr>
        <w:pStyle w:val="af1"/>
        <w:widowControl w:val="0"/>
        <w:spacing w:before="0" w:beforeAutospacing="0" w:after="0" w:afterAutospacing="0"/>
        <w:ind w:firstLine="709"/>
        <w:jc w:val="both"/>
        <w:rPr>
          <w:rFonts w:ascii="Times New Roman" w:hAnsi="Times New Roman"/>
          <w:color w:val="000000"/>
          <w:sz w:val="24"/>
          <w:szCs w:val="24"/>
        </w:rPr>
      </w:pPr>
      <w:r>
        <w:rPr>
          <w:rFonts w:ascii="Times New Roman" w:hAnsi="Times New Roman"/>
          <w:color w:val="000000"/>
          <w:sz w:val="24"/>
          <w:szCs w:val="24"/>
        </w:rPr>
        <w:t xml:space="preserve">д) </w:t>
      </w:r>
      <w:r w:rsidR="001122BD" w:rsidRPr="00B34B7B">
        <w:rPr>
          <w:rFonts w:ascii="Times New Roman" w:hAnsi="Times New Roman"/>
          <w:color w:val="000000"/>
          <w:sz w:val="24"/>
          <w:szCs w:val="24"/>
        </w:rPr>
        <w:t>нарахованої суми податку.</w:t>
      </w:r>
    </w:p>
    <w:p w:rsidR="001122BD" w:rsidRPr="00B34B7B" w:rsidRDefault="001122BD" w:rsidP="00B4546F">
      <w:pPr>
        <w:pStyle w:val="af1"/>
        <w:widowControl w:val="0"/>
        <w:spacing w:before="0" w:beforeAutospacing="0" w:after="0" w:afterAutospacing="0"/>
        <w:ind w:firstLine="540"/>
        <w:jc w:val="both"/>
        <w:rPr>
          <w:rFonts w:ascii="Times New Roman" w:hAnsi="Times New Roman"/>
          <w:color w:val="000000"/>
          <w:sz w:val="24"/>
          <w:szCs w:val="24"/>
        </w:rPr>
      </w:pPr>
      <w:r w:rsidRPr="00B34B7B">
        <w:rPr>
          <w:rFonts w:ascii="Times New Roman" w:hAnsi="Times New Roman"/>
          <w:color w:val="000000"/>
          <w:sz w:val="24"/>
          <w:szCs w:val="24"/>
        </w:rPr>
        <w:t>У разі виявлення розбіжностей між даними контролюючих органів та даними, підтвердженими платником податку на підставі оригіналів відповідних документів, зокрема документів на право власності, контролюючий орган за місцем проживання (реєстрації) платника податку проводить перерахунок суми податку і надсилає (вручає) йому нове податкове повідомлення-рішення. Попереднє податкове повідомлення-рішення вважається скасованим (відкликаним).</w:t>
      </w:r>
    </w:p>
    <w:p w:rsidR="001122BD" w:rsidRPr="00B34B7B" w:rsidRDefault="005D3025" w:rsidP="00B4546F">
      <w:pPr>
        <w:pStyle w:val="StyleZakonu0"/>
        <w:widowControl w:val="0"/>
        <w:tabs>
          <w:tab w:val="left" w:pos="963"/>
        </w:tabs>
        <w:spacing w:after="0" w:line="240" w:lineRule="auto"/>
        <w:ind w:firstLine="709"/>
        <w:rPr>
          <w:color w:val="FF0000"/>
          <w:sz w:val="24"/>
          <w:szCs w:val="24"/>
        </w:rPr>
      </w:pPr>
      <w:r w:rsidRPr="00B34B7B">
        <w:rPr>
          <w:bCs/>
          <w:sz w:val="24"/>
          <w:szCs w:val="24"/>
        </w:rPr>
        <w:t>7</w:t>
      </w:r>
      <w:r w:rsidR="001122BD" w:rsidRPr="00B34B7B">
        <w:rPr>
          <w:bCs/>
          <w:sz w:val="24"/>
          <w:szCs w:val="24"/>
        </w:rPr>
        <w:t>.4.</w:t>
      </w:r>
      <w:r w:rsidR="001122BD" w:rsidRPr="00B34B7B">
        <w:rPr>
          <w:sz w:val="24"/>
          <w:szCs w:val="24"/>
        </w:rPr>
        <w:t xml:space="preserve"> Органи державної реєстрації прав на нерухоме майно, а також органи, що здійснюють реєстрацію місця проживання фізичних осіб, зобов’язані в терміни, визначені Податковим кодексом України, подавати контролюючим органам відомості, необхідні для розрахунку податку, за місцем розташування такого об’єкта нерухомого майна станом на </w:t>
      </w:r>
      <w:r w:rsidR="001122BD" w:rsidRPr="00B34B7B">
        <w:rPr>
          <w:sz w:val="24"/>
          <w:szCs w:val="24"/>
        </w:rPr>
        <w:lastRenderedPageBreak/>
        <w:t>перше число відповідного кварталу в порядку, визначеному Кабінетом Міністрів України.</w:t>
      </w:r>
    </w:p>
    <w:p w:rsidR="001122BD" w:rsidRPr="00B34B7B" w:rsidRDefault="005D3025" w:rsidP="00B4546F">
      <w:pPr>
        <w:widowControl w:val="0"/>
        <w:tabs>
          <w:tab w:val="left" w:pos="966"/>
        </w:tabs>
        <w:ind w:firstLine="709"/>
        <w:jc w:val="both"/>
      </w:pPr>
      <w:r w:rsidRPr="00B34B7B">
        <w:rPr>
          <w:bCs/>
          <w:lang w:val="uk-UA"/>
        </w:rPr>
        <w:t>7</w:t>
      </w:r>
      <w:r w:rsidR="001122BD" w:rsidRPr="00B34B7B">
        <w:rPr>
          <w:bCs/>
        </w:rPr>
        <w:t>.5.</w:t>
      </w:r>
      <w:r w:rsidR="001122BD" w:rsidRPr="00B34B7B">
        <w:t xml:space="preserve"> </w:t>
      </w:r>
      <w:proofErr w:type="spellStart"/>
      <w:r w:rsidR="001122BD" w:rsidRPr="00B34B7B">
        <w:t>Платники</w:t>
      </w:r>
      <w:proofErr w:type="spellEnd"/>
      <w:r w:rsidR="001122BD" w:rsidRPr="00B34B7B">
        <w:t xml:space="preserve"> </w:t>
      </w:r>
      <w:proofErr w:type="spellStart"/>
      <w:r w:rsidR="001122BD" w:rsidRPr="00B34B7B">
        <w:t>податку</w:t>
      </w:r>
      <w:proofErr w:type="spellEnd"/>
      <w:r w:rsidR="001122BD" w:rsidRPr="00B34B7B">
        <w:t xml:space="preserve"> – </w:t>
      </w:r>
      <w:proofErr w:type="spellStart"/>
      <w:r w:rsidR="001122BD" w:rsidRPr="00B34B7B">
        <w:t>юридичні</w:t>
      </w:r>
      <w:proofErr w:type="spellEnd"/>
      <w:r w:rsidR="001122BD" w:rsidRPr="00B34B7B">
        <w:t xml:space="preserve"> особи </w:t>
      </w:r>
      <w:proofErr w:type="spellStart"/>
      <w:r w:rsidR="001122BD" w:rsidRPr="00B34B7B">
        <w:t>самостійно</w:t>
      </w:r>
      <w:proofErr w:type="spellEnd"/>
      <w:r w:rsidR="001122BD" w:rsidRPr="00B34B7B">
        <w:t xml:space="preserve"> </w:t>
      </w:r>
      <w:proofErr w:type="spellStart"/>
      <w:r w:rsidR="001122BD" w:rsidRPr="00B34B7B">
        <w:t>обчислюють</w:t>
      </w:r>
      <w:proofErr w:type="spellEnd"/>
      <w:r w:rsidR="001122BD" w:rsidRPr="00B34B7B">
        <w:t xml:space="preserve"> суму </w:t>
      </w:r>
      <w:proofErr w:type="spellStart"/>
      <w:r w:rsidR="001122BD" w:rsidRPr="00B34B7B">
        <w:t>податку</w:t>
      </w:r>
      <w:proofErr w:type="spellEnd"/>
      <w:r w:rsidR="001122BD" w:rsidRPr="00B34B7B">
        <w:t xml:space="preserve"> станом на 1 </w:t>
      </w:r>
      <w:proofErr w:type="spellStart"/>
      <w:r w:rsidR="001122BD" w:rsidRPr="00B34B7B">
        <w:t>січня</w:t>
      </w:r>
      <w:proofErr w:type="spellEnd"/>
      <w:r w:rsidR="001122BD" w:rsidRPr="00B34B7B">
        <w:t xml:space="preserve"> </w:t>
      </w:r>
      <w:proofErr w:type="spellStart"/>
      <w:r w:rsidR="001122BD" w:rsidRPr="00B34B7B">
        <w:t>звітного</w:t>
      </w:r>
      <w:proofErr w:type="spellEnd"/>
      <w:r w:rsidR="001122BD" w:rsidRPr="00B34B7B">
        <w:t xml:space="preserve"> року </w:t>
      </w:r>
      <w:proofErr w:type="spellStart"/>
      <w:r w:rsidR="001122BD" w:rsidRPr="00B34B7B">
        <w:t>і</w:t>
      </w:r>
      <w:proofErr w:type="spellEnd"/>
      <w:r w:rsidR="001122BD" w:rsidRPr="00B34B7B">
        <w:t xml:space="preserve"> до 20 лютого </w:t>
      </w:r>
      <w:proofErr w:type="spellStart"/>
      <w:r w:rsidR="001122BD" w:rsidRPr="00B34B7B">
        <w:t>цього</w:t>
      </w:r>
      <w:proofErr w:type="spellEnd"/>
      <w:r w:rsidR="001122BD" w:rsidRPr="00B34B7B">
        <w:t xml:space="preserve"> ж року </w:t>
      </w:r>
      <w:proofErr w:type="spellStart"/>
      <w:r w:rsidR="001122BD" w:rsidRPr="00B34B7B">
        <w:t>подають</w:t>
      </w:r>
      <w:proofErr w:type="spellEnd"/>
      <w:r w:rsidR="001122BD" w:rsidRPr="00B34B7B">
        <w:t xml:space="preserve"> </w:t>
      </w:r>
      <w:proofErr w:type="spellStart"/>
      <w:r w:rsidR="001122BD" w:rsidRPr="00B34B7B">
        <w:t>контролюючому</w:t>
      </w:r>
      <w:proofErr w:type="spellEnd"/>
      <w:r w:rsidR="001122BD" w:rsidRPr="00B34B7B">
        <w:t xml:space="preserve"> органу за </w:t>
      </w:r>
      <w:proofErr w:type="spellStart"/>
      <w:r w:rsidR="001122BD" w:rsidRPr="00B34B7B">
        <w:t>місцезнаходженням</w:t>
      </w:r>
      <w:proofErr w:type="spellEnd"/>
      <w:r w:rsidR="001122BD" w:rsidRPr="00B34B7B">
        <w:t xml:space="preserve"> </w:t>
      </w:r>
      <w:proofErr w:type="spellStart"/>
      <w:r w:rsidR="001122BD" w:rsidRPr="00B34B7B">
        <w:t>об’єкта</w:t>
      </w:r>
      <w:proofErr w:type="spellEnd"/>
      <w:r w:rsidR="001122BD" w:rsidRPr="00B34B7B">
        <w:t>/</w:t>
      </w:r>
      <w:proofErr w:type="spellStart"/>
      <w:r w:rsidR="001122BD" w:rsidRPr="00B34B7B">
        <w:t>об’єктів</w:t>
      </w:r>
      <w:proofErr w:type="spellEnd"/>
      <w:r w:rsidR="001122BD" w:rsidRPr="00B34B7B">
        <w:t xml:space="preserve"> </w:t>
      </w:r>
      <w:proofErr w:type="spellStart"/>
      <w:r w:rsidR="001122BD" w:rsidRPr="00B34B7B">
        <w:t>оподаткування</w:t>
      </w:r>
      <w:proofErr w:type="spellEnd"/>
      <w:r w:rsidR="001122BD" w:rsidRPr="00B34B7B">
        <w:t xml:space="preserve"> </w:t>
      </w:r>
      <w:proofErr w:type="spellStart"/>
      <w:r w:rsidR="001122BD" w:rsidRPr="00B34B7B">
        <w:t>декларацію</w:t>
      </w:r>
      <w:proofErr w:type="spellEnd"/>
      <w:r w:rsidR="001122BD" w:rsidRPr="00B34B7B">
        <w:t xml:space="preserve"> за формою, </w:t>
      </w:r>
      <w:proofErr w:type="spellStart"/>
      <w:r w:rsidR="001122BD" w:rsidRPr="00B34B7B">
        <w:t>встановленою</w:t>
      </w:r>
      <w:proofErr w:type="spellEnd"/>
      <w:r w:rsidR="001122BD" w:rsidRPr="00B34B7B">
        <w:t xml:space="preserve"> у порядку, </w:t>
      </w:r>
      <w:proofErr w:type="spellStart"/>
      <w:r w:rsidR="001122BD" w:rsidRPr="00B34B7B">
        <w:t>передбаченому</w:t>
      </w:r>
      <w:proofErr w:type="spellEnd"/>
      <w:r w:rsidR="001122BD" w:rsidRPr="00B34B7B">
        <w:t xml:space="preserve"> </w:t>
      </w:r>
      <w:proofErr w:type="spellStart"/>
      <w:r w:rsidR="001122BD" w:rsidRPr="00B34B7B">
        <w:t>Податковим</w:t>
      </w:r>
      <w:proofErr w:type="spellEnd"/>
      <w:r w:rsidR="001122BD" w:rsidRPr="00B34B7B">
        <w:t xml:space="preserve"> кодексом </w:t>
      </w:r>
      <w:proofErr w:type="spellStart"/>
      <w:r w:rsidR="001122BD" w:rsidRPr="00B34B7B">
        <w:t>України</w:t>
      </w:r>
      <w:proofErr w:type="spellEnd"/>
      <w:r w:rsidR="001122BD" w:rsidRPr="00B34B7B">
        <w:t xml:space="preserve">, </w:t>
      </w:r>
      <w:proofErr w:type="spellStart"/>
      <w:r w:rsidR="001122BD" w:rsidRPr="00B34B7B">
        <w:t>з</w:t>
      </w:r>
      <w:proofErr w:type="spellEnd"/>
      <w:r w:rsidR="001122BD" w:rsidRPr="00B34B7B">
        <w:t xml:space="preserve"> </w:t>
      </w:r>
      <w:proofErr w:type="spellStart"/>
      <w:r w:rsidR="001122BD" w:rsidRPr="00B34B7B">
        <w:t>розбивкою</w:t>
      </w:r>
      <w:proofErr w:type="spellEnd"/>
      <w:r w:rsidR="001122BD" w:rsidRPr="00B34B7B">
        <w:t xml:space="preserve"> </w:t>
      </w:r>
      <w:proofErr w:type="spellStart"/>
      <w:proofErr w:type="gramStart"/>
      <w:r w:rsidR="001122BD" w:rsidRPr="00B34B7B">
        <w:t>р</w:t>
      </w:r>
      <w:proofErr w:type="gramEnd"/>
      <w:r w:rsidR="001122BD" w:rsidRPr="00B34B7B">
        <w:t>ічної</w:t>
      </w:r>
      <w:proofErr w:type="spellEnd"/>
      <w:r w:rsidR="001122BD" w:rsidRPr="00B34B7B">
        <w:t xml:space="preserve"> </w:t>
      </w:r>
      <w:proofErr w:type="spellStart"/>
      <w:r w:rsidR="001122BD" w:rsidRPr="00B34B7B">
        <w:t>суми</w:t>
      </w:r>
      <w:proofErr w:type="spellEnd"/>
      <w:r w:rsidR="001122BD" w:rsidRPr="00B34B7B">
        <w:t xml:space="preserve"> </w:t>
      </w:r>
      <w:proofErr w:type="spellStart"/>
      <w:r w:rsidR="001122BD" w:rsidRPr="00B34B7B">
        <w:t>рівними</w:t>
      </w:r>
      <w:proofErr w:type="spellEnd"/>
      <w:r w:rsidR="001122BD" w:rsidRPr="00B34B7B">
        <w:t xml:space="preserve"> </w:t>
      </w:r>
      <w:proofErr w:type="spellStart"/>
      <w:r w:rsidR="001122BD" w:rsidRPr="00B34B7B">
        <w:t>частками</w:t>
      </w:r>
      <w:proofErr w:type="spellEnd"/>
      <w:r w:rsidR="001122BD" w:rsidRPr="00B34B7B">
        <w:t xml:space="preserve"> поквартально.</w:t>
      </w:r>
    </w:p>
    <w:p w:rsidR="001122BD" w:rsidRDefault="005D3025" w:rsidP="00B4546F">
      <w:pPr>
        <w:pStyle w:val="af1"/>
        <w:widowControl w:val="0"/>
        <w:spacing w:before="0" w:beforeAutospacing="0" w:after="0" w:afterAutospacing="0"/>
        <w:ind w:firstLine="540"/>
        <w:jc w:val="both"/>
        <w:rPr>
          <w:rFonts w:ascii="Times New Roman" w:hAnsi="Times New Roman"/>
          <w:color w:val="000000"/>
          <w:sz w:val="24"/>
          <w:szCs w:val="24"/>
        </w:rPr>
      </w:pPr>
      <w:r w:rsidRPr="00B34B7B">
        <w:rPr>
          <w:rFonts w:ascii="Times New Roman" w:hAnsi="Times New Roman"/>
          <w:bCs/>
          <w:color w:val="000000"/>
          <w:sz w:val="24"/>
          <w:szCs w:val="24"/>
        </w:rPr>
        <w:t>7</w:t>
      </w:r>
      <w:r w:rsidR="001122BD" w:rsidRPr="00B34B7B">
        <w:rPr>
          <w:rFonts w:ascii="Times New Roman" w:hAnsi="Times New Roman"/>
          <w:bCs/>
          <w:color w:val="000000"/>
          <w:sz w:val="24"/>
          <w:szCs w:val="24"/>
        </w:rPr>
        <w:t>.6.</w:t>
      </w:r>
      <w:r w:rsidR="001122BD" w:rsidRPr="00B34B7B">
        <w:rPr>
          <w:rFonts w:ascii="Times New Roman" w:hAnsi="Times New Roman"/>
          <w:color w:val="000000"/>
          <w:sz w:val="24"/>
          <w:szCs w:val="24"/>
        </w:rPr>
        <w:t xml:space="preserve"> Щодо новоствореного (нововведеного) об’єкта житлової та/або нежитлової нерухомості декларація подається протягом 30 календарних днів з дня виникнення права власності на такий об’єкт, а податок сплачується починаючи з місяця, в якому виникло право власності на такий об'єкт.</w:t>
      </w:r>
    </w:p>
    <w:p w:rsidR="002B4AB5" w:rsidRPr="00B34B7B" w:rsidRDefault="002B4AB5" w:rsidP="00B4546F">
      <w:pPr>
        <w:pStyle w:val="af1"/>
        <w:widowControl w:val="0"/>
        <w:spacing w:before="0" w:beforeAutospacing="0" w:after="0" w:afterAutospacing="0"/>
        <w:ind w:firstLine="540"/>
        <w:jc w:val="both"/>
        <w:rPr>
          <w:rFonts w:ascii="Times New Roman" w:hAnsi="Times New Roman"/>
          <w:color w:val="000000"/>
          <w:sz w:val="24"/>
          <w:szCs w:val="24"/>
        </w:rPr>
      </w:pPr>
    </w:p>
    <w:p w:rsidR="001122BD" w:rsidRDefault="006A2F8B" w:rsidP="00B4546F">
      <w:pPr>
        <w:widowControl w:val="0"/>
        <w:jc w:val="center"/>
        <w:rPr>
          <w:b/>
          <w:bCs/>
        </w:rPr>
      </w:pPr>
      <w:r w:rsidRPr="002B4AB5">
        <w:rPr>
          <w:b/>
          <w:bCs/>
          <w:lang w:val="uk-UA"/>
        </w:rPr>
        <w:t>8</w:t>
      </w:r>
      <w:r w:rsidR="001122BD" w:rsidRPr="002B4AB5">
        <w:rPr>
          <w:b/>
          <w:bCs/>
        </w:rPr>
        <w:t xml:space="preserve">. Порядок </w:t>
      </w:r>
      <w:proofErr w:type="spellStart"/>
      <w:r w:rsidR="001122BD" w:rsidRPr="002B4AB5">
        <w:rPr>
          <w:b/>
          <w:bCs/>
        </w:rPr>
        <w:t>обчислення</w:t>
      </w:r>
      <w:proofErr w:type="spellEnd"/>
      <w:r w:rsidR="001122BD" w:rsidRPr="002B4AB5">
        <w:rPr>
          <w:b/>
          <w:bCs/>
        </w:rPr>
        <w:t xml:space="preserve"> </w:t>
      </w:r>
      <w:proofErr w:type="spellStart"/>
      <w:r w:rsidR="001122BD" w:rsidRPr="002B4AB5">
        <w:rPr>
          <w:b/>
          <w:bCs/>
        </w:rPr>
        <w:t>сум</w:t>
      </w:r>
      <w:proofErr w:type="spellEnd"/>
      <w:r w:rsidR="001122BD" w:rsidRPr="002B4AB5">
        <w:rPr>
          <w:b/>
          <w:bCs/>
        </w:rPr>
        <w:t xml:space="preserve"> </w:t>
      </w:r>
      <w:proofErr w:type="spellStart"/>
      <w:r w:rsidR="001122BD" w:rsidRPr="002B4AB5">
        <w:rPr>
          <w:b/>
          <w:bCs/>
        </w:rPr>
        <w:t>податку</w:t>
      </w:r>
      <w:proofErr w:type="spellEnd"/>
      <w:r w:rsidR="001122BD" w:rsidRPr="002B4AB5">
        <w:rPr>
          <w:b/>
          <w:bCs/>
        </w:rPr>
        <w:t xml:space="preserve"> в </w:t>
      </w:r>
      <w:proofErr w:type="spellStart"/>
      <w:r w:rsidR="001122BD" w:rsidRPr="002B4AB5">
        <w:rPr>
          <w:b/>
          <w:bCs/>
        </w:rPr>
        <w:t>разі</w:t>
      </w:r>
      <w:proofErr w:type="spellEnd"/>
      <w:r w:rsidR="001122BD" w:rsidRPr="002B4AB5">
        <w:rPr>
          <w:b/>
          <w:bCs/>
        </w:rPr>
        <w:t xml:space="preserve"> </w:t>
      </w:r>
      <w:proofErr w:type="spellStart"/>
      <w:r w:rsidR="001122BD" w:rsidRPr="002B4AB5">
        <w:rPr>
          <w:b/>
          <w:bCs/>
        </w:rPr>
        <w:t>зміни</w:t>
      </w:r>
      <w:proofErr w:type="spellEnd"/>
      <w:r w:rsidR="001122BD" w:rsidRPr="002B4AB5">
        <w:rPr>
          <w:b/>
          <w:bCs/>
        </w:rPr>
        <w:t xml:space="preserve"> </w:t>
      </w:r>
      <w:proofErr w:type="spellStart"/>
      <w:r w:rsidR="001122BD" w:rsidRPr="002B4AB5">
        <w:rPr>
          <w:b/>
          <w:bCs/>
        </w:rPr>
        <w:t>власника</w:t>
      </w:r>
      <w:proofErr w:type="spellEnd"/>
      <w:r w:rsidR="001122BD" w:rsidRPr="002B4AB5">
        <w:rPr>
          <w:b/>
          <w:bCs/>
        </w:rPr>
        <w:t xml:space="preserve"> </w:t>
      </w:r>
      <w:proofErr w:type="spellStart"/>
      <w:r w:rsidR="001122BD" w:rsidRPr="002B4AB5">
        <w:rPr>
          <w:b/>
          <w:bCs/>
        </w:rPr>
        <w:t>об’єкта</w:t>
      </w:r>
      <w:proofErr w:type="spellEnd"/>
      <w:r w:rsidR="001122BD" w:rsidRPr="002B4AB5">
        <w:rPr>
          <w:b/>
          <w:bCs/>
        </w:rPr>
        <w:t xml:space="preserve"> </w:t>
      </w:r>
      <w:proofErr w:type="spellStart"/>
      <w:r w:rsidR="001122BD" w:rsidRPr="002B4AB5">
        <w:rPr>
          <w:b/>
          <w:bCs/>
        </w:rPr>
        <w:t>оподаткування</w:t>
      </w:r>
      <w:proofErr w:type="spellEnd"/>
      <w:r w:rsidR="001122BD" w:rsidRPr="002B4AB5">
        <w:rPr>
          <w:b/>
          <w:bCs/>
        </w:rPr>
        <w:t xml:space="preserve"> </w:t>
      </w:r>
      <w:proofErr w:type="spellStart"/>
      <w:r w:rsidR="001122BD" w:rsidRPr="002B4AB5">
        <w:rPr>
          <w:b/>
          <w:bCs/>
        </w:rPr>
        <w:t>податком</w:t>
      </w:r>
      <w:proofErr w:type="spellEnd"/>
    </w:p>
    <w:p w:rsidR="002B4AB5" w:rsidRPr="002B4AB5" w:rsidRDefault="002B4AB5" w:rsidP="00B4546F">
      <w:pPr>
        <w:widowControl w:val="0"/>
        <w:jc w:val="center"/>
        <w:rPr>
          <w:bCs/>
        </w:rPr>
      </w:pPr>
    </w:p>
    <w:p w:rsidR="001122BD" w:rsidRPr="00B34B7B" w:rsidRDefault="006A2F8B" w:rsidP="00B4546F">
      <w:pPr>
        <w:widowControl w:val="0"/>
        <w:tabs>
          <w:tab w:val="left" w:pos="933"/>
        </w:tabs>
        <w:ind w:firstLine="709"/>
        <w:jc w:val="both"/>
      </w:pPr>
      <w:r w:rsidRPr="00B34B7B">
        <w:rPr>
          <w:bCs/>
          <w:lang w:val="uk-UA"/>
        </w:rPr>
        <w:t>8</w:t>
      </w:r>
      <w:r w:rsidR="001122BD" w:rsidRPr="00B34B7B">
        <w:rPr>
          <w:bCs/>
        </w:rPr>
        <w:t>.1.</w:t>
      </w:r>
      <w:r w:rsidR="001122BD" w:rsidRPr="00B34B7B">
        <w:t xml:space="preserve"> </w:t>
      </w:r>
      <w:proofErr w:type="gramStart"/>
      <w:r w:rsidR="001122BD" w:rsidRPr="00B34B7B">
        <w:t xml:space="preserve">У </w:t>
      </w:r>
      <w:proofErr w:type="spellStart"/>
      <w:r w:rsidR="001122BD" w:rsidRPr="00B34B7B">
        <w:t>разі</w:t>
      </w:r>
      <w:proofErr w:type="spellEnd"/>
      <w:r w:rsidR="001122BD" w:rsidRPr="00B34B7B">
        <w:t xml:space="preserve"> переходу права </w:t>
      </w:r>
      <w:proofErr w:type="spellStart"/>
      <w:r w:rsidR="001122BD" w:rsidRPr="00B34B7B">
        <w:t>власності</w:t>
      </w:r>
      <w:proofErr w:type="spellEnd"/>
      <w:r w:rsidR="001122BD" w:rsidRPr="00B34B7B">
        <w:t xml:space="preserve"> на </w:t>
      </w:r>
      <w:proofErr w:type="spellStart"/>
      <w:r w:rsidR="001122BD" w:rsidRPr="00B34B7B">
        <w:t>об’єкт</w:t>
      </w:r>
      <w:proofErr w:type="spellEnd"/>
      <w:r w:rsidR="001122BD" w:rsidRPr="00B34B7B">
        <w:t xml:space="preserve"> </w:t>
      </w:r>
      <w:proofErr w:type="spellStart"/>
      <w:r w:rsidR="001122BD" w:rsidRPr="00B34B7B">
        <w:t>оподаткування</w:t>
      </w:r>
      <w:proofErr w:type="spellEnd"/>
      <w:r w:rsidR="001122BD" w:rsidRPr="00B34B7B">
        <w:t xml:space="preserve"> </w:t>
      </w:r>
      <w:proofErr w:type="spellStart"/>
      <w:r w:rsidR="001122BD" w:rsidRPr="00B34B7B">
        <w:t>від</w:t>
      </w:r>
      <w:proofErr w:type="spellEnd"/>
      <w:r w:rsidR="001122BD" w:rsidRPr="00B34B7B">
        <w:t xml:space="preserve"> одного </w:t>
      </w:r>
      <w:proofErr w:type="spellStart"/>
      <w:r w:rsidR="001122BD" w:rsidRPr="00B34B7B">
        <w:t>власника</w:t>
      </w:r>
      <w:proofErr w:type="spellEnd"/>
      <w:r w:rsidR="001122BD" w:rsidRPr="00B34B7B">
        <w:t xml:space="preserve"> до </w:t>
      </w:r>
      <w:proofErr w:type="spellStart"/>
      <w:r w:rsidR="001122BD" w:rsidRPr="00B34B7B">
        <w:t>іншого</w:t>
      </w:r>
      <w:proofErr w:type="spellEnd"/>
      <w:r w:rsidR="001122BD" w:rsidRPr="00B34B7B">
        <w:t xml:space="preserve"> </w:t>
      </w:r>
      <w:proofErr w:type="spellStart"/>
      <w:r w:rsidR="001122BD" w:rsidRPr="00B34B7B">
        <w:t>протягом</w:t>
      </w:r>
      <w:proofErr w:type="spellEnd"/>
      <w:r w:rsidR="001122BD" w:rsidRPr="00B34B7B">
        <w:t xml:space="preserve"> календарного року </w:t>
      </w:r>
      <w:proofErr w:type="spellStart"/>
      <w:r w:rsidR="001122BD" w:rsidRPr="00B34B7B">
        <w:t>податок</w:t>
      </w:r>
      <w:proofErr w:type="spellEnd"/>
      <w:r w:rsidR="001122BD" w:rsidRPr="00B34B7B">
        <w:t xml:space="preserve"> </w:t>
      </w:r>
      <w:proofErr w:type="spellStart"/>
      <w:r w:rsidR="001122BD" w:rsidRPr="00B34B7B">
        <w:t>обчислюється</w:t>
      </w:r>
      <w:proofErr w:type="spellEnd"/>
      <w:r w:rsidR="001122BD" w:rsidRPr="00B34B7B">
        <w:t xml:space="preserve"> для </w:t>
      </w:r>
      <w:proofErr w:type="spellStart"/>
      <w:r w:rsidR="001122BD" w:rsidRPr="00B34B7B">
        <w:t>попереднього</w:t>
      </w:r>
      <w:proofErr w:type="spellEnd"/>
      <w:r w:rsidR="001122BD" w:rsidRPr="00B34B7B">
        <w:t xml:space="preserve"> </w:t>
      </w:r>
      <w:proofErr w:type="spellStart"/>
      <w:r w:rsidR="001122BD" w:rsidRPr="00B34B7B">
        <w:t>власника</w:t>
      </w:r>
      <w:proofErr w:type="spellEnd"/>
      <w:r w:rsidR="001122BD" w:rsidRPr="00B34B7B">
        <w:t xml:space="preserve"> за </w:t>
      </w:r>
      <w:proofErr w:type="spellStart"/>
      <w:r w:rsidR="001122BD" w:rsidRPr="00B34B7B">
        <w:t>період</w:t>
      </w:r>
      <w:proofErr w:type="spellEnd"/>
      <w:r w:rsidR="001122BD" w:rsidRPr="00B34B7B">
        <w:t xml:space="preserve"> </w:t>
      </w:r>
      <w:proofErr w:type="spellStart"/>
      <w:r w:rsidR="001122BD" w:rsidRPr="00B34B7B">
        <w:t>з</w:t>
      </w:r>
      <w:proofErr w:type="spellEnd"/>
      <w:r w:rsidR="001122BD" w:rsidRPr="00B34B7B">
        <w:t xml:space="preserve"> 1 </w:t>
      </w:r>
      <w:proofErr w:type="spellStart"/>
      <w:r w:rsidR="001122BD" w:rsidRPr="00B34B7B">
        <w:t>січня</w:t>
      </w:r>
      <w:proofErr w:type="spellEnd"/>
      <w:r w:rsidR="001122BD" w:rsidRPr="00B34B7B">
        <w:t xml:space="preserve"> </w:t>
      </w:r>
      <w:proofErr w:type="spellStart"/>
      <w:r w:rsidR="001122BD" w:rsidRPr="00B34B7B">
        <w:t>цього</w:t>
      </w:r>
      <w:proofErr w:type="spellEnd"/>
      <w:r w:rsidR="001122BD" w:rsidRPr="00B34B7B">
        <w:t xml:space="preserve"> року до початку того </w:t>
      </w:r>
      <w:proofErr w:type="spellStart"/>
      <w:r w:rsidR="001122BD" w:rsidRPr="00B34B7B">
        <w:t>місяця</w:t>
      </w:r>
      <w:proofErr w:type="spellEnd"/>
      <w:r w:rsidR="001122BD" w:rsidRPr="00B34B7B">
        <w:t xml:space="preserve">, в </w:t>
      </w:r>
      <w:proofErr w:type="spellStart"/>
      <w:r w:rsidR="001122BD" w:rsidRPr="00B34B7B">
        <w:t>якому</w:t>
      </w:r>
      <w:proofErr w:type="spellEnd"/>
      <w:r w:rsidR="001122BD" w:rsidRPr="00B34B7B">
        <w:t xml:space="preserve"> </w:t>
      </w:r>
      <w:proofErr w:type="spellStart"/>
      <w:r w:rsidR="001122BD" w:rsidRPr="00B34B7B">
        <w:t>він</w:t>
      </w:r>
      <w:proofErr w:type="spellEnd"/>
      <w:r w:rsidR="001122BD" w:rsidRPr="00B34B7B">
        <w:t xml:space="preserve"> </w:t>
      </w:r>
      <w:proofErr w:type="spellStart"/>
      <w:r w:rsidR="001122BD" w:rsidRPr="00B34B7B">
        <w:t>втратив</w:t>
      </w:r>
      <w:proofErr w:type="spellEnd"/>
      <w:r w:rsidR="001122BD" w:rsidRPr="00B34B7B">
        <w:t xml:space="preserve"> право </w:t>
      </w:r>
      <w:proofErr w:type="spellStart"/>
      <w:r w:rsidR="001122BD" w:rsidRPr="00B34B7B">
        <w:t>власності</w:t>
      </w:r>
      <w:proofErr w:type="spellEnd"/>
      <w:r w:rsidR="001122BD" w:rsidRPr="00B34B7B">
        <w:t xml:space="preserve"> на </w:t>
      </w:r>
      <w:proofErr w:type="spellStart"/>
      <w:r w:rsidR="001122BD" w:rsidRPr="00B34B7B">
        <w:t>зазначений</w:t>
      </w:r>
      <w:proofErr w:type="spellEnd"/>
      <w:r w:rsidR="001122BD" w:rsidRPr="00B34B7B">
        <w:t xml:space="preserve"> </w:t>
      </w:r>
      <w:proofErr w:type="spellStart"/>
      <w:r w:rsidR="001122BD" w:rsidRPr="00B34B7B">
        <w:t>об’єкт</w:t>
      </w:r>
      <w:proofErr w:type="spellEnd"/>
      <w:r w:rsidR="001122BD" w:rsidRPr="00B34B7B">
        <w:t xml:space="preserve"> </w:t>
      </w:r>
      <w:proofErr w:type="spellStart"/>
      <w:r w:rsidR="001122BD" w:rsidRPr="00B34B7B">
        <w:t>оподаткування</w:t>
      </w:r>
      <w:proofErr w:type="spellEnd"/>
      <w:r w:rsidR="001122BD" w:rsidRPr="00B34B7B">
        <w:t xml:space="preserve">, а для нового </w:t>
      </w:r>
      <w:proofErr w:type="spellStart"/>
      <w:r w:rsidR="001122BD" w:rsidRPr="00B34B7B">
        <w:t>власника</w:t>
      </w:r>
      <w:proofErr w:type="spellEnd"/>
      <w:r w:rsidR="001122BD" w:rsidRPr="00B34B7B">
        <w:t xml:space="preserve"> – </w:t>
      </w:r>
      <w:proofErr w:type="spellStart"/>
      <w:r w:rsidR="001122BD" w:rsidRPr="00B34B7B">
        <w:t>починаючи</w:t>
      </w:r>
      <w:proofErr w:type="spellEnd"/>
      <w:r w:rsidR="001122BD" w:rsidRPr="00B34B7B">
        <w:t xml:space="preserve"> </w:t>
      </w:r>
      <w:proofErr w:type="spellStart"/>
      <w:r w:rsidR="001122BD" w:rsidRPr="00B34B7B">
        <w:t>з</w:t>
      </w:r>
      <w:proofErr w:type="spellEnd"/>
      <w:r w:rsidR="001122BD" w:rsidRPr="00B34B7B">
        <w:t xml:space="preserve"> </w:t>
      </w:r>
      <w:proofErr w:type="spellStart"/>
      <w:r w:rsidR="001122BD" w:rsidRPr="00B34B7B">
        <w:t>місяця</w:t>
      </w:r>
      <w:proofErr w:type="spellEnd"/>
      <w:r w:rsidR="001122BD" w:rsidRPr="00B34B7B">
        <w:t xml:space="preserve">, в </w:t>
      </w:r>
      <w:proofErr w:type="spellStart"/>
      <w:r w:rsidR="001122BD" w:rsidRPr="00B34B7B">
        <w:t>якому</w:t>
      </w:r>
      <w:proofErr w:type="spellEnd"/>
      <w:proofErr w:type="gramEnd"/>
      <w:r w:rsidR="001122BD" w:rsidRPr="00B34B7B">
        <w:t xml:space="preserve"> </w:t>
      </w:r>
      <w:proofErr w:type="spellStart"/>
      <w:r w:rsidR="001122BD" w:rsidRPr="00B34B7B">
        <w:t>виникло</w:t>
      </w:r>
      <w:proofErr w:type="spellEnd"/>
      <w:r w:rsidR="001122BD" w:rsidRPr="00B34B7B">
        <w:t xml:space="preserve"> право </w:t>
      </w:r>
      <w:proofErr w:type="spellStart"/>
      <w:r w:rsidR="001122BD" w:rsidRPr="00B34B7B">
        <w:t>власності</w:t>
      </w:r>
      <w:proofErr w:type="spellEnd"/>
      <w:r w:rsidR="001122BD" w:rsidRPr="00B34B7B">
        <w:t>.</w:t>
      </w:r>
    </w:p>
    <w:p w:rsidR="001122BD" w:rsidRPr="00B34B7B" w:rsidRDefault="006A2F8B" w:rsidP="00B4546F">
      <w:pPr>
        <w:widowControl w:val="0"/>
        <w:tabs>
          <w:tab w:val="left" w:pos="933"/>
        </w:tabs>
        <w:ind w:firstLine="709"/>
        <w:jc w:val="both"/>
      </w:pPr>
      <w:r w:rsidRPr="00B34B7B">
        <w:rPr>
          <w:bCs/>
          <w:lang w:val="uk-UA"/>
        </w:rPr>
        <w:t>8</w:t>
      </w:r>
      <w:r w:rsidR="001122BD" w:rsidRPr="00B34B7B">
        <w:rPr>
          <w:bCs/>
        </w:rPr>
        <w:t>.2.</w:t>
      </w:r>
      <w:r w:rsidR="001122BD" w:rsidRPr="00B34B7B">
        <w:t xml:space="preserve"> </w:t>
      </w:r>
      <w:proofErr w:type="spellStart"/>
      <w:r w:rsidR="001122BD" w:rsidRPr="00B34B7B">
        <w:t>Контролюючий</w:t>
      </w:r>
      <w:proofErr w:type="spellEnd"/>
      <w:r w:rsidR="001122BD" w:rsidRPr="00B34B7B">
        <w:t xml:space="preserve"> орган </w:t>
      </w:r>
      <w:proofErr w:type="spellStart"/>
      <w:r w:rsidR="001122BD" w:rsidRPr="00B34B7B">
        <w:t>надсилає</w:t>
      </w:r>
      <w:proofErr w:type="spellEnd"/>
      <w:r w:rsidR="001122BD" w:rsidRPr="00B34B7B">
        <w:t xml:space="preserve"> </w:t>
      </w:r>
      <w:proofErr w:type="spellStart"/>
      <w:r w:rsidR="001122BD" w:rsidRPr="00B34B7B">
        <w:t>податкове</w:t>
      </w:r>
      <w:proofErr w:type="spellEnd"/>
      <w:r w:rsidR="001122BD" w:rsidRPr="00B34B7B">
        <w:t xml:space="preserve"> </w:t>
      </w:r>
      <w:proofErr w:type="spellStart"/>
      <w:r w:rsidR="001122BD" w:rsidRPr="00B34B7B">
        <w:t>повідомлення-рішення</w:t>
      </w:r>
      <w:proofErr w:type="spellEnd"/>
      <w:r w:rsidR="001122BD" w:rsidRPr="00B34B7B">
        <w:t xml:space="preserve"> новому </w:t>
      </w:r>
      <w:proofErr w:type="spellStart"/>
      <w:r w:rsidR="001122BD" w:rsidRPr="00B34B7B">
        <w:t>власнику</w:t>
      </w:r>
      <w:proofErr w:type="spellEnd"/>
      <w:r w:rsidR="001122BD" w:rsidRPr="00B34B7B">
        <w:t xml:space="preserve">, </w:t>
      </w:r>
      <w:proofErr w:type="spellStart"/>
      <w:proofErr w:type="gramStart"/>
      <w:r w:rsidR="001122BD" w:rsidRPr="00B34B7B">
        <w:t>п</w:t>
      </w:r>
      <w:proofErr w:type="gramEnd"/>
      <w:r w:rsidR="001122BD" w:rsidRPr="00B34B7B">
        <w:t>ісля</w:t>
      </w:r>
      <w:proofErr w:type="spellEnd"/>
      <w:r w:rsidR="001122BD" w:rsidRPr="00B34B7B">
        <w:t xml:space="preserve"> </w:t>
      </w:r>
      <w:proofErr w:type="spellStart"/>
      <w:r w:rsidR="001122BD" w:rsidRPr="00B34B7B">
        <w:t>отримання</w:t>
      </w:r>
      <w:proofErr w:type="spellEnd"/>
      <w:r w:rsidR="001122BD" w:rsidRPr="00B34B7B">
        <w:t xml:space="preserve"> </w:t>
      </w:r>
      <w:proofErr w:type="spellStart"/>
      <w:r w:rsidR="001122BD" w:rsidRPr="00B34B7B">
        <w:t>інформації</w:t>
      </w:r>
      <w:proofErr w:type="spellEnd"/>
      <w:r w:rsidR="001122BD" w:rsidRPr="00B34B7B">
        <w:t xml:space="preserve"> про </w:t>
      </w:r>
      <w:proofErr w:type="spellStart"/>
      <w:r w:rsidR="001122BD" w:rsidRPr="00B34B7B">
        <w:t>перехід</w:t>
      </w:r>
      <w:proofErr w:type="spellEnd"/>
      <w:r w:rsidR="001122BD" w:rsidRPr="00B34B7B">
        <w:t xml:space="preserve"> права </w:t>
      </w:r>
      <w:proofErr w:type="spellStart"/>
      <w:r w:rsidR="001122BD" w:rsidRPr="00B34B7B">
        <w:t>власності</w:t>
      </w:r>
      <w:proofErr w:type="spellEnd"/>
      <w:r w:rsidR="001122BD" w:rsidRPr="00B34B7B">
        <w:t>.</w:t>
      </w:r>
    </w:p>
    <w:p w:rsidR="002B4AB5" w:rsidRDefault="002B4AB5" w:rsidP="00B4546F">
      <w:pPr>
        <w:widowControl w:val="0"/>
        <w:tabs>
          <w:tab w:val="left" w:pos="933"/>
        </w:tabs>
        <w:ind w:left="-540" w:firstLine="709"/>
        <w:jc w:val="center"/>
        <w:rPr>
          <w:bCs/>
          <w:lang w:val="uk-UA"/>
        </w:rPr>
      </w:pPr>
    </w:p>
    <w:p w:rsidR="001122BD" w:rsidRPr="00B76D8B" w:rsidRDefault="006A2F8B" w:rsidP="00B4546F">
      <w:pPr>
        <w:widowControl w:val="0"/>
        <w:tabs>
          <w:tab w:val="left" w:pos="933"/>
        </w:tabs>
        <w:ind w:left="-540" w:firstLine="709"/>
        <w:jc w:val="center"/>
        <w:rPr>
          <w:b/>
          <w:bCs/>
          <w:lang w:val="uk-UA"/>
        </w:rPr>
      </w:pPr>
      <w:r w:rsidRPr="002B4AB5">
        <w:rPr>
          <w:b/>
          <w:bCs/>
          <w:lang w:val="uk-UA"/>
        </w:rPr>
        <w:t>9</w:t>
      </w:r>
      <w:r w:rsidR="001122BD" w:rsidRPr="00B76D8B">
        <w:rPr>
          <w:b/>
          <w:bCs/>
          <w:lang w:val="uk-UA"/>
        </w:rPr>
        <w:t>. Порядок сплати податку</w:t>
      </w:r>
    </w:p>
    <w:p w:rsidR="002B4AB5" w:rsidRPr="00B76D8B" w:rsidRDefault="002B4AB5" w:rsidP="00B4546F">
      <w:pPr>
        <w:widowControl w:val="0"/>
        <w:tabs>
          <w:tab w:val="left" w:pos="933"/>
        </w:tabs>
        <w:ind w:left="-540" w:firstLine="709"/>
        <w:jc w:val="center"/>
        <w:rPr>
          <w:bCs/>
          <w:lang w:val="uk-UA"/>
        </w:rPr>
      </w:pPr>
    </w:p>
    <w:p w:rsidR="001122BD" w:rsidRPr="00B76D8B" w:rsidRDefault="006A2F8B" w:rsidP="00B4546F">
      <w:pPr>
        <w:widowControl w:val="0"/>
        <w:tabs>
          <w:tab w:val="left" w:pos="933"/>
        </w:tabs>
        <w:ind w:firstLine="709"/>
        <w:jc w:val="both"/>
        <w:rPr>
          <w:lang w:val="uk-UA"/>
        </w:rPr>
      </w:pPr>
      <w:r w:rsidRPr="00B34B7B">
        <w:rPr>
          <w:bCs/>
          <w:lang w:val="uk-UA"/>
        </w:rPr>
        <w:t>9</w:t>
      </w:r>
      <w:r w:rsidR="001122BD" w:rsidRPr="00B76D8B">
        <w:rPr>
          <w:bCs/>
          <w:lang w:val="uk-UA"/>
        </w:rPr>
        <w:t>.1.</w:t>
      </w:r>
      <w:r w:rsidR="001122BD" w:rsidRPr="00B76D8B">
        <w:rPr>
          <w:lang w:val="uk-UA"/>
        </w:rPr>
        <w:t xml:space="preserve"> Податок сплачується за місцем розташування об’єкта/об’єктів оподаткування і зараховується до відповідного бюджету згідно з положеннями Бюджетного кодексу України.</w:t>
      </w:r>
    </w:p>
    <w:p w:rsidR="00FB21DC" w:rsidRPr="00B76D8B" w:rsidRDefault="00FB21DC" w:rsidP="00B4546F">
      <w:pPr>
        <w:widowControl w:val="0"/>
        <w:tabs>
          <w:tab w:val="left" w:pos="933"/>
        </w:tabs>
        <w:ind w:left="-540" w:firstLine="709"/>
        <w:jc w:val="center"/>
        <w:rPr>
          <w:bCs/>
          <w:lang w:val="uk-UA"/>
        </w:rPr>
      </w:pPr>
    </w:p>
    <w:p w:rsidR="001122BD" w:rsidRPr="00FB21DC" w:rsidRDefault="006A2F8B" w:rsidP="00B4546F">
      <w:pPr>
        <w:widowControl w:val="0"/>
        <w:tabs>
          <w:tab w:val="left" w:pos="933"/>
        </w:tabs>
        <w:jc w:val="center"/>
        <w:rPr>
          <w:b/>
          <w:bCs/>
        </w:rPr>
      </w:pPr>
      <w:r w:rsidRPr="00FB21DC">
        <w:rPr>
          <w:b/>
          <w:bCs/>
        </w:rPr>
        <w:t>1</w:t>
      </w:r>
      <w:r w:rsidRPr="00FB21DC">
        <w:rPr>
          <w:b/>
          <w:bCs/>
          <w:lang w:val="uk-UA"/>
        </w:rPr>
        <w:t>0</w:t>
      </w:r>
      <w:r w:rsidR="001122BD" w:rsidRPr="00FB21DC">
        <w:rPr>
          <w:b/>
          <w:bCs/>
        </w:rPr>
        <w:t xml:space="preserve">. Строки </w:t>
      </w:r>
      <w:proofErr w:type="spellStart"/>
      <w:r w:rsidR="001122BD" w:rsidRPr="00FB21DC">
        <w:rPr>
          <w:b/>
          <w:bCs/>
        </w:rPr>
        <w:t>сплати</w:t>
      </w:r>
      <w:proofErr w:type="spellEnd"/>
      <w:r w:rsidR="001122BD" w:rsidRPr="00FB21DC">
        <w:rPr>
          <w:b/>
          <w:bCs/>
        </w:rPr>
        <w:t xml:space="preserve"> </w:t>
      </w:r>
      <w:proofErr w:type="spellStart"/>
      <w:r w:rsidR="001122BD" w:rsidRPr="00FB21DC">
        <w:rPr>
          <w:b/>
          <w:bCs/>
        </w:rPr>
        <w:t>податку</w:t>
      </w:r>
      <w:proofErr w:type="spellEnd"/>
    </w:p>
    <w:p w:rsidR="00FB21DC" w:rsidRPr="00B34B7B" w:rsidRDefault="00FB21DC" w:rsidP="00B4546F">
      <w:pPr>
        <w:widowControl w:val="0"/>
        <w:tabs>
          <w:tab w:val="left" w:pos="933"/>
        </w:tabs>
        <w:ind w:left="-540" w:firstLine="709"/>
        <w:jc w:val="center"/>
        <w:rPr>
          <w:bCs/>
        </w:rPr>
      </w:pPr>
    </w:p>
    <w:p w:rsidR="001122BD" w:rsidRPr="00B34B7B" w:rsidRDefault="006A2F8B" w:rsidP="00B4546F">
      <w:pPr>
        <w:widowControl w:val="0"/>
        <w:tabs>
          <w:tab w:val="left" w:pos="933"/>
        </w:tabs>
        <w:ind w:firstLine="709"/>
        <w:jc w:val="both"/>
      </w:pPr>
      <w:r w:rsidRPr="00B34B7B">
        <w:rPr>
          <w:bCs/>
        </w:rPr>
        <w:t>1</w:t>
      </w:r>
      <w:r w:rsidRPr="00B34B7B">
        <w:rPr>
          <w:bCs/>
          <w:lang w:val="uk-UA"/>
        </w:rPr>
        <w:t>0</w:t>
      </w:r>
      <w:r w:rsidR="001122BD" w:rsidRPr="00B34B7B">
        <w:rPr>
          <w:bCs/>
        </w:rPr>
        <w:t>.1.</w:t>
      </w:r>
      <w:r w:rsidR="001122BD" w:rsidRPr="00B34B7B">
        <w:t xml:space="preserve"> </w:t>
      </w:r>
      <w:proofErr w:type="spellStart"/>
      <w:r w:rsidR="001122BD" w:rsidRPr="00B34B7B">
        <w:t>Податкове</w:t>
      </w:r>
      <w:proofErr w:type="spellEnd"/>
      <w:r w:rsidR="001122BD" w:rsidRPr="00B34B7B">
        <w:t xml:space="preserve"> </w:t>
      </w:r>
      <w:proofErr w:type="spellStart"/>
      <w:r w:rsidR="001122BD" w:rsidRPr="00B34B7B">
        <w:t>зобов’язання</w:t>
      </w:r>
      <w:proofErr w:type="spellEnd"/>
      <w:r w:rsidR="001122BD" w:rsidRPr="00B34B7B">
        <w:t xml:space="preserve"> за </w:t>
      </w:r>
      <w:proofErr w:type="spellStart"/>
      <w:r w:rsidR="001122BD" w:rsidRPr="00B34B7B">
        <w:t>звітний</w:t>
      </w:r>
      <w:proofErr w:type="spellEnd"/>
      <w:r w:rsidR="001122BD" w:rsidRPr="00B34B7B">
        <w:t xml:space="preserve"> </w:t>
      </w:r>
      <w:proofErr w:type="spellStart"/>
      <w:proofErr w:type="gramStart"/>
      <w:r w:rsidR="001122BD" w:rsidRPr="00B34B7B">
        <w:t>р</w:t>
      </w:r>
      <w:proofErr w:type="gramEnd"/>
      <w:r w:rsidR="001122BD" w:rsidRPr="00B34B7B">
        <w:t>ік</w:t>
      </w:r>
      <w:proofErr w:type="spellEnd"/>
      <w:r w:rsidR="001122BD" w:rsidRPr="00B34B7B">
        <w:t xml:space="preserve"> </w:t>
      </w:r>
      <w:proofErr w:type="spellStart"/>
      <w:r w:rsidR="001122BD" w:rsidRPr="00B34B7B">
        <w:t>з</w:t>
      </w:r>
      <w:proofErr w:type="spellEnd"/>
      <w:r w:rsidR="001122BD" w:rsidRPr="00B34B7B">
        <w:t xml:space="preserve"> </w:t>
      </w:r>
      <w:proofErr w:type="spellStart"/>
      <w:r w:rsidR="001122BD" w:rsidRPr="00B34B7B">
        <w:t>податку</w:t>
      </w:r>
      <w:proofErr w:type="spellEnd"/>
      <w:r w:rsidR="001122BD" w:rsidRPr="00B34B7B">
        <w:t xml:space="preserve"> </w:t>
      </w:r>
      <w:proofErr w:type="spellStart"/>
      <w:r w:rsidR="001122BD" w:rsidRPr="00B34B7B">
        <w:t>сплачується</w:t>
      </w:r>
      <w:proofErr w:type="spellEnd"/>
      <w:r w:rsidR="001122BD" w:rsidRPr="00B34B7B">
        <w:t>:</w:t>
      </w:r>
    </w:p>
    <w:p w:rsidR="001122BD" w:rsidRPr="00B34B7B" w:rsidRDefault="001122BD" w:rsidP="00B4546F">
      <w:pPr>
        <w:widowControl w:val="0"/>
        <w:tabs>
          <w:tab w:val="left" w:pos="933"/>
        </w:tabs>
        <w:ind w:firstLine="709"/>
        <w:jc w:val="both"/>
      </w:pPr>
      <w:r w:rsidRPr="00B34B7B">
        <w:rPr>
          <w:bCs/>
        </w:rPr>
        <w:t>а)</w:t>
      </w:r>
      <w:r w:rsidRPr="00B34B7B">
        <w:t xml:space="preserve"> </w:t>
      </w:r>
      <w:proofErr w:type="spellStart"/>
      <w:r w:rsidRPr="00B34B7B">
        <w:t>фізичними</w:t>
      </w:r>
      <w:proofErr w:type="spellEnd"/>
      <w:r w:rsidRPr="00B34B7B">
        <w:t xml:space="preserve"> особами </w:t>
      </w:r>
      <w:r w:rsidRPr="00B34B7B">
        <w:sym w:font="Symbol" w:char="F02D"/>
      </w:r>
      <w:r w:rsidRPr="00B34B7B">
        <w:t xml:space="preserve"> </w:t>
      </w:r>
      <w:proofErr w:type="spellStart"/>
      <w:r w:rsidRPr="00B34B7B">
        <w:t>протягом</w:t>
      </w:r>
      <w:proofErr w:type="spellEnd"/>
      <w:r w:rsidRPr="00B34B7B">
        <w:t xml:space="preserve"> 60 </w:t>
      </w:r>
      <w:proofErr w:type="spellStart"/>
      <w:r w:rsidRPr="00B34B7B">
        <w:t>днів</w:t>
      </w:r>
      <w:proofErr w:type="spellEnd"/>
      <w:r w:rsidRPr="00B34B7B">
        <w:t xml:space="preserve"> </w:t>
      </w:r>
      <w:proofErr w:type="spellStart"/>
      <w:r w:rsidRPr="00B34B7B">
        <w:t>з</w:t>
      </w:r>
      <w:proofErr w:type="spellEnd"/>
      <w:r w:rsidRPr="00B34B7B">
        <w:t xml:space="preserve"> дня </w:t>
      </w:r>
      <w:proofErr w:type="spellStart"/>
      <w:r w:rsidRPr="00B34B7B">
        <w:t>вручення</w:t>
      </w:r>
      <w:proofErr w:type="spellEnd"/>
      <w:r w:rsidRPr="00B34B7B">
        <w:t xml:space="preserve"> </w:t>
      </w:r>
      <w:proofErr w:type="spellStart"/>
      <w:r w:rsidRPr="00B34B7B">
        <w:t>податкового</w:t>
      </w:r>
      <w:proofErr w:type="spellEnd"/>
      <w:r w:rsidRPr="00B34B7B">
        <w:t xml:space="preserve"> </w:t>
      </w:r>
      <w:proofErr w:type="spellStart"/>
      <w:r w:rsidRPr="00B34B7B">
        <w:t>повідомлення-рішення</w:t>
      </w:r>
      <w:proofErr w:type="spellEnd"/>
      <w:r w:rsidRPr="00B34B7B">
        <w:t>;</w:t>
      </w:r>
    </w:p>
    <w:p w:rsidR="001122BD" w:rsidRPr="00B34B7B" w:rsidRDefault="001122BD" w:rsidP="00B4546F">
      <w:pPr>
        <w:pStyle w:val="StyleZakonu0"/>
        <w:widowControl w:val="0"/>
        <w:spacing w:after="0" w:line="240" w:lineRule="auto"/>
        <w:ind w:firstLine="709"/>
        <w:rPr>
          <w:sz w:val="24"/>
          <w:szCs w:val="24"/>
        </w:rPr>
      </w:pPr>
      <w:r w:rsidRPr="00B34B7B">
        <w:rPr>
          <w:bCs/>
          <w:sz w:val="24"/>
          <w:szCs w:val="24"/>
        </w:rPr>
        <w:t>б)</w:t>
      </w:r>
      <w:r w:rsidRPr="00B34B7B">
        <w:rPr>
          <w:sz w:val="24"/>
          <w:szCs w:val="24"/>
        </w:rPr>
        <w:t xml:space="preserve"> юридичними особами </w:t>
      </w:r>
      <w:r w:rsidRPr="00B34B7B">
        <w:rPr>
          <w:sz w:val="24"/>
          <w:szCs w:val="24"/>
        </w:rPr>
        <w:sym w:font="Symbol" w:char="F02D"/>
      </w:r>
      <w:r w:rsidRPr="00B34B7B">
        <w:rPr>
          <w:sz w:val="24"/>
          <w:szCs w:val="24"/>
        </w:rPr>
        <w:t xml:space="preserve"> авансовими внесками щокварталу до 30 числа місяця, що наступає за звітним кварталом, які відображаються в річній податковій декларації.</w:t>
      </w:r>
    </w:p>
    <w:p w:rsidR="00FB21DC" w:rsidRDefault="00FB21DC" w:rsidP="00B4546F">
      <w:pPr>
        <w:widowControl w:val="0"/>
        <w:ind w:left="-540" w:firstLine="709"/>
        <w:jc w:val="center"/>
        <w:rPr>
          <w:bCs/>
        </w:rPr>
      </w:pPr>
    </w:p>
    <w:p w:rsidR="001122BD" w:rsidRDefault="006A2F8B" w:rsidP="00B4546F">
      <w:pPr>
        <w:widowControl w:val="0"/>
        <w:jc w:val="center"/>
        <w:rPr>
          <w:b/>
          <w:bCs/>
        </w:rPr>
      </w:pPr>
      <w:r w:rsidRPr="00FB21DC">
        <w:rPr>
          <w:b/>
          <w:bCs/>
        </w:rPr>
        <w:t>1</w:t>
      </w:r>
      <w:proofErr w:type="spellStart"/>
      <w:r w:rsidRPr="00FB21DC">
        <w:rPr>
          <w:b/>
          <w:bCs/>
          <w:lang w:val="uk-UA"/>
        </w:rPr>
        <w:t>1</w:t>
      </w:r>
      <w:proofErr w:type="spellEnd"/>
      <w:r w:rsidR="001122BD" w:rsidRPr="00FB21DC">
        <w:rPr>
          <w:b/>
          <w:bCs/>
        </w:rPr>
        <w:t xml:space="preserve">. </w:t>
      </w:r>
      <w:proofErr w:type="spellStart"/>
      <w:r w:rsidR="001122BD" w:rsidRPr="00FB21DC">
        <w:rPr>
          <w:b/>
          <w:bCs/>
        </w:rPr>
        <w:t>Відповідальність</w:t>
      </w:r>
      <w:proofErr w:type="spellEnd"/>
      <w:r w:rsidR="001122BD" w:rsidRPr="00FB21DC">
        <w:rPr>
          <w:b/>
          <w:bCs/>
        </w:rPr>
        <w:t xml:space="preserve"> </w:t>
      </w:r>
      <w:proofErr w:type="spellStart"/>
      <w:r w:rsidR="001122BD" w:rsidRPr="00FB21DC">
        <w:rPr>
          <w:b/>
          <w:bCs/>
        </w:rPr>
        <w:t>платників</w:t>
      </w:r>
      <w:proofErr w:type="spellEnd"/>
      <w:r w:rsidR="001122BD" w:rsidRPr="00FB21DC">
        <w:rPr>
          <w:b/>
          <w:bCs/>
        </w:rPr>
        <w:t xml:space="preserve"> </w:t>
      </w:r>
      <w:proofErr w:type="spellStart"/>
      <w:r w:rsidR="001122BD" w:rsidRPr="00FB21DC">
        <w:rPr>
          <w:b/>
          <w:bCs/>
        </w:rPr>
        <w:t>і</w:t>
      </w:r>
      <w:proofErr w:type="spellEnd"/>
      <w:r w:rsidR="001122BD" w:rsidRPr="00FB21DC">
        <w:rPr>
          <w:b/>
          <w:bCs/>
        </w:rPr>
        <w:t xml:space="preserve"> контроль за </w:t>
      </w:r>
      <w:proofErr w:type="spellStart"/>
      <w:r w:rsidR="001122BD" w:rsidRPr="00FB21DC">
        <w:rPr>
          <w:b/>
          <w:bCs/>
        </w:rPr>
        <w:t>стягненням</w:t>
      </w:r>
      <w:proofErr w:type="spellEnd"/>
      <w:r w:rsidR="001122BD" w:rsidRPr="00FB21DC">
        <w:rPr>
          <w:b/>
          <w:bCs/>
        </w:rPr>
        <w:t xml:space="preserve"> </w:t>
      </w:r>
      <w:proofErr w:type="spellStart"/>
      <w:r w:rsidR="001122BD" w:rsidRPr="00FB21DC">
        <w:rPr>
          <w:b/>
          <w:bCs/>
        </w:rPr>
        <w:t>податку</w:t>
      </w:r>
      <w:proofErr w:type="spellEnd"/>
    </w:p>
    <w:p w:rsidR="00FB21DC" w:rsidRPr="00FB21DC" w:rsidRDefault="00FB21DC" w:rsidP="00B4546F">
      <w:pPr>
        <w:widowControl w:val="0"/>
        <w:jc w:val="center"/>
        <w:rPr>
          <w:bCs/>
        </w:rPr>
      </w:pPr>
    </w:p>
    <w:p w:rsidR="001122BD" w:rsidRPr="00B34B7B" w:rsidRDefault="006A2F8B" w:rsidP="00B4546F">
      <w:pPr>
        <w:pStyle w:val="a5"/>
        <w:widowControl w:val="0"/>
        <w:ind w:firstLine="709"/>
        <w:jc w:val="both"/>
        <w:rPr>
          <w:b w:val="0"/>
          <w:sz w:val="24"/>
        </w:rPr>
      </w:pPr>
      <w:r w:rsidRPr="00B34B7B">
        <w:rPr>
          <w:b w:val="0"/>
          <w:bCs w:val="0"/>
          <w:sz w:val="24"/>
          <w:lang w:val="uk-UA"/>
        </w:rPr>
        <w:t>11</w:t>
      </w:r>
      <w:r w:rsidR="001122BD" w:rsidRPr="00B34B7B">
        <w:rPr>
          <w:b w:val="0"/>
          <w:bCs w:val="0"/>
          <w:sz w:val="24"/>
        </w:rPr>
        <w:t>.1.</w:t>
      </w:r>
      <w:r w:rsidR="001122BD" w:rsidRPr="00B34B7B">
        <w:rPr>
          <w:b w:val="0"/>
          <w:sz w:val="24"/>
        </w:rPr>
        <w:t xml:space="preserve"> </w:t>
      </w:r>
      <w:proofErr w:type="spellStart"/>
      <w:r w:rsidR="001122BD" w:rsidRPr="00B34B7B">
        <w:rPr>
          <w:b w:val="0"/>
          <w:sz w:val="24"/>
        </w:rPr>
        <w:t>Відповідальність</w:t>
      </w:r>
      <w:proofErr w:type="spellEnd"/>
      <w:r w:rsidR="001122BD" w:rsidRPr="00B34B7B">
        <w:rPr>
          <w:b w:val="0"/>
          <w:sz w:val="24"/>
        </w:rPr>
        <w:t xml:space="preserve"> за </w:t>
      </w:r>
      <w:proofErr w:type="spellStart"/>
      <w:r w:rsidR="001122BD" w:rsidRPr="00B34B7B">
        <w:rPr>
          <w:b w:val="0"/>
          <w:sz w:val="24"/>
        </w:rPr>
        <w:t>невиконання</w:t>
      </w:r>
      <w:proofErr w:type="spellEnd"/>
      <w:r w:rsidR="001122BD" w:rsidRPr="00B34B7B">
        <w:rPr>
          <w:b w:val="0"/>
          <w:sz w:val="24"/>
        </w:rPr>
        <w:t xml:space="preserve"> </w:t>
      </w:r>
      <w:proofErr w:type="spellStart"/>
      <w:r w:rsidR="001122BD" w:rsidRPr="00B34B7B">
        <w:rPr>
          <w:b w:val="0"/>
          <w:sz w:val="24"/>
        </w:rPr>
        <w:t>або</w:t>
      </w:r>
      <w:proofErr w:type="spellEnd"/>
      <w:r w:rsidR="001122BD" w:rsidRPr="00B34B7B">
        <w:rPr>
          <w:b w:val="0"/>
          <w:sz w:val="24"/>
        </w:rPr>
        <w:t xml:space="preserve"> </w:t>
      </w:r>
      <w:proofErr w:type="spellStart"/>
      <w:r w:rsidR="001122BD" w:rsidRPr="00B34B7B">
        <w:rPr>
          <w:b w:val="0"/>
          <w:sz w:val="24"/>
        </w:rPr>
        <w:t>неналежне</w:t>
      </w:r>
      <w:proofErr w:type="spellEnd"/>
      <w:r w:rsidR="001122BD" w:rsidRPr="00B34B7B">
        <w:rPr>
          <w:b w:val="0"/>
          <w:sz w:val="24"/>
        </w:rPr>
        <w:t xml:space="preserve"> </w:t>
      </w:r>
      <w:proofErr w:type="spellStart"/>
      <w:r w:rsidR="001122BD" w:rsidRPr="00B34B7B">
        <w:rPr>
          <w:b w:val="0"/>
          <w:sz w:val="24"/>
        </w:rPr>
        <w:t>виконання</w:t>
      </w:r>
      <w:proofErr w:type="spellEnd"/>
      <w:r w:rsidR="001122BD" w:rsidRPr="00B34B7B">
        <w:rPr>
          <w:b w:val="0"/>
          <w:sz w:val="24"/>
        </w:rPr>
        <w:t xml:space="preserve"> </w:t>
      </w:r>
      <w:proofErr w:type="spellStart"/>
      <w:r w:rsidR="001122BD" w:rsidRPr="00B34B7B">
        <w:rPr>
          <w:b w:val="0"/>
          <w:sz w:val="24"/>
        </w:rPr>
        <w:t>податкового</w:t>
      </w:r>
      <w:proofErr w:type="spellEnd"/>
      <w:r w:rsidR="001122BD" w:rsidRPr="00B34B7B">
        <w:rPr>
          <w:b w:val="0"/>
          <w:sz w:val="24"/>
        </w:rPr>
        <w:t xml:space="preserve"> </w:t>
      </w:r>
      <w:proofErr w:type="spellStart"/>
      <w:r w:rsidR="001122BD" w:rsidRPr="00B34B7B">
        <w:rPr>
          <w:b w:val="0"/>
          <w:sz w:val="24"/>
        </w:rPr>
        <w:t>обов’язку</w:t>
      </w:r>
      <w:proofErr w:type="spellEnd"/>
      <w:r w:rsidR="001122BD" w:rsidRPr="00B34B7B">
        <w:rPr>
          <w:b w:val="0"/>
          <w:sz w:val="24"/>
        </w:rPr>
        <w:t xml:space="preserve"> </w:t>
      </w:r>
      <w:proofErr w:type="spellStart"/>
      <w:r w:rsidR="001122BD" w:rsidRPr="00B34B7B">
        <w:rPr>
          <w:b w:val="0"/>
          <w:sz w:val="24"/>
        </w:rPr>
        <w:t>несуть</w:t>
      </w:r>
      <w:proofErr w:type="spellEnd"/>
      <w:r w:rsidR="001122BD" w:rsidRPr="00B34B7B">
        <w:rPr>
          <w:b w:val="0"/>
          <w:sz w:val="24"/>
        </w:rPr>
        <w:t xml:space="preserve"> </w:t>
      </w:r>
      <w:proofErr w:type="spellStart"/>
      <w:r w:rsidR="001122BD" w:rsidRPr="00B34B7B">
        <w:rPr>
          <w:b w:val="0"/>
          <w:sz w:val="24"/>
        </w:rPr>
        <w:t>платники</w:t>
      </w:r>
      <w:proofErr w:type="spellEnd"/>
      <w:r w:rsidR="001122BD" w:rsidRPr="00B34B7B">
        <w:rPr>
          <w:b w:val="0"/>
          <w:sz w:val="24"/>
        </w:rPr>
        <w:t xml:space="preserve"> </w:t>
      </w:r>
      <w:proofErr w:type="spellStart"/>
      <w:r w:rsidR="001122BD" w:rsidRPr="00B34B7B">
        <w:rPr>
          <w:b w:val="0"/>
          <w:sz w:val="24"/>
        </w:rPr>
        <w:t>податку</w:t>
      </w:r>
      <w:proofErr w:type="spellEnd"/>
      <w:r w:rsidR="001122BD" w:rsidRPr="00B34B7B">
        <w:rPr>
          <w:b w:val="0"/>
          <w:sz w:val="24"/>
        </w:rPr>
        <w:t xml:space="preserve"> </w:t>
      </w:r>
      <w:proofErr w:type="spellStart"/>
      <w:r w:rsidR="001122BD" w:rsidRPr="00B34B7B">
        <w:rPr>
          <w:b w:val="0"/>
          <w:sz w:val="24"/>
        </w:rPr>
        <w:t>відповідно</w:t>
      </w:r>
      <w:proofErr w:type="spellEnd"/>
      <w:r w:rsidR="001122BD" w:rsidRPr="00B34B7B">
        <w:rPr>
          <w:b w:val="0"/>
          <w:sz w:val="24"/>
        </w:rPr>
        <w:t xml:space="preserve"> до </w:t>
      </w:r>
      <w:proofErr w:type="spellStart"/>
      <w:r w:rsidR="001122BD" w:rsidRPr="00B34B7B">
        <w:rPr>
          <w:b w:val="0"/>
          <w:sz w:val="24"/>
        </w:rPr>
        <w:t>Податкового</w:t>
      </w:r>
      <w:proofErr w:type="spellEnd"/>
      <w:r w:rsidR="001122BD" w:rsidRPr="00B34B7B">
        <w:rPr>
          <w:b w:val="0"/>
          <w:sz w:val="24"/>
        </w:rPr>
        <w:t xml:space="preserve"> кодексу </w:t>
      </w:r>
      <w:proofErr w:type="spellStart"/>
      <w:r w:rsidR="001122BD" w:rsidRPr="00B34B7B">
        <w:rPr>
          <w:b w:val="0"/>
          <w:sz w:val="24"/>
        </w:rPr>
        <w:t>України</w:t>
      </w:r>
      <w:proofErr w:type="spellEnd"/>
      <w:r w:rsidR="001122BD" w:rsidRPr="00B34B7B">
        <w:rPr>
          <w:b w:val="0"/>
          <w:sz w:val="24"/>
        </w:rPr>
        <w:t>.</w:t>
      </w:r>
    </w:p>
    <w:p w:rsidR="001122BD" w:rsidRPr="00B34B7B" w:rsidRDefault="006A2F8B" w:rsidP="00B4546F">
      <w:pPr>
        <w:pStyle w:val="a5"/>
        <w:widowControl w:val="0"/>
        <w:ind w:firstLine="709"/>
        <w:jc w:val="both"/>
        <w:rPr>
          <w:b w:val="0"/>
          <w:sz w:val="24"/>
        </w:rPr>
      </w:pPr>
      <w:r w:rsidRPr="00B34B7B">
        <w:rPr>
          <w:b w:val="0"/>
          <w:bCs w:val="0"/>
          <w:sz w:val="24"/>
        </w:rPr>
        <w:t>1</w:t>
      </w:r>
      <w:proofErr w:type="spellStart"/>
      <w:r w:rsidRPr="00B34B7B">
        <w:rPr>
          <w:b w:val="0"/>
          <w:bCs w:val="0"/>
          <w:sz w:val="24"/>
          <w:lang w:val="uk-UA"/>
        </w:rPr>
        <w:t>1</w:t>
      </w:r>
      <w:proofErr w:type="spellEnd"/>
      <w:r w:rsidR="001122BD" w:rsidRPr="00B34B7B">
        <w:rPr>
          <w:b w:val="0"/>
          <w:bCs w:val="0"/>
          <w:sz w:val="24"/>
        </w:rPr>
        <w:t>.2.</w:t>
      </w:r>
      <w:r w:rsidR="001122BD" w:rsidRPr="00B34B7B">
        <w:rPr>
          <w:b w:val="0"/>
          <w:sz w:val="24"/>
        </w:rPr>
        <w:t xml:space="preserve"> </w:t>
      </w:r>
      <w:proofErr w:type="spellStart"/>
      <w:r w:rsidR="001122BD" w:rsidRPr="00B34B7B">
        <w:rPr>
          <w:b w:val="0"/>
          <w:sz w:val="24"/>
        </w:rPr>
        <w:t>Контролюючі</w:t>
      </w:r>
      <w:proofErr w:type="spellEnd"/>
      <w:r w:rsidR="001122BD" w:rsidRPr="00B34B7B">
        <w:rPr>
          <w:b w:val="0"/>
          <w:sz w:val="24"/>
        </w:rPr>
        <w:t xml:space="preserve"> </w:t>
      </w:r>
      <w:proofErr w:type="spellStart"/>
      <w:r w:rsidR="001122BD" w:rsidRPr="00B34B7B">
        <w:rPr>
          <w:b w:val="0"/>
          <w:sz w:val="24"/>
        </w:rPr>
        <w:t>органи</w:t>
      </w:r>
      <w:proofErr w:type="spellEnd"/>
      <w:r w:rsidR="001122BD" w:rsidRPr="00B34B7B">
        <w:rPr>
          <w:b w:val="0"/>
          <w:sz w:val="24"/>
        </w:rPr>
        <w:t xml:space="preserve"> </w:t>
      </w:r>
      <w:proofErr w:type="spellStart"/>
      <w:r w:rsidR="001122BD" w:rsidRPr="00B34B7B">
        <w:rPr>
          <w:b w:val="0"/>
          <w:sz w:val="24"/>
        </w:rPr>
        <w:t>здійснюють</w:t>
      </w:r>
      <w:proofErr w:type="spellEnd"/>
      <w:r w:rsidR="001122BD" w:rsidRPr="00B34B7B">
        <w:rPr>
          <w:b w:val="0"/>
          <w:sz w:val="24"/>
        </w:rPr>
        <w:t xml:space="preserve"> контроль за </w:t>
      </w:r>
      <w:proofErr w:type="spellStart"/>
      <w:r w:rsidR="001122BD" w:rsidRPr="00B34B7B">
        <w:rPr>
          <w:b w:val="0"/>
          <w:sz w:val="24"/>
        </w:rPr>
        <w:t>повнотою</w:t>
      </w:r>
      <w:proofErr w:type="spellEnd"/>
      <w:r w:rsidR="001122BD" w:rsidRPr="00B34B7B">
        <w:rPr>
          <w:b w:val="0"/>
          <w:sz w:val="24"/>
        </w:rPr>
        <w:t xml:space="preserve"> </w:t>
      </w:r>
      <w:proofErr w:type="spellStart"/>
      <w:r w:rsidR="001122BD" w:rsidRPr="00B34B7B">
        <w:rPr>
          <w:b w:val="0"/>
          <w:sz w:val="24"/>
        </w:rPr>
        <w:t>справляння</w:t>
      </w:r>
      <w:proofErr w:type="spellEnd"/>
      <w:r w:rsidR="001122BD" w:rsidRPr="00B34B7B">
        <w:rPr>
          <w:b w:val="0"/>
          <w:sz w:val="24"/>
        </w:rPr>
        <w:t xml:space="preserve">, </w:t>
      </w:r>
      <w:proofErr w:type="spellStart"/>
      <w:r w:rsidR="001122BD" w:rsidRPr="00B34B7B">
        <w:rPr>
          <w:b w:val="0"/>
          <w:sz w:val="24"/>
        </w:rPr>
        <w:t>правильністю</w:t>
      </w:r>
      <w:proofErr w:type="spellEnd"/>
      <w:r w:rsidR="001122BD" w:rsidRPr="00B34B7B">
        <w:rPr>
          <w:b w:val="0"/>
          <w:sz w:val="24"/>
        </w:rPr>
        <w:t xml:space="preserve"> </w:t>
      </w:r>
      <w:proofErr w:type="spellStart"/>
      <w:r w:rsidR="001122BD" w:rsidRPr="00B34B7B">
        <w:rPr>
          <w:b w:val="0"/>
          <w:sz w:val="24"/>
        </w:rPr>
        <w:t>і</w:t>
      </w:r>
      <w:proofErr w:type="spellEnd"/>
      <w:r w:rsidR="001122BD" w:rsidRPr="00B34B7B">
        <w:rPr>
          <w:b w:val="0"/>
          <w:sz w:val="24"/>
        </w:rPr>
        <w:t xml:space="preserve"> </w:t>
      </w:r>
      <w:proofErr w:type="spellStart"/>
      <w:r w:rsidR="001122BD" w:rsidRPr="00B34B7B">
        <w:rPr>
          <w:b w:val="0"/>
          <w:sz w:val="24"/>
        </w:rPr>
        <w:t>своєчасністю</w:t>
      </w:r>
      <w:proofErr w:type="spellEnd"/>
      <w:r w:rsidR="001122BD" w:rsidRPr="00B34B7B">
        <w:rPr>
          <w:b w:val="0"/>
          <w:sz w:val="24"/>
        </w:rPr>
        <w:t xml:space="preserve"> </w:t>
      </w:r>
      <w:proofErr w:type="spellStart"/>
      <w:r w:rsidR="001122BD" w:rsidRPr="00B34B7B">
        <w:rPr>
          <w:b w:val="0"/>
          <w:sz w:val="24"/>
        </w:rPr>
        <w:t>перерахування</w:t>
      </w:r>
      <w:proofErr w:type="spellEnd"/>
      <w:r w:rsidR="001122BD" w:rsidRPr="00B34B7B">
        <w:rPr>
          <w:b w:val="0"/>
          <w:sz w:val="24"/>
        </w:rPr>
        <w:t xml:space="preserve"> </w:t>
      </w:r>
      <w:proofErr w:type="gramStart"/>
      <w:r w:rsidR="001122BD" w:rsidRPr="00B34B7B">
        <w:rPr>
          <w:b w:val="0"/>
          <w:sz w:val="24"/>
        </w:rPr>
        <w:t>до</w:t>
      </w:r>
      <w:proofErr w:type="gramEnd"/>
      <w:r w:rsidR="001122BD" w:rsidRPr="00B34B7B">
        <w:rPr>
          <w:b w:val="0"/>
          <w:sz w:val="24"/>
        </w:rPr>
        <w:t xml:space="preserve"> бюджету </w:t>
      </w:r>
      <w:proofErr w:type="spellStart"/>
      <w:r w:rsidR="001122BD" w:rsidRPr="00B34B7B">
        <w:rPr>
          <w:b w:val="0"/>
          <w:sz w:val="24"/>
        </w:rPr>
        <w:t>податку</w:t>
      </w:r>
      <w:proofErr w:type="spellEnd"/>
      <w:r w:rsidR="001122BD" w:rsidRPr="00B34B7B">
        <w:rPr>
          <w:b w:val="0"/>
          <w:sz w:val="24"/>
        </w:rPr>
        <w:t xml:space="preserve"> на </w:t>
      </w:r>
      <w:proofErr w:type="spellStart"/>
      <w:r w:rsidR="001122BD" w:rsidRPr="00B34B7B">
        <w:rPr>
          <w:b w:val="0"/>
          <w:sz w:val="24"/>
        </w:rPr>
        <w:t>нерухоме</w:t>
      </w:r>
      <w:proofErr w:type="spellEnd"/>
      <w:r w:rsidR="001122BD" w:rsidRPr="00B34B7B">
        <w:rPr>
          <w:b w:val="0"/>
          <w:sz w:val="24"/>
        </w:rPr>
        <w:t xml:space="preserve"> </w:t>
      </w:r>
      <w:proofErr w:type="spellStart"/>
      <w:r w:rsidR="001122BD" w:rsidRPr="00B34B7B">
        <w:rPr>
          <w:b w:val="0"/>
          <w:sz w:val="24"/>
        </w:rPr>
        <w:t>майно</w:t>
      </w:r>
      <w:proofErr w:type="spellEnd"/>
      <w:r w:rsidR="001122BD" w:rsidRPr="00B34B7B">
        <w:rPr>
          <w:b w:val="0"/>
          <w:sz w:val="24"/>
        </w:rPr>
        <w:t xml:space="preserve">, </w:t>
      </w:r>
      <w:proofErr w:type="spellStart"/>
      <w:r w:rsidR="001122BD" w:rsidRPr="00B34B7B">
        <w:rPr>
          <w:b w:val="0"/>
          <w:sz w:val="24"/>
        </w:rPr>
        <w:t>відмінне</w:t>
      </w:r>
      <w:proofErr w:type="spellEnd"/>
      <w:r w:rsidR="001122BD" w:rsidRPr="00B34B7B">
        <w:rPr>
          <w:b w:val="0"/>
          <w:sz w:val="24"/>
        </w:rPr>
        <w:t xml:space="preserve"> </w:t>
      </w:r>
      <w:proofErr w:type="spellStart"/>
      <w:r w:rsidR="001122BD" w:rsidRPr="00B34B7B">
        <w:rPr>
          <w:b w:val="0"/>
          <w:sz w:val="24"/>
        </w:rPr>
        <w:t>від</w:t>
      </w:r>
      <w:proofErr w:type="spellEnd"/>
      <w:r w:rsidR="001122BD" w:rsidRPr="00B34B7B">
        <w:rPr>
          <w:b w:val="0"/>
          <w:sz w:val="24"/>
        </w:rPr>
        <w:t xml:space="preserve"> </w:t>
      </w:r>
      <w:proofErr w:type="spellStart"/>
      <w:r w:rsidR="001122BD" w:rsidRPr="00B34B7B">
        <w:rPr>
          <w:b w:val="0"/>
          <w:sz w:val="24"/>
        </w:rPr>
        <w:t>земельної</w:t>
      </w:r>
      <w:proofErr w:type="spellEnd"/>
      <w:r w:rsidR="001122BD" w:rsidRPr="00B34B7B">
        <w:rPr>
          <w:b w:val="0"/>
          <w:sz w:val="24"/>
        </w:rPr>
        <w:t xml:space="preserve"> </w:t>
      </w:r>
      <w:proofErr w:type="spellStart"/>
      <w:r w:rsidR="001122BD" w:rsidRPr="00B34B7B">
        <w:rPr>
          <w:b w:val="0"/>
          <w:sz w:val="24"/>
        </w:rPr>
        <w:t>ділянки</w:t>
      </w:r>
      <w:proofErr w:type="spellEnd"/>
      <w:r w:rsidR="001122BD" w:rsidRPr="00B34B7B">
        <w:rPr>
          <w:b w:val="0"/>
          <w:sz w:val="24"/>
        </w:rPr>
        <w:t>.</w:t>
      </w:r>
    </w:p>
    <w:p w:rsidR="001122BD" w:rsidRPr="00B34B7B" w:rsidRDefault="001122BD" w:rsidP="00B4546F">
      <w:pPr>
        <w:pStyle w:val="a5"/>
        <w:widowControl w:val="0"/>
        <w:spacing w:before="120"/>
        <w:ind w:left="-540" w:firstLine="709"/>
        <w:jc w:val="both"/>
        <w:rPr>
          <w:b w:val="0"/>
          <w:sz w:val="24"/>
        </w:rPr>
      </w:pPr>
    </w:p>
    <w:p w:rsidR="001122BD" w:rsidRPr="00B34B7B" w:rsidRDefault="001122BD" w:rsidP="00B4546F">
      <w:pPr>
        <w:pStyle w:val="a5"/>
        <w:widowControl w:val="0"/>
        <w:spacing w:before="120"/>
        <w:jc w:val="center"/>
        <w:rPr>
          <w:sz w:val="24"/>
          <w:lang w:val="uk-UA"/>
        </w:rPr>
      </w:pPr>
      <w:r w:rsidRPr="00B34B7B">
        <w:rPr>
          <w:sz w:val="24"/>
          <w:lang w:val="uk-UA"/>
        </w:rPr>
        <w:t>Секретар міської ради</w:t>
      </w:r>
      <w:r w:rsidR="00FB21DC">
        <w:rPr>
          <w:sz w:val="24"/>
          <w:lang w:val="uk-UA"/>
        </w:rPr>
        <w:tab/>
      </w:r>
      <w:r w:rsidR="00FB21DC">
        <w:rPr>
          <w:sz w:val="24"/>
          <w:lang w:val="uk-UA"/>
        </w:rPr>
        <w:tab/>
      </w:r>
      <w:r w:rsidR="00FB21DC">
        <w:rPr>
          <w:sz w:val="24"/>
          <w:lang w:val="uk-UA"/>
        </w:rPr>
        <w:tab/>
      </w:r>
      <w:r w:rsidR="00FB21DC">
        <w:rPr>
          <w:sz w:val="24"/>
          <w:lang w:val="uk-UA"/>
        </w:rPr>
        <w:tab/>
      </w:r>
      <w:r w:rsidR="00FB21DC">
        <w:rPr>
          <w:sz w:val="24"/>
          <w:lang w:val="uk-UA"/>
        </w:rPr>
        <w:tab/>
      </w:r>
      <w:r w:rsidR="00FB21DC">
        <w:rPr>
          <w:sz w:val="24"/>
          <w:lang w:val="uk-UA"/>
        </w:rPr>
        <w:tab/>
      </w:r>
      <w:r w:rsidR="00FB21DC">
        <w:rPr>
          <w:sz w:val="24"/>
          <w:lang w:val="uk-UA"/>
        </w:rPr>
        <w:tab/>
      </w:r>
      <w:r w:rsidR="00FB21DC">
        <w:rPr>
          <w:sz w:val="24"/>
          <w:lang w:val="uk-UA"/>
        </w:rPr>
        <w:tab/>
      </w:r>
      <w:r w:rsidRPr="00B34B7B">
        <w:rPr>
          <w:sz w:val="24"/>
          <w:lang w:val="uk-UA"/>
        </w:rPr>
        <w:t>П.Чуприна</w:t>
      </w:r>
    </w:p>
    <w:p w:rsidR="00C138BF" w:rsidRPr="00B34B7B" w:rsidRDefault="00C138BF" w:rsidP="00B4546F">
      <w:pPr>
        <w:widowControl w:val="0"/>
        <w:shd w:val="clear" w:color="auto" w:fill="FFFFFF"/>
        <w:tabs>
          <w:tab w:val="left" w:pos="255"/>
          <w:tab w:val="center" w:pos="4819"/>
        </w:tabs>
        <w:spacing w:after="150"/>
        <w:ind w:left="-540"/>
        <w:rPr>
          <w:color w:val="333333"/>
          <w:lang w:val="uk-UA" w:eastAsia="uk-UA"/>
        </w:rPr>
      </w:pPr>
    </w:p>
    <w:p w:rsidR="00C138BF" w:rsidRPr="00B34B7B" w:rsidRDefault="00C138BF" w:rsidP="00B4546F">
      <w:pPr>
        <w:widowControl w:val="0"/>
        <w:shd w:val="clear" w:color="auto" w:fill="FFFFFF"/>
        <w:tabs>
          <w:tab w:val="left" w:pos="255"/>
          <w:tab w:val="center" w:pos="4819"/>
        </w:tabs>
        <w:spacing w:after="150"/>
        <w:ind w:left="-540"/>
        <w:rPr>
          <w:color w:val="333333"/>
          <w:lang w:val="uk-UA" w:eastAsia="uk-UA"/>
        </w:rPr>
      </w:pPr>
    </w:p>
    <w:p w:rsidR="00C138BF" w:rsidRPr="00B34B7B" w:rsidRDefault="00C138BF" w:rsidP="00B4546F">
      <w:pPr>
        <w:widowControl w:val="0"/>
        <w:shd w:val="clear" w:color="auto" w:fill="FFFFFF"/>
        <w:tabs>
          <w:tab w:val="left" w:pos="255"/>
          <w:tab w:val="center" w:pos="4819"/>
        </w:tabs>
        <w:spacing w:after="150"/>
        <w:ind w:left="-540"/>
        <w:rPr>
          <w:color w:val="333333"/>
          <w:lang w:val="uk-UA" w:eastAsia="uk-UA"/>
        </w:rPr>
      </w:pPr>
    </w:p>
    <w:p w:rsidR="00C138BF" w:rsidRPr="00B34B7B" w:rsidRDefault="00C138BF" w:rsidP="00B4546F">
      <w:pPr>
        <w:widowControl w:val="0"/>
        <w:shd w:val="clear" w:color="auto" w:fill="FFFFFF"/>
        <w:tabs>
          <w:tab w:val="left" w:pos="255"/>
          <w:tab w:val="center" w:pos="4819"/>
        </w:tabs>
        <w:spacing w:after="150"/>
        <w:ind w:left="-540"/>
        <w:rPr>
          <w:color w:val="333333"/>
          <w:lang w:val="uk-UA" w:eastAsia="uk-UA"/>
        </w:rPr>
      </w:pPr>
    </w:p>
    <w:p w:rsidR="00C138BF" w:rsidRDefault="00C138BF" w:rsidP="00B4546F">
      <w:pPr>
        <w:widowControl w:val="0"/>
        <w:shd w:val="clear" w:color="auto" w:fill="FFFFFF"/>
        <w:tabs>
          <w:tab w:val="left" w:pos="255"/>
          <w:tab w:val="center" w:pos="4819"/>
        </w:tabs>
        <w:spacing w:after="150"/>
        <w:ind w:left="-540"/>
        <w:rPr>
          <w:color w:val="333333"/>
          <w:lang w:val="uk-UA" w:eastAsia="uk-UA"/>
        </w:rPr>
      </w:pPr>
    </w:p>
    <w:p w:rsidR="00FB21DC" w:rsidRDefault="00FB21DC" w:rsidP="00B4546F">
      <w:pPr>
        <w:widowControl w:val="0"/>
        <w:shd w:val="clear" w:color="auto" w:fill="FFFFFF"/>
        <w:tabs>
          <w:tab w:val="left" w:pos="255"/>
          <w:tab w:val="center" w:pos="4819"/>
        </w:tabs>
        <w:spacing w:after="150"/>
        <w:ind w:left="-540"/>
        <w:rPr>
          <w:color w:val="333333"/>
          <w:lang w:val="uk-UA" w:eastAsia="uk-UA"/>
        </w:rPr>
      </w:pPr>
    </w:p>
    <w:p w:rsidR="00FB21DC" w:rsidRPr="00771917" w:rsidRDefault="00FB21DC" w:rsidP="00B4546F">
      <w:pPr>
        <w:pStyle w:val="a5"/>
        <w:widowControl w:val="0"/>
        <w:ind w:left="5954" w:right="-1"/>
        <w:rPr>
          <w:b w:val="0"/>
          <w:sz w:val="24"/>
          <w:lang w:val="uk-UA"/>
        </w:rPr>
      </w:pPr>
      <w:proofErr w:type="spellStart"/>
      <w:r w:rsidRPr="00771917">
        <w:rPr>
          <w:b w:val="0"/>
          <w:sz w:val="24"/>
        </w:rPr>
        <w:t>Додаток</w:t>
      </w:r>
      <w:proofErr w:type="spellEnd"/>
      <w:r w:rsidRPr="00771917">
        <w:rPr>
          <w:b w:val="0"/>
          <w:sz w:val="24"/>
        </w:rPr>
        <w:t xml:space="preserve"> 1 </w:t>
      </w:r>
    </w:p>
    <w:p w:rsidR="00F92C24" w:rsidRDefault="00FB21DC" w:rsidP="00F92C24">
      <w:pPr>
        <w:widowControl w:val="0"/>
        <w:ind w:left="4248" w:firstLine="708"/>
        <w:jc w:val="center"/>
        <w:rPr>
          <w:bCs/>
          <w:lang w:val="uk-UA"/>
        </w:rPr>
      </w:pPr>
      <w:r w:rsidRPr="00F92C24">
        <w:t xml:space="preserve">до </w:t>
      </w:r>
      <w:r w:rsidR="00F92C24" w:rsidRPr="00F92C24">
        <w:rPr>
          <w:lang w:val="uk-UA"/>
        </w:rPr>
        <w:t xml:space="preserve">положення </w:t>
      </w:r>
      <w:r w:rsidR="00F92C24" w:rsidRPr="00F92C24">
        <w:rPr>
          <w:bCs/>
        </w:rPr>
        <w:t xml:space="preserve">про </w:t>
      </w:r>
      <w:proofErr w:type="spellStart"/>
      <w:r w:rsidR="00F92C24" w:rsidRPr="00F92C24">
        <w:rPr>
          <w:bCs/>
        </w:rPr>
        <w:t>податок</w:t>
      </w:r>
      <w:proofErr w:type="spellEnd"/>
      <w:r w:rsidR="00F92C24" w:rsidRPr="00F92C24">
        <w:rPr>
          <w:bCs/>
        </w:rPr>
        <w:t xml:space="preserve"> </w:t>
      </w:r>
    </w:p>
    <w:p w:rsidR="00F92C24" w:rsidRDefault="00F92C24" w:rsidP="00F92C24">
      <w:pPr>
        <w:widowControl w:val="0"/>
        <w:ind w:left="4956"/>
        <w:jc w:val="center"/>
        <w:rPr>
          <w:bCs/>
          <w:lang w:val="uk-UA"/>
        </w:rPr>
      </w:pPr>
      <w:r>
        <w:rPr>
          <w:bCs/>
          <w:lang w:val="uk-UA"/>
        </w:rPr>
        <w:t xml:space="preserve">   </w:t>
      </w:r>
      <w:r w:rsidRPr="00F92C24">
        <w:rPr>
          <w:bCs/>
        </w:rPr>
        <w:t xml:space="preserve">на </w:t>
      </w:r>
      <w:proofErr w:type="spellStart"/>
      <w:r w:rsidRPr="00F92C24">
        <w:rPr>
          <w:bCs/>
        </w:rPr>
        <w:t>нерухоме</w:t>
      </w:r>
      <w:proofErr w:type="spellEnd"/>
      <w:r w:rsidRPr="00F92C24">
        <w:rPr>
          <w:bCs/>
        </w:rPr>
        <w:t xml:space="preserve"> </w:t>
      </w:r>
      <w:proofErr w:type="spellStart"/>
      <w:r w:rsidRPr="00F92C24">
        <w:rPr>
          <w:bCs/>
        </w:rPr>
        <w:t>майно</w:t>
      </w:r>
      <w:proofErr w:type="spellEnd"/>
      <w:r w:rsidRPr="00F92C24">
        <w:rPr>
          <w:bCs/>
        </w:rPr>
        <w:t xml:space="preserve">, </w:t>
      </w:r>
      <w:proofErr w:type="spellStart"/>
      <w:r w:rsidRPr="00F92C24">
        <w:rPr>
          <w:bCs/>
        </w:rPr>
        <w:t>відмінне</w:t>
      </w:r>
      <w:proofErr w:type="spellEnd"/>
      <w:r w:rsidRPr="00F92C24">
        <w:rPr>
          <w:bCs/>
        </w:rPr>
        <w:t xml:space="preserve"> </w:t>
      </w:r>
    </w:p>
    <w:p w:rsidR="00F92C24" w:rsidRDefault="00F92C24" w:rsidP="00F92C24">
      <w:pPr>
        <w:widowControl w:val="0"/>
        <w:ind w:left="3540" w:firstLine="708"/>
        <w:jc w:val="center"/>
        <w:rPr>
          <w:bCs/>
          <w:lang w:val="uk-UA"/>
        </w:rPr>
      </w:pPr>
      <w:r>
        <w:rPr>
          <w:bCs/>
          <w:lang w:val="uk-UA"/>
        </w:rPr>
        <w:t xml:space="preserve">  </w:t>
      </w:r>
      <w:r w:rsidRPr="00BF0725">
        <w:rPr>
          <w:bCs/>
          <w:lang w:val="uk-UA"/>
        </w:rPr>
        <w:t>від земельної ділянки</w:t>
      </w:r>
      <w:r>
        <w:rPr>
          <w:bCs/>
          <w:lang w:val="uk-UA"/>
        </w:rPr>
        <w:t xml:space="preserve"> </w:t>
      </w:r>
    </w:p>
    <w:p w:rsidR="00FB21DC" w:rsidRDefault="00F92C24" w:rsidP="00F92C24">
      <w:pPr>
        <w:widowControl w:val="0"/>
        <w:ind w:left="5954"/>
        <w:rPr>
          <w:b/>
          <w:lang w:val="uk-UA"/>
        </w:rPr>
      </w:pPr>
      <w:r>
        <w:rPr>
          <w:bCs/>
          <w:lang w:val="uk-UA"/>
        </w:rPr>
        <w:t xml:space="preserve">затверджене </w:t>
      </w:r>
      <w:r w:rsidR="00FB21DC" w:rsidRPr="00F92C24">
        <w:rPr>
          <w:lang w:val="uk-UA"/>
        </w:rPr>
        <w:t>рішення</w:t>
      </w:r>
      <w:r>
        <w:rPr>
          <w:lang w:val="uk-UA"/>
        </w:rPr>
        <w:t>м</w:t>
      </w:r>
      <w:r w:rsidR="00FB21DC" w:rsidRPr="00F92C24">
        <w:rPr>
          <w:lang w:val="uk-UA"/>
        </w:rPr>
        <w:t xml:space="preserve"> №</w:t>
      </w:r>
      <w:r>
        <w:rPr>
          <w:lang w:val="uk-UA"/>
        </w:rPr>
        <w:t>173/6</w:t>
      </w:r>
      <w:r w:rsidR="00FB21DC" w:rsidRPr="00F92C24">
        <w:rPr>
          <w:lang w:val="uk-UA"/>
        </w:rPr>
        <w:t xml:space="preserve">, від </w:t>
      </w:r>
      <w:r>
        <w:rPr>
          <w:lang w:val="uk-UA"/>
        </w:rPr>
        <w:t xml:space="preserve"> </w:t>
      </w:r>
      <w:r w:rsidR="00B4546F">
        <w:rPr>
          <w:lang w:val="uk-UA"/>
        </w:rPr>
        <w:t>26</w:t>
      </w:r>
      <w:r w:rsidR="00FB21DC" w:rsidRPr="00F92C24">
        <w:rPr>
          <w:lang w:val="uk-UA"/>
        </w:rPr>
        <w:t>.06.</w:t>
      </w:r>
      <w:r w:rsidR="00FB21DC" w:rsidRPr="00771917">
        <w:rPr>
          <w:lang w:val="uk-UA"/>
        </w:rPr>
        <w:t>2018</w:t>
      </w:r>
      <w:r>
        <w:rPr>
          <w:lang w:val="uk-UA"/>
        </w:rPr>
        <w:t xml:space="preserve"> </w:t>
      </w:r>
      <w:r w:rsidR="00FB21DC" w:rsidRPr="00771917">
        <w:rPr>
          <w:lang w:val="uk-UA"/>
        </w:rPr>
        <w:t xml:space="preserve">року </w:t>
      </w:r>
      <w:r w:rsidR="00FB21DC" w:rsidRPr="00771917">
        <w:rPr>
          <w:lang w:val="en-US"/>
        </w:rPr>
        <w:t>X</w:t>
      </w:r>
      <w:r w:rsidR="00FB21DC" w:rsidRPr="00771917">
        <w:rPr>
          <w:lang w:val="uk-UA"/>
        </w:rPr>
        <w:t xml:space="preserve"> сесії</w:t>
      </w:r>
      <w:r w:rsidR="00FB21DC" w:rsidRPr="00F92C24">
        <w:rPr>
          <w:lang w:val="uk-UA"/>
        </w:rPr>
        <w:t xml:space="preserve"> </w:t>
      </w:r>
      <w:proofErr w:type="spellStart"/>
      <w:r w:rsidR="00FB21DC" w:rsidRPr="00771917">
        <w:rPr>
          <w:lang w:val="uk-UA"/>
        </w:rPr>
        <w:t>Кіцманської</w:t>
      </w:r>
      <w:proofErr w:type="spellEnd"/>
      <w:r w:rsidR="00FB21DC" w:rsidRPr="00771917">
        <w:rPr>
          <w:lang w:val="uk-UA"/>
        </w:rPr>
        <w:t xml:space="preserve"> </w:t>
      </w:r>
      <w:r w:rsidR="00FB21DC" w:rsidRPr="00F92C24">
        <w:rPr>
          <w:lang w:val="uk-UA"/>
        </w:rPr>
        <w:t xml:space="preserve">міської </w:t>
      </w:r>
      <w:r>
        <w:rPr>
          <w:lang w:val="uk-UA"/>
        </w:rPr>
        <w:t xml:space="preserve"> </w:t>
      </w:r>
      <w:r w:rsidR="00FB21DC" w:rsidRPr="00F92C24">
        <w:rPr>
          <w:lang w:val="uk-UA"/>
        </w:rPr>
        <w:t>ради</w:t>
      </w:r>
      <w:r w:rsidR="00FB21DC" w:rsidRPr="00771917">
        <w:rPr>
          <w:lang w:val="uk-UA"/>
        </w:rPr>
        <w:t xml:space="preserve"> </w:t>
      </w:r>
      <w:r w:rsidR="00FB21DC" w:rsidRPr="00771917">
        <w:rPr>
          <w:lang w:val="en-US"/>
        </w:rPr>
        <w:t>VII</w:t>
      </w:r>
      <w:r w:rsidR="00FB21DC" w:rsidRPr="00771917">
        <w:rPr>
          <w:lang w:val="uk-UA"/>
        </w:rPr>
        <w:t xml:space="preserve"> скликання</w:t>
      </w:r>
    </w:p>
    <w:p w:rsidR="00FB21DC" w:rsidRDefault="00FB21DC" w:rsidP="00B4546F">
      <w:pPr>
        <w:pStyle w:val="a5"/>
        <w:widowControl w:val="0"/>
        <w:ind w:left="5954" w:right="-1"/>
        <w:rPr>
          <w:b w:val="0"/>
          <w:sz w:val="24"/>
          <w:lang w:val="uk-UA"/>
        </w:rPr>
      </w:pPr>
    </w:p>
    <w:p w:rsidR="00FB21DC" w:rsidRPr="00BF0725" w:rsidRDefault="00FB21DC" w:rsidP="00B4546F">
      <w:pPr>
        <w:pStyle w:val="af2"/>
        <w:widowControl w:val="0"/>
        <w:spacing w:before="0" w:after="0"/>
        <w:rPr>
          <w:rFonts w:ascii="Times New Roman" w:hAnsi="Times New Roman"/>
          <w:sz w:val="24"/>
          <w:szCs w:val="24"/>
        </w:rPr>
      </w:pPr>
      <w:r w:rsidRPr="00BF0725">
        <w:rPr>
          <w:rFonts w:ascii="Times New Roman" w:hAnsi="Times New Roman"/>
          <w:sz w:val="24"/>
          <w:szCs w:val="24"/>
        </w:rPr>
        <w:t>ПЕРЕЛІК</w:t>
      </w:r>
    </w:p>
    <w:p w:rsidR="00FB21DC" w:rsidRPr="00BF0725" w:rsidRDefault="00FB21DC" w:rsidP="00B4546F">
      <w:pPr>
        <w:pStyle w:val="af2"/>
        <w:widowControl w:val="0"/>
        <w:spacing w:before="0" w:after="0"/>
        <w:rPr>
          <w:rFonts w:ascii="Times New Roman" w:hAnsi="Times New Roman"/>
          <w:sz w:val="24"/>
          <w:szCs w:val="24"/>
        </w:rPr>
      </w:pPr>
      <w:r w:rsidRPr="00BF0725">
        <w:rPr>
          <w:rFonts w:ascii="Times New Roman" w:hAnsi="Times New Roman"/>
          <w:sz w:val="24"/>
          <w:szCs w:val="24"/>
        </w:rPr>
        <w:t>пільг для фізичних та юридичних осіб, наданих відповідно до підпункту 266.4.2 пункту 266.4 статті 266 Податкового кодексу України, із сплати податку на нерухоме майно, відмінне від земельної ділянки</w:t>
      </w:r>
      <w:r w:rsidRPr="00BF0725">
        <w:rPr>
          <w:rFonts w:ascii="Times New Roman" w:hAnsi="Times New Roman"/>
          <w:sz w:val="24"/>
          <w:szCs w:val="24"/>
          <w:vertAlign w:val="superscript"/>
        </w:rPr>
        <w:t>1</w:t>
      </w:r>
    </w:p>
    <w:p w:rsidR="00FB21DC" w:rsidRPr="00BF0725" w:rsidRDefault="00FB21DC" w:rsidP="00B4546F">
      <w:pPr>
        <w:pStyle w:val="a7"/>
        <w:widowControl w:val="0"/>
        <w:rPr>
          <w:rFonts w:ascii="Times New Roman" w:hAnsi="Times New Roman"/>
          <w:sz w:val="24"/>
          <w:szCs w:val="24"/>
        </w:rPr>
      </w:pPr>
      <w:r w:rsidRPr="00BF0725">
        <w:rPr>
          <w:rFonts w:ascii="Times New Roman" w:hAnsi="Times New Roman"/>
          <w:sz w:val="24"/>
          <w:szCs w:val="24"/>
        </w:rPr>
        <w:t>Пільги встановлюються на 2019 рік та вводяться в дію з 01 січня 2019 року.</w:t>
      </w:r>
    </w:p>
    <w:p w:rsidR="00FB21DC" w:rsidRPr="00BF0725" w:rsidRDefault="00FB21DC" w:rsidP="00B4546F">
      <w:pPr>
        <w:pStyle w:val="a7"/>
        <w:widowControl w:val="0"/>
        <w:spacing w:before="0"/>
        <w:rPr>
          <w:rFonts w:ascii="Times New Roman" w:hAnsi="Times New Roman"/>
          <w:noProof/>
          <w:sz w:val="24"/>
          <w:szCs w:val="24"/>
        </w:rPr>
      </w:pPr>
    </w:p>
    <w:p w:rsidR="00FB21DC" w:rsidRPr="00BF0725" w:rsidRDefault="00FB21DC" w:rsidP="00B4546F">
      <w:pPr>
        <w:pStyle w:val="a7"/>
        <w:widowControl w:val="0"/>
        <w:spacing w:before="0"/>
        <w:rPr>
          <w:rFonts w:ascii="Times New Roman" w:hAnsi="Times New Roman"/>
          <w:noProof/>
          <w:sz w:val="24"/>
          <w:szCs w:val="24"/>
        </w:rPr>
      </w:pPr>
      <w:r w:rsidRPr="00BF0725">
        <w:rPr>
          <w:rFonts w:ascii="Times New Roman" w:hAnsi="Times New Roman"/>
          <w:noProof/>
          <w:sz w:val="24"/>
          <w:szCs w:val="24"/>
        </w:rPr>
        <w:t>Населені пункти, на які поширюється дія рішення Кіцманської міської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36"/>
        <w:gridCol w:w="1436"/>
        <w:gridCol w:w="1416"/>
        <w:gridCol w:w="5566"/>
      </w:tblGrid>
      <w:tr w:rsidR="00FB21DC" w:rsidRPr="00BF0725" w:rsidTr="00B76D8B">
        <w:tc>
          <w:tcPr>
            <w:tcW w:w="729" w:type="pct"/>
          </w:tcPr>
          <w:p w:rsidR="00FB21DC" w:rsidRPr="00BF0725" w:rsidRDefault="00FB21DC" w:rsidP="00B4546F">
            <w:pPr>
              <w:pStyle w:val="a7"/>
              <w:widowControl w:val="0"/>
              <w:spacing w:before="0"/>
              <w:ind w:firstLine="0"/>
              <w:jc w:val="center"/>
              <w:rPr>
                <w:rFonts w:ascii="Times New Roman" w:hAnsi="Times New Roman"/>
                <w:noProof/>
                <w:sz w:val="24"/>
                <w:szCs w:val="24"/>
                <w:lang w:val="en-US"/>
              </w:rPr>
            </w:pPr>
            <w:r w:rsidRPr="00BF0725">
              <w:rPr>
                <w:rFonts w:ascii="Times New Roman" w:hAnsi="Times New Roman"/>
                <w:noProof/>
                <w:sz w:val="24"/>
                <w:szCs w:val="24"/>
                <w:lang w:val="en-US"/>
              </w:rPr>
              <w:t>Код області</w:t>
            </w:r>
          </w:p>
        </w:tc>
        <w:tc>
          <w:tcPr>
            <w:tcW w:w="729" w:type="pct"/>
          </w:tcPr>
          <w:p w:rsidR="00FB21DC" w:rsidRPr="00BF0725" w:rsidRDefault="00FB21DC" w:rsidP="00B4546F">
            <w:pPr>
              <w:pStyle w:val="a7"/>
              <w:widowControl w:val="0"/>
              <w:ind w:firstLine="0"/>
              <w:jc w:val="center"/>
              <w:rPr>
                <w:rFonts w:ascii="Times New Roman" w:hAnsi="Times New Roman"/>
                <w:noProof/>
                <w:sz w:val="24"/>
                <w:szCs w:val="24"/>
                <w:lang w:val="en-US"/>
              </w:rPr>
            </w:pPr>
            <w:r w:rsidRPr="00BF0725">
              <w:rPr>
                <w:rFonts w:ascii="Times New Roman" w:hAnsi="Times New Roman"/>
                <w:noProof/>
                <w:sz w:val="24"/>
                <w:szCs w:val="24"/>
                <w:lang w:val="en-US"/>
              </w:rPr>
              <w:t>Код району</w:t>
            </w:r>
          </w:p>
        </w:tc>
        <w:tc>
          <w:tcPr>
            <w:tcW w:w="718" w:type="pct"/>
          </w:tcPr>
          <w:p w:rsidR="00FB21DC" w:rsidRPr="00BF0725" w:rsidRDefault="00FB21DC" w:rsidP="00B4546F">
            <w:pPr>
              <w:pStyle w:val="a7"/>
              <w:widowControl w:val="0"/>
              <w:ind w:firstLine="0"/>
              <w:jc w:val="center"/>
              <w:rPr>
                <w:rFonts w:ascii="Times New Roman" w:hAnsi="Times New Roman"/>
                <w:noProof/>
                <w:sz w:val="24"/>
                <w:szCs w:val="24"/>
                <w:lang w:val="en-US"/>
              </w:rPr>
            </w:pPr>
            <w:r w:rsidRPr="00BF0725">
              <w:rPr>
                <w:rFonts w:ascii="Times New Roman" w:hAnsi="Times New Roman"/>
                <w:noProof/>
                <w:sz w:val="24"/>
                <w:szCs w:val="24"/>
                <w:lang w:val="en-US"/>
              </w:rPr>
              <w:t xml:space="preserve">Код </w:t>
            </w:r>
            <w:r w:rsidRPr="00BF0725">
              <w:rPr>
                <w:rFonts w:ascii="Times New Roman" w:hAnsi="Times New Roman"/>
                <w:noProof/>
                <w:sz w:val="24"/>
                <w:szCs w:val="24"/>
                <w:lang w:val="en-US"/>
              </w:rPr>
              <w:br/>
              <w:t>згідно з КОАТУУ</w:t>
            </w:r>
          </w:p>
        </w:tc>
        <w:tc>
          <w:tcPr>
            <w:tcW w:w="2824" w:type="pct"/>
          </w:tcPr>
          <w:p w:rsidR="00FB21DC" w:rsidRPr="00BF0725" w:rsidRDefault="00FB21DC" w:rsidP="00B4546F">
            <w:pPr>
              <w:pStyle w:val="a7"/>
              <w:widowControl w:val="0"/>
              <w:ind w:firstLine="0"/>
              <w:jc w:val="center"/>
              <w:rPr>
                <w:rFonts w:ascii="Times New Roman" w:hAnsi="Times New Roman"/>
                <w:noProof/>
                <w:sz w:val="24"/>
                <w:szCs w:val="24"/>
                <w:lang w:val="ru-RU"/>
              </w:rPr>
            </w:pPr>
            <w:r w:rsidRPr="00BF0725">
              <w:rPr>
                <w:rFonts w:ascii="Times New Roman" w:hAnsi="Times New Roman"/>
                <w:noProof/>
                <w:sz w:val="24"/>
                <w:szCs w:val="24"/>
                <w:lang w:val="ru-RU"/>
              </w:rPr>
              <w:t>Найменування адміністративно-територіальної одиниці або населеного пункту, або території об’єднаної територіальної громади</w:t>
            </w:r>
          </w:p>
        </w:tc>
      </w:tr>
      <w:tr w:rsidR="00FB21DC" w:rsidRPr="00BF0725" w:rsidTr="00B76D8B">
        <w:tc>
          <w:tcPr>
            <w:tcW w:w="729" w:type="pct"/>
          </w:tcPr>
          <w:p w:rsidR="00FB21DC" w:rsidRPr="00BF0725" w:rsidRDefault="00FB21DC" w:rsidP="00B4546F">
            <w:pPr>
              <w:pStyle w:val="a7"/>
              <w:widowControl w:val="0"/>
              <w:spacing w:before="0"/>
              <w:ind w:firstLine="0"/>
              <w:jc w:val="center"/>
              <w:rPr>
                <w:rFonts w:ascii="Times New Roman" w:hAnsi="Times New Roman"/>
                <w:noProof/>
                <w:sz w:val="24"/>
                <w:szCs w:val="24"/>
              </w:rPr>
            </w:pPr>
            <w:r w:rsidRPr="00BF0725">
              <w:rPr>
                <w:rFonts w:ascii="Times New Roman" w:hAnsi="Times New Roman"/>
                <w:sz w:val="24"/>
                <w:szCs w:val="24"/>
              </w:rPr>
              <w:t>24</w:t>
            </w:r>
          </w:p>
        </w:tc>
        <w:tc>
          <w:tcPr>
            <w:tcW w:w="729" w:type="pct"/>
          </w:tcPr>
          <w:p w:rsidR="00FB21DC" w:rsidRPr="00BF0725" w:rsidRDefault="00FB21DC" w:rsidP="00B4546F">
            <w:pPr>
              <w:pStyle w:val="a7"/>
              <w:widowControl w:val="0"/>
              <w:spacing w:before="0"/>
              <w:ind w:firstLine="0"/>
              <w:jc w:val="center"/>
              <w:rPr>
                <w:rFonts w:ascii="Times New Roman" w:hAnsi="Times New Roman"/>
                <w:noProof/>
                <w:sz w:val="24"/>
                <w:szCs w:val="24"/>
                <w:lang w:val="en-US"/>
              </w:rPr>
            </w:pPr>
            <w:r w:rsidRPr="00BF0725">
              <w:rPr>
                <w:rFonts w:ascii="Times New Roman" w:hAnsi="Times New Roman"/>
                <w:sz w:val="24"/>
                <w:szCs w:val="24"/>
              </w:rPr>
              <w:t>11</w:t>
            </w:r>
          </w:p>
        </w:tc>
        <w:tc>
          <w:tcPr>
            <w:tcW w:w="718" w:type="pct"/>
          </w:tcPr>
          <w:p w:rsidR="00FB21DC" w:rsidRPr="00BF0725" w:rsidRDefault="00FB21DC" w:rsidP="00B4546F">
            <w:pPr>
              <w:pStyle w:val="a7"/>
              <w:widowControl w:val="0"/>
              <w:spacing w:before="0"/>
              <w:ind w:firstLine="0"/>
              <w:jc w:val="center"/>
              <w:rPr>
                <w:rFonts w:ascii="Times New Roman" w:hAnsi="Times New Roman"/>
                <w:noProof/>
                <w:sz w:val="24"/>
                <w:szCs w:val="24"/>
                <w:lang w:val="en-US"/>
              </w:rPr>
            </w:pPr>
            <w:r w:rsidRPr="00BF0725">
              <w:rPr>
                <w:rFonts w:ascii="Times New Roman" w:hAnsi="Times New Roman"/>
                <w:sz w:val="24"/>
                <w:szCs w:val="24"/>
              </w:rPr>
              <w:t>7322510100</w:t>
            </w:r>
          </w:p>
        </w:tc>
        <w:tc>
          <w:tcPr>
            <w:tcW w:w="2824" w:type="pct"/>
          </w:tcPr>
          <w:p w:rsidR="00FB21DC" w:rsidRPr="00BF0725" w:rsidRDefault="00FB21DC" w:rsidP="00B4546F">
            <w:pPr>
              <w:pStyle w:val="a7"/>
              <w:widowControl w:val="0"/>
              <w:spacing w:before="0"/>
              <w:ind w:firstLine="0"/>
              <w:jc w:val="center"/>
              <w:rPr>
                <w:rFonts w:ascii="Times New Roman" w:hAnsi="Times New Roman"/>
                <w:noProof/>
                <w:sz w:val="24"/>
                <w:szCs w:val="24"/>
              </w:rPr>
            </w:pPr>
            <w:r w:rsidRPr="00BF0725">
              <w:rPr>
                <w:rFonts w:ascii="Times New Roman" w:hAnsi="Times New Roman"/>
                <w:noProof/>
                <w:sz w:val="24"/>
                <w:szCs w:val="24"/>
                <w:lang w:val="ru-RU"/>
              </w:rPr>
              <w:t>Кіцманська</w:t>
            </w:r>
            <w:r w:rsidRPr="00BF0725">
              <w:rPr>
                <w:rFonts w:ascii="Times New Roman" w:hAnsi="Times New Roman"/>
                <w:noProof/>
                <w:sz w:val="24"/>
                <w:szCs w:val="24"/>
              </w:rPr>
              <w:t xml:space="preserve"> </w:t>
            </w:r>
            <w:r w:rsidRPr="00BF0725">
              <w:rPr>
                <w:rFonts w:ascii="Times New Roman" w:hAnsi="Times New Roman"/>
                <w:noProof/>
                <w:sz w:val="24"/>
                <w:szCs w:val="24"/>
                <w:lang w:val="ru-RU"/>
              </w:rPr>
              <w:t>об'єднан</w:t>
            </w:r>
            <w:r w:rsidRPr="00BF0725">
              <w:rPr>
                <w:rFonts w:ascii="Times New Roman" w:hAnsi="Times New Roman"/>
                <w:noProof/>
                <w:sz w:val="24"/>
                <w:szCs w:val="24"/>
              </w:rPr>
              <w:t>а</w:t>
            </w:r>
            <w:r w:rsidRPr="00BF0725">
              <w:rPr>
                <w:rFonts w:ascii="Times New Roman" w:hAnsi="Times New Roman"/>
                <w:noProof/>
                <w:sz w:val="24"/>
                <w:szCs w:val="24"/>
                <w:lang w:val="ru-RU"/>
              </w:rPr>
              <w:t xml:space="preserve"> територіальн</w:t>
            </w:r>
            <w:r w:rsidRPr="00BF0725">
              <w:rPr>
                <w:rFonts w:ascii="Times New Roman" w:hAnsi="Times New Roman"/>
                <w:noProof/>
                <w:sz w:val="24"/>
                <w:szCs w:val="24"/>
              </w:rPr>
              <w:t>а громада</w:t>
            </w:r>
          </w:p>
        </w:tc>
      </w:tr>
    </w:tbl>
    <w:p w:rsidR="00FB21DC" w:rsidRPr="00BF0725" w:rsidRDefault="00FB21DC" w:rsidP="00B4546F">
      <w:pPr>
        <w:pStyle w:val="a7"/>
        <w:widowControl w:val="0"/>
        <w:spacing w:after="120"/>
        <w:rPr>
          <w:rFonts w:ascii="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5"/>
        <w:gridCol w:w="1809"/>
      </w:tblGrid>
      <w:tr w:rsidR="00FB21DC" w:rsidRPr="00BF0725" w:rsidTr="00B76D8B">
        <w:tc>
          <w:tcPr>
            <w:tcW w:w="4082" w:type="pct"/>
          </w:tcPr>
          <w:p w:rsidR="00FB21DC" w:rsidRPr="00BF0725" w:rsidRDefault="00FB21DC" w:rsidP="00B4546F">
            <w:pPr>
              <w:pStyle w:val="a7"/>
              <w:widowControl w:val="0"/>
              <w:spacing w:before="0"/>
              <w:ind w:firstLine="0"/>
              <w:jc w:val="center"/>
              <w:rPr>
                <w:rFonts w:ascii="Times New Roman" w:hAnsi="Times New Roman"/>
                <w:sz w:val="24"/>
                <w:szCs w:val="24"/>
              </w:rPr>
            </w:pPr>
            <w:r w:rsidRPr="00BF0725">
              <w:rPr>
                <w:rFonts w:ascii="Times New Roman" w:hAnsi="Times New Roman"/>
                <w:sz w:val="24"/>
                <w:szCs w:val="24"/>
              </w:rPr>
              <w:t>Група платників, категорія/класифікація</w:t>
            </w:r>
            <w:r w:rsidRPr="00BF0725">
              <w:rPr>
                <w:rFonts w:ascii="Times New Roman" w:hAnsi="Times New Roman"/>
                <w:sz w:val="24"/>
                <w:szCs w:val="24"/>
              </w:rPr>
              <w:br/>
              <w:t>будівель та споруд</w:t>
            </w:r>
          </w:p>
        </w:tc>
        <w:tc>
          <w:tcPr>
            <w:tcW w:w="918" w:type="pct"/>
          </w:tcPr>
          <w:p w:rsidR="00FB21DC" w:rsidRPr="00BF0725" w:rsidRDefault="00FB21DC" w:rsidP="00B4546F">
            <w:pPr>
              <w:pStyle w:val="a7"/>
              <w:widowControl w:val="0"/>
              <w:spacing w:before="0"/>
              <w:ind w:firstLine="0"/>
              <w:jc w:val="center"/>
              <w:rPr>
                <w:rFonts w:ascii="Times New Roman" w:hAnsi="Times New Roman"/>
                <w:sz w:val="24"/>
                <w:szCs w:val="24"/>
              </w:rPr>
            </w:pPr>
            <w:r w:rsidRPr="00BF0725">
              <w:rPr>
                <w:rFonts w:ascii="Times New Roman" w:hAnsi="Times New Roman"/>
                <w:sz w:val="24"/>
                <w:szCs w:val="24"/>
              </w:rPr>
              <w:t xml:space="preserve">Розмір пільги </w:t>
            </w:r>
            <w:r w:rsidRPr="00BF0725">
              <w:rPr>
                <w:rFonts w:ascii="Times New Roman" w:hAnsi="Times New Roman"/>
                <w:sz w:val="24"/>
                <w:szCs w:val="24"/>
              </w:rPr>
              <w:br/>
              <w:t>(відсотків суми податкового зобов’язання за рік)</w:t>
            </w:r>
          </w:p>
        </w:tc>
      </w:tr>
      <w:tr w:rsidR="00FB21DC" w:rsidRPr="00BF0725" w:rsidTr="00B76D8B">
        <w:tc>
          <w:tcPr>
            <w:tcW w:w="4082" w:type="pct"/>
          </w:tcPr>
          <w:p w:rsidR="00FB21DC" w:rsidRPr="00BF0725" w:rsidRDefault="00FB21DC" w:rsidP="00B4546F">
            <w:pPr>
              <w:widowControl w:val="0"/>
              <w:tabs>
                <w:tab w:val="left" w:pos="709"/>
              </w:tabs>
              <w:jc w:val="both"/>
              <w:rPr>
                <w:lang w:val="uk-UA"/>
              </w:rPr>
            </w:pPr>
            <w:r w:rsidRPr="00BF0725">
              <w:rPr>
                <w:lang w:val="uk-UA"/>
              </w:rPr>
              <w:t xml:space="preserve">Комунальні підприємства територіальної громади </w:t>
            </w:r>
            <w:proofErr w:type="spellStart"/>
            <w:r w:rsidRPr="00BF0725">
              <w:rPr>
                <w:lang w:val="uk-UA"/>
              </w:rPr>
              <w:t>Кіцманської</w:t>
            </w:r>
            <w:proofErr w:type="spellEnd"/>
            <w:r w:rsidRPr="00BF0725">
              <w:rPr>
                <w:lang w:val="uk-UA"/>
              </w:rPr>
              <w:t xml:space="preserve"> ОТГ</w:t>
            </w:r>
          </w:p>
        </w:tc>
        <w:tc>
          <w:tcPr>
            <w:tcW w:w="918" w:type="pct"/>
          </w:tcPr>
          <w:p w:rsidR="00FB21DC" w:rsidRPr="00BF0725" w:rsidRDefault="00FB21DC" w:rsidP="00B4546F">
            <w:pPr>
              <w:widowControl w:val="0"/>
              <w:jc w:val="center"/>
              <w:rPr>
                <w:lang w:val="uk-UA"/>
              </w:rPr>
            </w:pPr>
            <w:r w:rsidRPr="00BF0725">
              <w:rPr>
                <w:lang w:val="uk-UA"/>
              </w:rPr>
              <w:t>100,0</w:t>
            </w:r>
          </w:p>
        </w:tc>
      </w:tr>
      <w:tr w:rsidR="00FB21DC" w:rsidRPr="00BF0725" w:rsidTr="00B76D8B">
        <w:tc>
          <w:tcPr>
            <w:tcW w:w="4082" w:type="pct"/>
          </w:tcPr>
          <w:p w:rsidR="00FB21DC" w:rsidRPr="00BF0725" w:rsidRDefault="00FB21DC" w:rsidP="000834CD">
            <w:pPr>
              <w:widowControl w:val="0"/>
              <w:tabs>
                <w:tab w:val="left" w:pos="709"/>
              </w:tabs>
              <w:jc w:val="both"/>
              <w:rPr>
                <w:lang w:val="uk-UA"/>
              </w:rPr>
            </w:pPr>
            <w:r w:rsidRPr="00BF0725">
              <w:rPr>
                <w:lang w:val="uk-UA"/>
              </w:rPr>
              <w:t xml:space="preserve">Допоміжні (нежитлові приміщення): сараї, хліви, літні кухні, майстерні, вбиральні, погреби, навіси, котельні, бойлерні, </w:t>
            </w:r>
            <w:r w:rsidR="00AC2F87" w:rsidRPr="00BF0725">
              <w:rPr>
                <w:lang w:val="uk-UA"/>
              </w:rPr>
              <w:t>тощо.</w:t>
            </w:r>
          </w:p>
        </w:tc>
        <w:tc>
          <w:tcPr>
            <w:tcW w:w="918" w:type="pct"/>
          </w:tcPr>
          <w:p w:rsidR="00FB21DC" w:rsidRPr="00BF0725" w:rsidRDefault="00FB21DC" w:rsidP="00B4546F">
            <w:pPr>
              <w:widowControl w:val="0"/>
              <w:jc w:val="center"/>
              <w:rPr>
                <w:lang w:val="uk-UA"/>
              </w:rPr>
            </w:pPr>
            <w:r w:rsidRPr="00BF0725">
              <w:rPr>
                <w:lang w:val="uk-UA"/>
              </w:rPr>
              <w:t>100,0</w:t>
            </w:r>
          </w:p>
        </w:tc>
      </w:tr>
    </w:tbl>
    <w:p w:rsidR="00FB21DC" w:rsidRPr="00BF0725" w:rsidRDefault="00FB21DC" w:rsidP="00B4546F">
      <w:pPr>
        <w:widowControl w:val="0"/>
        <w:rPr>
          <w:lang w:val="uk-UA"/>
        </w:rPr>
      </w:pPr>
    </w:p>
    <w:p w:rsidR="00FB21DC" w:rsidRPr="00BF0725" w:rsidRDefault="00944406" w:rsidP="00B4546F">
      <w:pPr>
        <w:pStyle w:val="a5"/>
        <w:widowControl w:val="0"/>
        <w:ind w:right="-1"/>
        <w:rPr>
          <w:b w:val="0"/>
          <w:sz w:val="24"/>
          <w:lang w:val="uk-UA"/>
        </w:rPr>
      </w:pPr>
      <w:r w:rsidRPr="00BF0725">
        <w:rPr>
          <w:b w:val="0"/>
          <w:sz w:val="24"/>
          <w:lang w:val="uk-UA"/>
        </w:rPr>
        <w:t>Примітки:</w:t>
      </w:r>
    </w:p>
    <w:p w:rsidR="00944406" w:rsidRPr="00BF0725" w:rsidRDefault="00944406" w:rsidP="00B4546F">
      <w:pPr>
        <w:pStyle w:val="a5"/>
        <w:widowControl w:val="0"/>
        <w:ind w:right="-1"/>
        <w:rPr>
          <w:b w:val="0"/>
          <w:sz w:val="24"/>
          <w:lang w:val="uk-UA"/>
        </w:rPr>
      </w:pPr>
      <w:r w:rsidRPr="00BF0725">
        <w:rPr>
          <w:b w:val="0"/>
          <w:sz w:val="24"/>
          <w:lang w:val="uk-UA"/>
        </w:rPr>
        <w:t>* - крім фізичних осіб-підприємців</w:t>
      </w:r>
    </w:p>
    <w:p w:rsidR="00944406" w:rsidRPr="00BF0725" w:rsidRDefault="00944406" w:rsidP="00B4546F">
      <w:pPr>
        <w:pStyle w:val="a5"/>
        <w:widowControl w:val="0"/>
        <w:ind w:right="-1"/>
        <w:rPr>
          <w:b w:val="0"/>
          <w:sz w:val="24"/>
          <w:lang w:val="uk-UA"/>
        </w:rPr>
      </w:pPr>
    </w:p>
    <w:p w:rsidR="00944406" w:rsidRPr="00BF0725" w:rsidRDefault="00944406" w:rsidP="00B4546F">
      <w:pPr>
        <w:pStyle w:val="a5"/>
        <w:widowControl w:val="0"/>
        <w:ind w:right="-1"/>
        <w:rPr>
          <w:b w:val="0"/>
          <w:sz w:val="24"/>
          <w:lang w:val="uk-UA"/>
        </w:rPr>
      </w:pPr>
    </w:p>
    <w:p w:rsidR="00944406" w:rsidRPr="00BF0725" w:rsidRDefault="00944406" w:rsidP="00B4546F">
      <w:pPr>
        <w:pStyle w:val="a5"/>
        <w:widowControl w:val="0"/>
        <w:ind w:right="-1"/>
        <w:rPr>
          <w:b w:val="0"/>
          <w:sz w:val="24"/>
          <w:lang w:val="uk-UA"/>
        </w:rPr>
      </w:pPr>
    </w:p>
    <w:p w:rsidR="00AC2F87" w:rsidRPr="00B34B7B" w:rsidRDefault="00AC2F87" w:rsidP="00B4546F">
      <w:pPr>
        <w:pStyle w:val="a5"/>
        <w:widowControl w:val="0"/>
        <w:spacing w:before="120"/>
        <w:jc w:val="center"/>
        <w:rPr>
          <w:sz w:val="24"/>
          <w:lang w:val="uk-UA"/>
        </w:rPr>
      </w:pPr>
      <w:r w:rsidRPr="00B34B7B">
        <w:rPr>
          <w:sz w:val="24"/>
          <w:lang w:val="uk-UA"/>
        </w:rPr>
        <w:t>Секретар міської ради</w:t>
      </w:r>
      <w:r>
        <w:rPr>
          <w:sz w:val="24"/>
          <w:lang w:val="uk-UA"/>
        </w:rPr>
        <w:tab/>
      </w:r>
      <w:r>
        <w:rPr>
          <w:sz w:val="24"/>
          <w:lang w:val="uk-UA"/>
        </w:rPr>
        <w:tab/>
      </w:r>
      <w:r>
        <w:rPr>
          <w:sz w:val="24"/>
          <w:lang w:val="uk-UA"/>
        </w:rPr>
        <w:tab/>
      </w:r>
      <w:r>
        <w:rPr>
          <w:sz w:val="24"/>
          <w:lang w:val="uk-UA"/>
        </w:rPr>
        <w:tab/>
      </w:r>
      <w:r>
        <w:rPr>
          <w:sz w:val="24"/>
          <w:lang w:val="uk-UA"/>
        </w:rPr>
        <w:tab/>
      </w:r>
      <w:r>
        <w:rPr>
          <w:sz w:val="24"/>
          <w:lang w:val="uk-UA"/>
        </w:rPr>
        <w:tab/>
      </w:r>
      <w:r>
        <w:rPr>
          <w:sz w:val="24"/>
          <w:lang w:val="uk-UA"/>
        </w:rPr>
        <w:tab/>
      </w:r>
      <w:r>
        <w:rPr>
          <w:sz w:val="24"/>
          <w:lang w:val="uk-UA"/>
        </w:rPr>
        <w:tab/>
      </w:r>
      <w:r w:rsidRPr="00B34B7B">
        <w:rPr>
          <w:sz w:val="24"/>
          <w:lang w:val="uk-UA"/>
        </w:rPr>
        <w:t>П.</w:t>
      </w:r>
      <w:r w:rsidR="00F92C24">
        <w:rPr>
          <w:sz w:val="24"/>
          <w:lang w:val="uk-UA"/>
        </w:rPr>
        <w:t>М.</w:t>
      </w:r>
      <w:r w:rsidRPr="00B34B7B">
        <w:rPr>
          <w:sz w:val="24"/>
          <w:lang w:val="uk-UA"/>
        </w:rPr>
        <w:t>Чуприна</w:t>
      </w: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AC2F87" w:rsidRDefault="00AC2F87" w:rsidP="00B4546F">
      <w:pPr>
        <w:pStyle w:val="a5"/>
        <w:widowControl w:val="0"/>
        <w:ind w:right="-1"/>
        <w:rPr>
          <w:b w:val="0"/>
          <w:sz w:val="24"/>
        </w:rPr>
      </w:pPr>
    </w:p>
    <w:p w:rsidR="00F92C24" w:rsidRPr="00771917" w:rsidRDefault="00F92C24" w:rsidP="00F92C24">
      <w:pPr>
        <w:pStyle w:val="a5"/>
        <w:widowControl w:val="0"/>
        <w:ind w:left="5954" w:right="-1"/>
        <w:rPr>
          <w:b w:val="0"/>
          <w:sz w:val="24"/>
          <w:lang w:val="uk-UA"/>
        </w:rPr>
      </w:pPr>
      <w:proofErr w:type="spellStart"/>
      <w:r>
        <w:rPr>
          <w:b w:val="0"/>
          <w:sz w:val="24"/>
        </w:rPr>
        <w:t>Додаток</w:t>
      </w:r>
      <w:proofErr w:type="spellEnd"/>
      <w:r>
        <w:rPr>
          <w:b w:val="0"/>
          <w:sz w:val="24"/>
        </w:rPr>
        <w:t xml:space="preserve"> </w:t>
      </w:r>
      <w:r>
        <w:rPr>
          <w:b w:val="0"/>
          <w:sz w:val="24"/>
          <w:lang w:val="uk-UA"/>
        </w:rPr>
        <w:t>2</w:t>
      </w:r>
      <w:r w:rsidRPr="00771917">
        <w:rPr>
          <w:b w:val="0"/>
          <w:sz w:val="24"/>
        </w:rPr>
        <w:t xml:space="preserve"> </w:t>
      </w:r>
    </w:p>
    <w:p w:rsidR="00F92C24" w:rsidRDefault="00F92C24" w:rsidP="00F92C24">
      <w:pPr>
        <w:widowControl w:val="0"/>
        <w:ind w:left="4248" w:firstLine="708"/>
        <w:jc w:val="center"/>
        <w:rPr>
          <w:bCs/>
          <w:lang w:val="uk-UA"/>
        </w:rPr>
      </w:pPr>
      <w:r w:rsidRPr="00F92C24">
        <w:t xml:space="preserve">до </w:t>
      </w:r>
      <w:r w:rsidRPr="00F92C24">
        <w:rPr>
          <w:lang w:val="uk-UA"/>
        </w:rPr>
        <w:t xml:space="preserve">положення </w:t>
      </w:r>
      <w:r w:rsidRPr="00F92C24">
        <w:rPr>
          <w:bCs/>
        </w:rPr>
        <w:t xml:space="preserve">про </w:t>
      </w:r>
      <w:proofErr w:type="spellStart"/>
      <w:r w:rsidRPr="00F92C24">
        <w:rPr>
          <w:bCs/>
        </w:rPr>
        <w:t>податок</w:t>
      </w:r>
      <w:proofErr w:type="spellEnd"/>
      <w:r w:rsidRPr="00F92C24">
        <w:rPr>
          <w:bCs/>
        </w:rPr>
        <w:t xml:space="preserve"> </w:t>
      </w:r>
    </w:p>
    <w:p w:rsidR="00F92C24" w:rsidRDefault="00F92C24" w:rsidP="00F92C24">
      <w:pPr>
        <w:widowControl w:val="0"/>
        <w:ind w:left="4956"/>
        <w:jc w:val="center"/>
        <w:rPr>
          <w:bCs/>
          <w:lang w:val="uk-UA"/>
        </w:rPr>
      </w:pPr>
      <w:r>
        <w:rPr>
          <w:bCs/>
          <w:lang w:val="uk-UA"/>
        </w:rPr>
        <w:t xml:space="preserve">   </w:t>
      </w:r>
      <w:r w:rsidRPr="00F92C24">
        <w:rPr>
          <w:bCs/>
        </w:rPr>
        <w:t xml:space="preserve">на </w:t>
      </w:r>
      <w:proofErr w:type="spellStart"/>
      <w:r w:rsidRPr="00F92C24">
        <w:rPr>
          <w:bCs/>
        </w:rPr>
        <w:t>нерухоме</w:t>
      </w:r>
      <w:proofErr w:type="spellEnd"/>
      <w:r w:rsidRPr="00F92C24">
        <w:rPr>
          <w:bCs/>
        </w:rPr>
        <w:t xml:space="preserve"> </w:t>
      </w:r>
      <w:proofErr w:type="spellStart"/>
      <w:r w:rsidRPr="00F92C24">
        <w:rPr>
          <w:bCs/>
        </w:rPr>
        <w:t>майно</w:t>
      </w:r>
      <w:proofErr w:type="spellEnd"/>
      <w:r w:rsidRPr="00F92C24">
        <w:rPr>
          <w:bCs/>
        </w:rPr>
        <w:t xml:space="preserve">, </w:t>
      </w:r>
      <w:proofErr w:type="spellStart"/>
      <w:r w:rsidRPr="00F92C24">
        <w:rPr>
          <w:bCs/>
        </w:rPr>
        <w:t>відмінне</w:t>
      </w:r>
      <w:proofErr w:type="spellEnd"/>
      <w:r w:rsidRPr="00F92C24">
        <w:rPr>
          <w:bCs/>
        </w:rPr>
        <w:t xml:space="preserve"> </w:t>
      </w:r>
    </w:p>
    <w:p w:rsidR="00F92C24" w:rsidRDefault="00F92C24" w:rsidP="00F92C24">
      <w:pPr>
        <w:widowControl w:val="0"/>
        <w:ind w:left="3540" w:firstLine="708"/>
        <w:jc w:val="center"/>
        <w:rPr>
          <w:bCs/>
          <w:lang w:val="uk-UA"/>
        </w:rPr>
      </w:pPr>
      <w:r>
        <w:rPr>
          <w:bCs/>
          <w:lang w:val="uk-UA"/>
        </w:rPr>
        <w:t xml:space="preserve">  </w:t>
      </w:r>
      <w:r w:rsidRPr="00F92C24">
        <w:rPr>
          <w:bCs/>
          <w:lang w:val="uk-UA"/>
        </w:rPr>
        <w:t>від земельної ділянки</w:t>
      </w:r>
      <w:r>
        <w:rPr>
          <w:bCs/>
          <w:lang w:val="uk-UA"/>
        </w:rPr>
        <w:t xml:space="preserve"> </w:t>
      </w:r>
    </w:p>
    <w:p w:rsidR="00F92C24" w:rsidRDefault="00F92C24" w:rsidP="00F92C24">
      <w:pPr>
        <w:widowControl w:val="0"/>
        <w:ind w:left="5954"/>
        <w:rPr>
          <w:b/>
          <w:lang w:val="uk-UA"/>
        </w:rPr>
      </w:pPr>
      <w:r>
        <w:rPr>
          <w:bCs/>
          <w:lang w:val="uk-UA"/>
        </w:rPr>
        <w:t xml:space="preserve">затверджене </w:t>
      </w:r>
      <w:r w:rsidRPr="00F92C24">
        <w:rPr>
          <w:lang w:val="uk-UA"/>
        </w:rPr>
        <w:t>рішення</w:t>
      </w:r>
      <w:r>
        <w:rPr>
          <w:lang w:val="uk-UA"/>
        </w:rPr>
        <w:t>м</w:t>
      </w:r>
      <w:r w:rsidRPr="00F92C24">
        <w:rPr>
          <w:lang w:val="uk-UA"/>
        </w:rPr>
        <w:t xml:space="preserve"> №</w:t>
      </w:r>
      <w:r>
        <w:rPr>
          <w:lang w:val="uk-UA"/>
        </w:rPr>
        <w:t>173/6</w:t>
      </w:r>
      <w:r w:rsidRPr="00F92C24">
        <w:rPr>
          <w:lang w:val="uk-UA"/>
        </w:rPr>
        <w:t xml:space="preserve">, від </w:t>
      </w:r>
      <w:r>
        <w:rPr>
          <w:lang w:val="uk-UA"/>
        </w:rPr>
        <w:t xml:space="preserve"> 26</w:t>
      </w:r>
      <w:r w:rsidRPr="00F92C24">
        <w:rPr>
          <w:lang w:val="uk-UA"/>
        </w:rPr>
        <w:t>.06.</w:t>
      </w:r>
      <w:r w:rsidRPr="00771917">
        <w:rPr>
          <w:lang w:val="uk-UA"/>
        </w:rPr>
        <w:t>2018</w:t>
      </w:r>
      <w:r>
        <w:rPr>
          <w:lang w:val="uk-UA"/>
        </w:rPr>
        <w:t xml:space="preserve"> </w:t>
      </w:r>
      <w:r w:rsidRPr="00771917">
        <w:rPr>
          <w:lang w:val="uk-UA"/>
        </w:rPr>
        <w:t xml:space="preserve">року </w:t>
      </w:r>
      <w:r w:rsidRPr="00771917">
        <w:rPr>
          <w:lang w:val="en-US"/>
        </w:rPr>
        <w:t>X</w:t>
      </w:r>
      <w:r w:rsidRPr="00771917">
        <w:rPr>
          <w:lang w:val="uk-UA"/>
        </w:rPr>
        <w:t xml:space="preserve"> сесії</w:t>
      </w:r>
      <w:r w:rsidRPr="00F92C24">
        <w:rPr>
          <w:lang w:val="uk-UA"/>
        </w:rPr>
        <w:t xml:space="preserve"> </w:t>
      </w:r>
      <w:proofErr w:type="spellStart"/>
      <w:r w:rsidRPr="00771917">
        <w:rPr>
          <w:lang w:val="uk-UA"/>
        </w:rPr>
        <w:t>Кіцманської</w:t>
      </w:r>
      <w:proofErr w:type="spellEnd"/>
      <w:r w:rsidRPr="00771917">
        <w:rPr>
          <w:lang w:val="uk-UA"/>
        </w:rPr>
        <w:t xml:space="preserve"> </w:t>
      </w:r>
      <w:r w:rsidRPr="00F92C24">
        <w:rPr>
          <w:lang w:val="uk-UA"/>
        </w:rPr>
        <w:t xml:space="preserve">міської </w:t>
      </w:r>
      <w:r>
        <w:rPr>
          <w:lang w:val="uk-UA"/>
        </w:rPr>
        <w:t xml:space="preserve"> </w:t>
      </w:r>
      <w:r w:rsidRPr="00F92C24">
        <w:rPr>
          <w:lang w:val="uk-UA"/>
        </w:rPr>
        <w:t>ради</w:t>
      </w:r>
      <w:r w:rsidRPr="00771917">
        <w:rPr>
          <w:lang w:val="uk-UA"/>
        </w:rPr>
        <w:t xml:space="preserve"> </w:t>
      </w:r>
      <w:r w:rsidRPr="00771917">
        <w:rPr>
          <w:lang w:val="en-US"/>
        </w:rPr>
        <w:t>VII</w:t>
      </w:r>
      <w:r w:rsidRPr="00771917">
        <w:rPr>
          <w:lang w:val="uk-UA"/>
        </w:rPr>
        <w:t xml:space="preserve"> скликання</w:t>
      </w:r>
    </w:p>
    <w:p w:rsidR="00FB21DC" w:rsidRDefault="00FB21DC" w:rsidP="00B4546F">
      <w:pPr>
        <w:widowControl w:val="0"/>
        <w:jc w:val="center"/>
        <w:rPr>
          <w:b/>
          <w:noProof/>
          <w:lang w:val="uk-UA"/>
        </w:rPr>
      </w:pPr>
    </w:p>
    <w:p w:rsidR="001122BD" w:rsidRPr="00B34B7B" w:rsidRDefault="001122BD" w:rsidP="00B4546F">
      <w:pPr>
        <w:widowControl w:val="0"/>
        <w:jc w:val="center"/>
        <w:rPr>
          <w:b/>
          <w:noProof/>
          <w:vertAlign w:val="superscript"/>
          <w:lang w:val="uk-UA"/>
        </w:rPr>
      </w:pPr>
      <w:r w:rsidRPr="00B34B7B">
        <w:rPr>
          <w:b/>
          <w:noProof/>
          <w:lang w:val="uk-UA"/>
        </w:rPr>
        <w:t>СТАВКИ</w:t>
      </w:r>
      <w:r w:rsidRPr="00B34B7B">
        <w:rPr>
          <w:b/>
          <w:noProof/>
          <w:vertAlign w:val="superscript"/>
          <w:lang w:val="uk-UA"/>
        </w:rPr>
        <w:br/>
      </w:r>
      <w:r w:rsidRPr="00B34B7B">
        <w:rPr>
          <w:b/>
          <w:noProof/>
          <w:lang w:val="uk-UA"/>
        </w:rPr>
        <w:t>податку на нерухоме майно, відмінне від земельної ділянки</w:t>
      </w:r>
    </w:p>
    <w:p w:rsidR="001122BD" w:rsidRPr="00B34B7B" w:rsidRDefault="001122BD" w:rsidP="00B4546F">
      <w:pPr>
        <w:widowControl w:val="0"/>
        <w:jc w:val="center"/>
        <w:rPr>
          <w:b/>
          <w:noProof/>
          <w:lang w:val="uk-UA"/>
        </w:rPr>
      </w:pPr>
    </w:p>
    <w:p w:rsidR="001122BD" w:rsidRPr="00BF0725" w:rsidRDefault="001122BD" w:rsidP="00B4546F">
      <w:pPr>
        <w:pStyle w:val="a7"/>
        <w:widowControl w:val="0"/>
        <w:ind w:firstLine="709"/>
        <w:rPr>
          <w:rFonts w:ascii="Times New Roman" w:hAnsi="Times New Roman"/>
          <w:noProof/>
          <w:sz w:val="24"/>
          <w:szCs w:val="24"/>
          <w:lang w:val="ru-RU"/>
        </w:rPr>
      </w:pPr>
      <w:r w:rsidRPr="00BF0725">
        <w:rPr>
          <w:rFonts w:ascii="Times New Roman" w:hAnsi="Times New Roman"/>
          <w:noProof/>
          <w:sz w:val="24"/>
          <w:szCs w:val="24"/>
          <w:lang w:val="ru-RU"/>
        </w:rPr>
        <w:t>Ставки встановлюються на 2019 рік та вводяться в дію з 01 січня 2019 р у відповідності до ст. 266 Податкового кодексу України.</w:t>
      </w:r>
    </w:p>
    <w:p w:rsidR="001122BD" w:rsidRPr="00BF0725" w:rsidRDefault="001122BD" w:rsidP="00B4546F">
      <w:pPr>
        <w:pStyle w:val="a7"/>
        <w:widowControl w:val="0"/>
        <w:spacing w:before="0"/>
        <w:ind w:firstLine="1276"/>
        <w:rPr>
          <w:rFonts w:ascii="Times New Roman" w:hAnsi="Times New Roman"/>
          <w:noProof/>
          <w:sz w:val="24"/>
          <w:szCs w:val="24"/>
          <w:lang w:val="ru-RU"/>
        </w:rPr>
      </w:pPr>
    </w:p>
    <w:p w:rsidR="001122BD" w:rsidRPr="00BF0725" w:rsidRDefault="001122BD" w:rsidP="00B4546F">
      <w:pPr>
        <w:pStyle w:val="a7"/>
        <w:widowControl w:val="0"/>
        <w:spacing w:before="0"/>
        <w:ind w:firstLine="709"/>
        <w:rPr>
          <w:rFonts w:ascii="Times New Roman" w:hAnsi="Times New Roman"/>
          <w:noProof/>
          <w:sz w:val="24"/>
          <w:szCs w:val="24"/>
          <w:lang w:val="ru-RU"/>
        </w:rPr>
      </w:pPr>
      <w:r w:rsidRPr="00BF0725">
        <w:rPr>
          <w:rFonts w:ascii="Times New Roman" w:hAnsi="Times New Roman"/>
          <w:noProof/>
          <w:sz w:val="24"/>
          <w:szCs w:val="24"/>
          <w:lang w:val="ru-RU"/>
        </w:rPr>
        <w:t>Населені пункти, на які поширюється дія рішення Кіцманської міської ради:</w:t>
      </w: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35"/>
        <w:gridCol w:w="1436"/>
        <w:gridCol w:w="1416"/>
        <w:gridCol w:w="5429"/>
      </w:tblGrid>
      <w:tr w:rsidR="001122BD" w:rsidRPr="00BF0725" w:rsidTr="006B5671">
        <w:trPr>
          <w:trHeight w:val="663"/>
          <w:jc w:val="center"/>
        </w:trPr>
        <w:tc>
          <w:tcPr>
            <w:tcW w:w="739" w:type="pct"/>
          </w:tcPr>
          <w:p w:rsidR="001122BD" w:rsidRPr="00BF0725" w:rsidRDefault="001122BD" w:rsidP="00B4546F">
            <w:pPr>
              <w:pStyle w:val="a7"/>
              <w:widowControl w:val="0"/>
              <w:spacing w:before="0"/>
              <w:ind w:firstLine="0"/>
              <w:jc w:val="center"/>
              <w:rPr>
                <w:rFonts w:ascii="Times New Roman" w:hAnsi="Times New Roman"/>
                <w:noProof/>
                <w:sz w:val="24"/>
                <w:szCs w:val="24"/>
                <w:lang w:val="en-US"/>
              </w:rPr>
            </w:pPr>
            <w:r w:rsidRPr="00BF0725">
              <w:rPr>
                <w:rFonts w:ascii="Times New Roman" w:hAnsi="Times New Roman"/>
                <w:noProof/>
                <w:sz w:val="24"/>
                <w:szCs w:val="24"/>
                <w:lang w:val="en-US"/>
              </w:rPr>
              <w:t>Код області</w:t>
            </w:r>
          </w:p>
        </w:tc>
        <w:tc>
          <w:tcPr>
            <w:tcW w:w="739" w:type="pct"/>
          </w:tcPr>
          <w:p w:rsidR="001122BD" w:rsidRPr="00BF0725" w:rsidRDefault="001122BD" w:rsidP="00B4546F">
            <w:pPr>
              <w:pStyle w:val="a7"/>
              <w:widowControl w:val="0"/>
              <w:ind w:firstLine="0"/>
              <w:jc w:val="center"/>
              <w:rPr>
                <w:rFonts w:ascii="Times New Roman" w:hAnsi="Times New Roman"/>
                <w:noProof/>
                <w:sz w:val="24"/>
                <w:szCs w:val="24"/>
                <w:lang w:val="en-US"/>
              </w:rPr>
            </w:pPr>
            <w:r w:rsidRPr="00BF0725">
              <w:rPr>
                <w:rFonts w:ascii="Times New Roman" w:hAnsi="Times New Roman"/>
                <w:noProof/>
                <w:sz w:val="24"/>
                <w:szCs w:val="24"/>
                <w:lang w:val="en-US"/>
              </w:rPr>
              <w:t>Код району</w:t>
            </w:r>
          </w:p>
        </w:tc>
        <w:tc>
          <w:tcPr>
            <w:tcW w:w="728" w:type="pct"/>
          </w:tcPr>
          <w:p w:rsidR="001122BD" w:rsidRPr="00BF0725" w:rsidRDefault="001122BD" w:rsidP="00B4546F">
            <w:pPr>
              <w:pStyle w:val="a7"/>
              <w:widowControl w:val="0"/>
              <w:ind w:firstLine="0"/>
              <w:jc w:val="center"/>
              <w:rPr>
                <w:rFonts w:ascii="Times New Roman" w:hAnsi="Times New Roman"/>
                <w:noProof/>
                <w:sz w:val="24"/>
                <w:szCs w:val="24"/>
                <w:lang w:val="en-US"/>
              </w:rPr>
            </w:pPr>
            <w:r w:rsidRPr="00BF0725">
              <w:rPr>
                <w:rFonts w:ascii="Times New Roman" w:hAnsi="Times New Roman"/>
                <w:noProof/>
                <w:sz w:val="24"/>
                <w:szCs w:val="24"/>
                <w:lang w:val="en-US"/>
              </w:rPr>
              <w:t xml:space="preserve">Код </w:t>
            </w:r>
            <w:r w:rsidRPr="00BF0725">
              <w:rPr>
                <w:rFonts w:ascii="Times New Roman" w:hAnsi="Times New Roman"/>
                <w:noProof/>
                <w:sz w:val="24"/>
                <w:szCs w:val="24"/>
                <w:lang w:val="en-US"/>
              </w:rPr>
              <w:br/>
              <w:t>згідно з КОАТУУ</w:t>
            </w:r>
          </w:p>
        </w:tc>
        <w:tc>
          <w:tcPr>
            <w:tcW w:w="2793" w:type="pct"/>
          </w:tcPr>
          <w:p w:rsidR="001122BD" w:rsidRPr="00BF0725" w:rsidRDefault="001122BD" w:rsidP="00B4546F">
            <w:pPr>
              <w:pStyle w:val="a7"/>
              <w:widowControl w:val="0"/>
              <w:ind w:firstLine="0"/>
              <w:jc w:val="center"/>
              <w:rPr>
                <w:rFonts w:ascii="Times New Roman" w:hAnsi="Times New Roman"/>
                <w:noProof/>
                <w:sz w:val="24"/>
                <w:szCs w:val="24"/>
                <w:lang w:val="ru-RU"/>
              </w:rPr>
            </w:pPr>
            <w:r w:rsidRPr="00BF0725">
              <w:rPr>
                <w:rFonts w:ascii="Times New Roman" w:hAnsi="Times New Roman"/>
                <w:noProof/>
                <w:sz w:val="24"/>
                <w:szCs w:val="24"/>
                <w:lang w:val="ru-RU"/>
              </w:rPr>
              <w:t>Найменування адміністративно-територіальної одиниці або населеного пункту, або території об’єднаної територіальної громади</w:t>
            </w:r>
          </w:p>
        </w:tc>
      </w:tr>
      <w:tr w:rsidR="001122BD" w:rsidRPr="00BF0725" w:rsidTr="006B5671">
        <w:trPr>
          <w:jc w:val="center"/>
        </w:trPr>
        <w:tc>
          <w:tcPr>
            <w:tcW w:w="739" w:type="pct"/>
          </w:tcPr>
          <w:p w:rsidR="001122BD" w:rsidRPr="00BF0725" w:rsidRDefault="001122BD" w:rsidP="00B4546F">
            <w:pPr>
              <w:pStyle w:val="a7"/>
              <w:widowControl w:val="0"/>
              <w:spacing w:before="0"/>
              <w:ind w:firstLine="0"/>
              <w:jc w:val="center"/>
              <w:rPr>
                <w:rFonts w:ascii="Times New Roman" w:hAnsi="Times New Roman"/>
                <w:noProof/>
                <w:sz w:val="24"/>
                <w:szCs w:val="24"/>
              </w:rPr>
            </w:pPr>
            <w:r w:rsidRPr="00BF0725">
              <w:rPr>
                <w:rFonts w:ascii="Times New Roman" w:hAnsi="Times New Roman"/>
                <w:sz w:val="24"/>
                <w:szCs w:val="24"/>
              </w:rPr>
              <w:t>24</w:t>
            </w:r>
          </w:p>
        </w:tc>
        <w:tc>
          <w:tcPr>
            <w:tcW w:w="739" w:type="pct"/>
          </w:tcPr>
          <w:p w:rsidR="001122BD" w:rsidRPr="00BF0725" w:rsidRDefault="001122BD" w:rsidP="00B4546F">
            <w:pPr>
              <w:pStyle w:val="a7"/>
              <w:widowControl w:val="0"/>
              <w:spacing w:before="0"/>
              <w:ind w:firstLine="0"/>
              <w:jc w:val="center"/>
              <w:rPr>
                <w:rFonts w:ascii="Times New Roman" w:hAnsi="Times New Roman"/>
                <w:noProof/>
                <w:sz w:val="24"/>
                <w:szCs w:val="24"/>
                <w:lang w:val="en-US"/>
              </w:rPr>
            </w:pPr>
            <w:r w:rsidRPr="00BF0725">
              <w:rPr>
                <w:rFonts w:ascii="Times New Roman" w:hAnsi="Times New Roman"/>
                <w:sz w:val="24"/>
                <w:szCs w:val="24"/>
              </w:rPr>
              <w:t>11</w:t>
            </w:r>
          </w:p>
        </w:tc>
        <w:tc>
          <w:tcPr>
            <w:tcW w:w="728" w:type="pct"/>
          </w:tcPr>
          <w:p w:rsidR="001122BD" w:rsidRPr="00BF0725" w:rsidRDefault="001122BD" w:rsidP="00B4546F">
            <w:pPr>
              <w:pStyle w:val="a7"/>
              <w:widowControl w:val="0"/>
              <w:spacing w:before="0"/>
              <w:ind w:firstLine="0"/>
              <w:jc w:val="center"/>
              <w:rPr>
                <w:rFonts w:ascii="Times New Roman" w:hAnsi="Times New Roman"/>
                <w:noProof/>
                <w:sz w:val="24"/>
                <w:szCs w:val="24"/>
                <w:lang w:val="en-US"/>
              </w:rPr>
            </w:pPr>
            <w:r w:rsidRPr="00BF0725">
              <w:rPr>
                <w:rFonts w:ascii="Times New Roman" w:hAnsi="Times New Roman"/>
                <w:sz w:val="24"/>
                <w:szCs w:val="24"/>
              </w:rPr>
              <w:t>7322510100</w:t>
            </w:r>
          </w:p>
        </w:tc>
        <w:tc>
          <w:tcPr>
            <w:tcW w:w="2793" w:type="pct"/>
          </w:tcPr>
          <w:p w:rsidR="001122BD" w:rsidRPr="00BF0725" w:rsidRDefault="001122BD" w:rsidP="00B4546F">
            <w:pPr>
              <w:pStyle w:val="a7"/>
              <w:widowControl w:val="0"/>
              <w:spacing w:before="0"/>
              <w:ind w:firstLine="0"/>
              <w:jc w:val="center"/>
              <w:rPr>
                <w:rFonts w:ascii="Times New Roman" w:hAnsi="Times New Roman"/>
                <w:noProof/>
                <w:sz w:val="24"/>
                <w:szCs w:val="24"/>
                <w:lang w:val="ru-RU"/>
              </w:rPr>
            </w:pPr>
            <w:r w:rsidRPr="00BF0725">
              <w:rPr>
                <w:rFonts w:ascii="Times New Roman" w:hAnsi="Times New Roman"/>
                <w:noProof/>
                <w:sz w:val="24"/>
                <w:szCs w:val="24"/>
                <w:lang w:val="ru-RU"/>
              </w:rPr>
              <w:t>Кіцманська</w:t>
            </w:r>
            <w:r w:rsidR="005B7DA2" w:rsidRPr="00BF0725">
              <w:rPr>
                <w:rFonts w:ascii="Times New Roman" w:hAnsi="Times New Roman"/>
                <w:noProof/>
                <w:sz w:val="24"/>
                <w:szCs w:val="24"/>
                <w:lang w:val="ru-RU"/>
              </w:rPr>
              <w:t xml:space="preserve"> об'єднана</w:t>
            </w:r>
            <w:r w:rsidRPr="00BF0725">
              <w:rPr>
                <w:rFonts w:ascii="Times New Roman" w:hAnsi="Times New Roman"/>
                <w:noProof/>
                <w:sz w:val="24"/>
                <w:szCs w:val="24"/>
                <w:lang w:val="ru-RU"/>
              </w:rPr>
              <w:t xml:space="preserve"> тер</w:t>
            </w:r>
            <w:r w:rsidR="005B7DA2" w:rsidRPr="00BF0725">
              <w:rPr>
                <w:rFonts w:ascii="Times New Roman" w:hAnsi="Times New Roman"/>
                <w:noProof/>
                <w:sz w:val="24"/>
                <w:szCs w:val="24"/>
                <w:lang w:val="ru-RU"/>
              </w:rPr>
              <w:t>иторіальна</w:t>
            </w:r>
            <w:r w:rsidR="00C138BF" w:rsidRPr="00BF0725">
              <w:rPr>
                <w:rFonts w:ascii="Times New Roman" w:hAnsi="Times New Roman"/>
                <w:noProof/>
                <w:sz w:val="24"/>
                <w:szCs w:val="24"/>
                <w:lang w:val="ru-RU"/>
              </w:rPr>
              <w:t xml:space="preserve"> громад</w:t>
            </w:r>
            <w:r w:rsidR="005B7DA2" w:rsidRPr="00BF0725">
              <w:rPr>
                <w:rFonts w:ascii="Times New Roman" w:hAnsi="Times New Roman"/>
                <w:noProof/>
                <w:sz w:val="24"/>
                <w:szCs w:val="24"/>
                <w:lang w:val="ru-RU"/>
              </w:rPr>
              <w:t>а</w:t>
            </w:r>
          </w:p>
        </w:tc>
      </w:tr>
    </w:tbl>
    <w:p w:rsidR="001122BD" w:rsidRPr="00BF0725" w:rsidRDefault="001122BD" w:rsidP="00B4546F">
      <w:pPr>
        <w:widowControl w:val="0"/>
        <w:tabs>
          <w:tab w:val="left" w:pos="1395"/>
        </w:tabs>
        <w:rPr>
          <w:noProof/>
          <w:lang w:val="uk-UA"/>
        </w:rPr>
      </w:pP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81"/>
        <w:gridCol w:w="5307"/>
        <w:gridCol w:w="606"/>
        <w:gridCol w:w="606"/>
        <w:gridCol w:w="610"/>
        <w:gridCol w:w="606"/>
        <w:gridCol w:w="606"/>
        <w:gridCol w:w="671"/>
        <w:gridCol w:w="10"/>
      </w:tblGrid>
      <w:tr w:rsidR="00B76D8B" w:rsidRPr="00BF0725" w:rsidTr="006B5671">
        <w:trPr>
          <w:gridAfter w:val="1"/>
          <w:wAfter w:w="5" w:type="pct"/>
          <w:trHeight w:val="20"/>
          <w:jc w:val="center"/>
        </w:trPr>
        <w:tc>
          <w:tcPr>
            <w:tcW w:w="3106" w:type="pct"/>
            <w:gridSpan w:val="2"/>
            <w:vAlign w:val="center"/>
          </w:tcPr>
          <w:p w:rsidR="001122BD" w:rsidRPr="00BF0725" w:rsidRDefault="001122BD" w:rsidP="00B4546F">
            <w:pPr>
              <w:widowControl w:val="0"/>
              <w:jc w:val="center"/>
              <w:rPr>
                <w:noProof/>
                <w:lang w:val="en-US"/>
              </w:rPr>
            </w:pPr>
            <w:r w:rsidRPr="00BF0725">
              <w:rPr>
                <w:noProof/>
                <w:lang w:val="en-US"/>
              </w:rPr>
              <w:t>Класифікація будівель та споруд</w:t>
            </w:r>
          </w:p>
        </w:tc>
        <w:tc>
          <w:tcPr>
            <w:tcW w:w="1889" w:type="pct"/>
            <w:gridSpan w:val="6"/>
            <w:vAlign w:val="center"/>
          </w:tcPr>
          <w:p w:rsidR="00B76D8B" w:rsidRPr="00BF0725" w:rsidRDefault="001122BD" w:rsidP="00B4546F">
            <w:pPr>
              <w:widowControl w:val="0"/>
              <w:jc w:val="center"/>
              <w:rPr>
                <w:noProof/>
              </w:rPr>
            </w:pPr>
            <w:r w:rsidRPr="00BF0725">
              <w:rPr>
                <w:noProof/>
              </w:rPr>
              <w:t>Ставки податку за 1 кв. метр</w:t>
            </w:r>
          </w:p>
          <w:p w:rsidR="001122BD" w:rsidRPr="00BF0725" w:rsidRDefault="001122BD" w:rsidP="00B4546F">
            <w:pPr>
              <w:widowControl w:val="0"/>
              <w:jc w:val="center"/>
              <w:rPr>
                <w:noProof/>
              </w:rPr>
            </w:pPr>
            <w:r w:rsidRPr="00BF0725">
              <w:rPr>
                <w:noProof/>
              </w:rPr>
              <w:t>(відсотків розміру мінімальної заробітної плати)</w:t>
            </w:r>
          </w:p>
        </w:tc>
      </w:tr>
      <w:tr w:rsidR="00B76D8B" w:rsidRPr="005B54DE" w:rsidTr="006B5671">
        <w:trPr>
          <w:gridAfter w:val="1"/>
          <w:wAfter w:w="5" w:type="pct"/>
          <w:trHeight w:val="20"/>
          <w:jc w:val="center"/>
        </w:trPr>
        <w:tc>
          <w:tcPr>
            <w:tcW w:w="399" w:type="pct"/>
            <w:vMerge w:val="restart"/>
            <w:vAlign w:val="center"/>
          </w:tcPr>
          <w:p w:rsidR="001122BD" w:rsidRPr="00BF0725" w:rsidRDefault="001122BD" w:rsidP="00B4546F">
            <w:pPr>
              <w:widowControl w:val="0"/>
              <w:jc w:val="center"/>
              <w:rPr>
                <w:noProof/>
                <w:lang w:val="en-US"/>
              </w:rPr>
            </w:pPr>
            <w:r w:rsidRPr="00BF0725">
              <w:rPr>
                <w:noProof/>
                <w:lang w:val="en-US"/>
              </w:rPr>
              <w:t>код</w:t>
            </w:r>
          </w:p>
        </w:tc>
        <w:tc>
          <w:tcPr>
            <w:tcW w:w="2707" w:type="pct"/>
            <w:vMerge w:val="restart"/>
            <w:vAlign w:val="center"/>
          </w:tcPr>
          <w:p w:rsidR="001122BD" w:rsidRPr="00BF0725" w:rsidRDefault="001122BD" w:rsidP="00B4546F">
            <w:pPr>
              <w:widowControl w:val="0"/>
              <w:jc w:val="center"/>
              <w:rPr>
                <w:noProof/>
                <w:lang w:val="en-US"/>
              </w:rPr>
            </w:pPr>
            <w:r w:rsidRPr="00BF0725">
              <w:rPr>
                <w:noProof/>
                <w:lang w:val="en-US"/>
              </w:rPr>
              <w:t>найменування</w:t>
            </w:r>
          </w:p>
        </w:tc>
        <w:tc>
          <w:tcPr>
            <w:tcW w:w="929" w:type="pct"/>
            <w:gridSpan w:val="3"/>
            <w:vAlign w:val="center"/>
          </w:tcPr>
          <w:p w:rsidR="001122BD" w:rsidRPr="00BF0725" w:rsidRDefault="001122BD" w:rsidP="00B4546F">
            <w:pPr>
              <w:widowControl w:val="0"/>
              <w:jc w:val="center"/>
              <w:rPr>
                <w:noProof/>
                <w:lang w:val="en-US"/>
              </w:rPr>
            </w:pPr>
            <w:r w:rsidRPr="00BF0725">
              <w:rPr>
                <w:noProof/>
                <w:lang w:val="en-US"/>
              </w:rPr>
              <w:t>для юридичних осіб</w:t>
            </w:r>
          </w:p>
        </w:tc>
        <w:tc>
          <w:tcPr>
            <w:tcW w:w="960" w:type="pct"/>
            <w:gridSpan w:val="3"/>
            <w:vAlign w:val="center"/>
          </w:tcPr>
          <w:p w:rsidR="001122BD" w:rsidRPr="00BF0725" w:rsidRDefault="001122BD" w:rsidP="00B4546F">
            <w:pPr>
              <w:widowControl w:val="0"/>
              <w:jc w:val="center"/>
              <w:rPr>
                <w:noProof/>
                <w:lang w:val="uk-UA"/>
              </w:rPr>
            </w:pPr>
            <w:r w:rsidRPr="00BF0725">
              <w:rPr>
                <w:noProof/>
                <w:lang w:val="en-US"/>
              </w:rPr>
              <w:t>для фізичних осіб</w:t>
            </w:r>
          </w:p>
          <w:p w:rsidR="001122BD" w:rsidRPr="00BF0725" w:rsidRDefault="001122BD" w:rsidP="00B4546F">
            <w:pPr>
              <w:widowControl w:val="0"/>
              <w:jc w:val="center"/>
              <w:rPr>
                <w:noProof/>
                <w:lang w:val="uk-UA"/>
              </w:rPr>
            </w:pPr>
            <w:r w:rsidRPr="00BF0725">
              <w:rPr>
                <w:noProof/>
                <w:lang w:val="uk-UA"/>
              </w:rPr>
              <w:t>та фізичних осіб- підприємців</w:t>
            </w:r>
          </w:p>
        </w:tc>
      </w:tr>
      <w:tr w:rsidR="00B76D8B" w:rsidRPr="00BF0725" w:rsidTr="006B5671">
        <w:trPr>
          <w:gridAfter w:val="1"/>
          <w:wAfter w:w="5" w:type="pct"/>
          <w:trHeight w:val="20"/>
          <w:jc w:val="center"/>
        </w:trPr>
        <w:tc>
          <w:tcPr>
            <w:tcW w:w="399" w:type="pct"/>
            <w:vMerge/>
            <w:vAlign w:val="center"/>
          </w:tcPr>
          <w:p w:rsidR="001122BD" w:rsidRPr="00BF0725" w:rsidRDefault="001122BD" w:rsidP="00B4546F">
            <w:pPr>
              <w:widowControl w:val="0"/>
              <w:jc w:val="center"/>
              <w:rPr>
                <w:noProof/>
                <w:lang w:val="en-US"/>
              </w:rPr>
            </w:pPr>
          </w:p>
        </w:tc>
        <w:tc>
          <w:tcPr>
            <w:tcW w:w="2707" w:type="pct"/>
            <w:vMerge/>
            <w:vAlign w:val="center"/>
          </w:tcPr>
          <w:p w:rsidR="001122BD" w:rsidRPr="00BF0725" w:rsidRDefault="001122BD" w:rsidP="00B4546F">
            <w:pPr>
              <w:widowControl w:val="0"/>
              <w:jc w:val="center"/>
              <w:rPr>
                <w:noProof/>
                <w:lang w:val="en-US"/>
              </w:rPr>
            </w:pPr>
          </w:p>
        </w:tc>
        <w:tc>
          <w:tcPr>
            <w:tcW w:w="309" w:type="pct"/>
            <w:vAlign w:val="center"/>
          </w:tcPr>
          <w:p w:rsidR="001122BD" w:rsidRPr="00BF0725" w:rsidRDefault="001122BD" w:rsidP="00B4546F">
            <w:pPr>
              <w:widowControl w:val="0"/>
              <w:jc w:val="center"/>
              <w:rPr>
                <w:noProof/>
                <w:lang w:val="en-US"/>
              </w:rPr>
            </w:pPr>
            <w:r w:rsidRPr="00BF0725">
              <w:rPr>
                <w:noProof/>
                <w:lang w:val="en-US"/>
              </w:rPr>
              <w:t>1 зона</w:t>
            </w:r>
          </w:p>
        </w:tc>
        <w:tc>
          <w:tcPr>
            <w:tcW w:w="309" w:type="pct"/>
            <w:vAlign w:val="center"/>
          </w:tcPr>
          <w:p w:rsidR="001122BD" w:rsidRPr="00BF0725" w:rsidRDefault="001122BD" w:rsidP="00B4546F">
            <w:pPr>
              <w:widowControl w:val="0"/>
              <w:jc w:val="center"/>
              <w:rPr>
                <w:noProof/>
                <w:lang w:val="en-US"/>
              </w:rPr>
            </w:pPr>
            <w:r w:rsidRPr="00BF0725">
              <w:rPr>
                <w:noProof/>
                <w:lang w:val="en-US"/>
              </w:rPr>
              <w:t>2 зона</w:t>
            </w:r>
          </w:p>
        </w:tc>
        <w:tc>
          <w:tcPr>
            <w:tcW w:w="311" w:type="pct"/>
            <w:vAlign w:val="center"/>
          </w:tcPr>
          <w:p w:rsidR="001122BD" w:rsidRPr="00BF0725" w:rsidRDefault="001122BD" w:rsidP="00B4546F">
            <w:pPr>
              <w:widowControl w:val="0"/>
              <w:jc w:val="center"/>
              <w:rPr>
                <w:noProof/>
                <w:lang w:val="en-US"/>
              </w:rPr>
            </w:pPr>
            <w:r w:rsidRPr="00BF0725">
              <w:rPr>
                <w:noProof/>
                <w:lang w:val="en-US"/>
              </w:rPr>
              <w:t>3 зона</w:t>
            </w:r>
          </w:p>
        </w:tc>
        <w:tc>
          <w:tcPr>
            <w:tcW w:w="309" w:type="pct"/>
            <w:vAlign w:val="center"/>
          </w:tcPr>
          <w:p w:rsidR="001122BD" w:rsidRPr="00BF0725" w:rsidRDefault="001122BD" w:rsidP="00B4546F">
            <w:pPr>
              <w:widowControl w:val="0"/>
              <w:jc w:val="center"/>
              <w:rPr>
                <w:noProof/>
                <w:lang w:val="en-US"/>
              </w:rPr>
            </w:pPr>
            <w:r w:rsidRPr="00BF0725">
              <w:rPr>
                <w:noProof/>
                <w:lang w:val="en-US"/>
              </w:rPr>
              <w:t>1 зона</w:t>
            </w:r>
          </w:p>
        </w:tc>
        <w:tc>
          <w:tcPr>
            <w:tcW w:w="309" w:type="pct"/>
            <w:vAlign w:val="center"/>
          </w:tcPr>
          <w:p w:rsidR="001122BD" w:rsidRPr="00BF0725" w:rsidRDefault="001122BD" w:rsidP="00B4546F">
            <w:pPr>
              <w:widowControl w:val="0"/>
              <w:jc w:val="center"/>
              <w:rPr>
                <w:noProof/>
                <w:lang w:val="en-US"/>
              </w:rPr>
            </w:pPr>
            <w:r w:rsidRPr="00BF0725">
              <w:rPr>
                <w:noProof/>
                <w:lang w:val="en-US"/>
              </w:rPr>
              <w:t>2 зона</w:t>
            </w:r>
          </w:p>
        </w:tc>
        <w:tc>
          <w:tcPr>
            <w:tcW w:w="342" w:type="pct"/>
            <w:vAlign w:val="center"/>
          </w:tcPr>
          <w:p w:rsidR="001122BD" w:rsidRPr="00BF0725" w:rsidRDefault="001122BD" w:rsidP="00B4546F">
            <w:pPr>
              <w:widowControl w:val="0"/>
              <w:jc w:val="center"/>
              <w:rPr>
                <w:noProof/>
                <w:lang w:val="en-US"/>
              </w:rPr>
            </w:pPr>
            <w:r w:rsidRPr="00BF0725">
              <w:rPr>
                <w:noProof/>
                <w:lang w:val="en-US"/>
              </w:rPr>
              <w:t>3 зона</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w:t>
            </w:r>
          </w:p>
        </w:tc>
        <w:tc>
          <w:tcPr>
            <w:tcW w:w="4601" w:type="pct"/>
            <w:gridSpan w:val="8"/>
          </w:tcPr>
          <w:p w:rsidR="001122BD" w:rsidRPr="00BF0725" w:rsidRDefault="001122BD" w:rsidP="00B4546F">
            <w:pPr>
              <w:widowControl w:val="0"/>
              <w:jc w:val="center"/>
              <w:rPr>
                <w:noProof/>
                <w:lang w:val="en-US"/>
              </w:rPr>
            </w:pPr>
            <w:r w:rsidRPr="00BF0725">
              <w:rPr>
                <w:noProof/>
                <w:lang w:val="en-US"/>
              </w:rPr>
              <w:t>Будівлі житлові</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111</w:t>
            </w:r>
          </w:p>
        </w:tc>
        <w:tc>
          <w:tcPr>
            <w:tcW w:w="4601" w:type="pct"/>
            <w:gridSpan w:val="8"/>
          </w:tcPr>
          <w:p w:rsidR="001122BD" w:rsidRPr="00BF0725" w:rsidRDefault="001122BD" w:rsidP="00B4546F">
            <w:pPr>
              <w:widowControl w:val="0"/>
              <w:jc w:val="center"/>
              <w:rPr>
                <w:noProof/>
                <w:lang w:val="en-US"/>
              </w:rPr>
            </w:pPr>
            <w:r w:rsidRPr="00BF0725">
              <w:rPr>
                <w:noProof/>
                <w:lang w:val="en-US"/>
              </w:rPr>
              <w:t>Будинки одноквартирні</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1110</w:t>
            </w:r>
          </w:p>
        </w:tc>
        <w:tc>
          <w:tcPr>
            <w:tcW w:w="4601" w:type="pct"/>
            <w:gridSpan w:val="8"/>
          </w:tcPr>
          <w:p w:rsidR="001122BD" w:rsidRPr="00BF0725" w:rsidRDefault="001122BD" w:rsidP="00B4546F">
            <w:pPr>
              <w:widowControl w:val="0"/>
              <w:jc w:val="center"/>
              <w:rPr>
                <w:noProof/>
                <w:lang w:val="en-US"/>
              </w:rPr>
            </w:pPr>
            <w:r w:rsidRPr="00BF0725">
              <w:rPr>
                <w:noProof/>
                <w:lang w:val="en-US"/>
              </w:rPr>
              <w:t>Будинки одноквартирні</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1110.1</w:t>
            </w:r>
          </w:p>
        </w:tc>
        <w:tc>
          <w:tcPr>
            <w:tcW w:w="2707" w:type="pct"/>
          </w:tcPr>
          <w:p w:rsidR="001122BD" w:rsidRPr="00BF0725" w:rsidRDefault="001122BD" w:rsidP="00B4546F">
            <w:pPr>
              <w:widowControl w:val="0"/>
              <w:rPr>
                <w:noProof/>
                <w:lang w:val="en-US"/>
              </w:rPr>
            </w:pPr>
            <w:r w:rsidRPr="00BF0725">
              <w:rPr>
                <w:noProof/>
                <w:lang w:val="en-US"/>
              </w:rPr>
              <w:t xml:space="preserve">Будинки одноквартирні масової забудови </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1110.2</w:t>
            </w:r>
          </w:p>
        </w:tc>
        <w:tc>
          <w:tcPr>
            <w:tcW w:w="2707" w:type="pct"/>
          </w:tcPr>
          <w:p w:rsidR="001122BD" w:rsidRPr="00BF0725" w:rsidRDefault="001122BD" w:rsidP="00B4546F">
            <w:pPr>
              <w:widowControl w:val="0"/>
              <w:rPr>
                <w:noProof/>
              </w:rPr>
            </w:pPr>
            <w:r w:rsidRPr="00BF0725">
              <w:rPr>
                <w:noProof/>
              </w:rPr>
              <w:t xml:space="preserve">Котеджі та будинки одноквартирні підвищеної комфортності </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1110.3</w:t>
            </w:r>
          </w:p>
        </w:tc>
        <w:tc>
          <w:tcPr>
            <w:tcW w:w="2707" w:type="pct"/>
          </w:tcPr>
          <w:p w:rsidR="001122BD" w:rsidRPr="00BF0725" w:rsidRDefault="001122BD" w:rsidP="00B4546F">
            <w:pPr>
              <w:widowControl w:val="0"/>
              <w:rPr>
                <w:noProof/>
                <w:lang w:val="en-US"/>
              </w:rPr>
            </w:pPr>
            <w:r w:rsidRPr="00BF0725">
              <w:rPr>
                <w:noProof/>
                <w:lang w:val="en-US"/>
              </w:rPr>
              <w:t xml:space="preserve">Будинки садибного типу </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1110.4</w:t>
            </w:r>
          </w:p>
        </w:tc>
        <w:tc>
          <w:tcPr>
            <w:tcW w:w="2707" w:type="pct"/>
          </w:tcPr>
          <w:p w:rsidR="001122BD" w:rsidRPr="00BF0725" w:rsidRDefault="001122BD" w:rsidP="00B4546F">
            <w:pPr>
              <w:widowControl w:val="0"/>
              <w:rPr>
                <w:noProof/>
                <w:lang w:val="en-US"/>
              </w:rPr>
            </w:pPr>
            <w:r w:rsidRPr="00BF0725">
              <w:rPr>
                <w:noProof/>
                <w:lang w:val="en-US"/>
              </w:rPr>
              <w:t xml:space="preserve">Будинки дачні та садові </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112</w:t>
            </w:r>
          </w:p>
        </w:tc>
        <w:tc>
          <w:tcPr>
            <w:tcW w:w="4601" w:type="pct"/>
            <w:gridSpan w:val="8"/>
          </w:tcPr>
          <w:p w:rsidR="001122BD" w:rsidRPr="00BF0725" w:rsidRDefault="001122BD" w:rsidP="00B4546F">
            <w:pPr>
              <w:widowControl w:val="0"/>
              <w:jc w:val="center"/>
              <w:rPr>
                <w:noProof/>
              </w:rPr>
            </w:pPr>
            <w:r w:rsidRPr="00BF0725">
              <w:rPr>
                <w:noProof/>
              </w:rPr>
              <w:t>Будинки з двома та більше квартирами</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1121</w:t>
            </w:r>
          </w:p>
        </w:tc>
        <w:tc>
          <w:tcPr>
            <w:tcW w:w="4601" w:type="pct"/>
            <w:gridSpan w:val="8"/>
          </w:tcPr>
          <w:p w:rsidR="001122BD" w:rsidRPr="00BF0725" w:rsidRDefault="001122BD" w:rsidP="00B4546F">
            <w:pPr>
              <w:widowControl w:val="0"/>
              <w:jc w:val="center"/>
              <w:rPr>
                <w:noProof/>
                <w:lang w:val="en-US"/>
              </w:rPr>
            </w:pPr>
            <w:r w:rsidRPr="00BF0725">
              <w:rPr>
                <w:noProof/>
                <w:lang w:val="en-US"/>
              </w:rPr>
              <w:t>Будинки з двома квартирами</w:t>
            </w:r>
            <w:r w:rsidRPr="00BF0725">
              <w:rPr>
                <w:noProof/>
                <w:vertAlign w:val="superscript"/>
                <w:lang w:val="en-US"/>
              </w:rPr>
              <w:t>5</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1121.1</w:t>
            </w:r>
          </w:p>
        </w:tc>
        <w:tc>
          <w:tcPr>
            <w:tcW w:w="2707" w:type="pct"/>
          </w:tcPr>
          <w:p w:rsidR="001122BD" w:rsidRPr="00BF0725" w:rsidRDefault="001122BD" w:rsidP="00B4546F">
            <w:pPr>
              <w:widowControl w:val="0"/>
              <w:rPr>
                <w:noProof/>
                <w:lang w:val="en-US"/>
              </w:rPr>
            </w:pPr>
            <w:r w:rsidRPr="00BF0725">
              <w:rPr>
                <w:noProof/>
                <w:lang w:val="en-US"/>
              </w:rPr>
              <w:t xml:space="preserve">Будинки двоквартирні масової забудови </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1121.2</w:t>
            </w:r>
          </w:p>
        </w:tc>
        <w:tc>
          <w:tcPr>
            <w:tcW w:w="2707" w:type="pct"/>
          </w:tcPr>
          <w:p w:rsidR="001122BD" w:rsidRPr="00BF0725" w:rsidRDefault="001122BD" w:rsidP="00B4546F">
            <w:pPr>
              <w:widowControl w:val="0"/>
              <w:rPr>
                <w:noProof/>
              </w:rPr>
            </w:pPr>
            <w:r w:rsidRPr="00BF0725">
              <w:rPr>
                <w:noProof/>
              </w:rPr>
              <w:t xml:space="preserve">Котеджі та будинки двоквартирні підвищеної комфортності </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1122</w:t>
            </w:r>
          </w:p>
        </w:tc>
        <w:tc>
          <w:tcPr>
            <w:tcW w:w="4601" w:type="pct"/>
            <w:gridSpan w:val="8"/>
          </w:tcPr>
          <w:p w:rsidR="001122BD" w:rsidRPr="00BF0725" w:rsidRDefault="001122BD" w:rsidP="00B4546F">
            <w:pPr>
              <w:widowControl w:val="0"/>
              <w:jc w:val="center"/>
              <w:rPr>
                <w:noProof/>
              </w:rPr>
            </w:pPr>
            <w:r w:rsidRPr="00BF0725">
              <w:rPr>
                <w:noProof/>
              </w:rPr>
              <w:t>Будинки з трьома та більше квартирами</w:t>
            </w:r>
            <w:r w:rsidRPr="00BF0725">
              <w:rPr>
                <w:noProof/>
                <w:vertAlign w:val="superscript"/>
              </w:rPr>
              <w:t>5</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1122.1</w:t>
            </w:r>
          </w:p>
        </w:tc>
        <w:tc>
          <w:tcPr>
            <w:tcW w:w="2707" w:type="pct"/>
          </w:tcPr>
          <w:p w:rsidR="001122BD" w:rsidRPr="00BF0725" w:rsidRDefault="001122BD" w:rsidP="00B4546F">
            <w:pPr>
              <w:widowControl w:val="0"/>
              <w:rPr>
                <w:noProof/>
                <w:lang w:val="en-US"/>
              </w:rPr>
            </w:pPr>
            <w:r w:rsidRPr="00BF0725">
              <w:rPr>
                <w:noProof/>
                <w:lang w:val="en-US"/>
              </w:rPr>
              <w:t xml:space="preserve">Будинки багатоквартирні масової забудови </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lastRenderedPageBreak/>
              <w:t>1122.2</w:t>
            </w:r>
          </w:p>
        </w:tc>
        <w:tc>
          <w:tcPr>
            <w:tcW w:w="2707" w:type="pct"/>
          </w:tcPr>
          <w:p w:rsidR="001122BD" w:rsidRPr="00BF0725" w:rsidRDefault="001122BD" w:rsidP="00B4546F">
            <w:pPr>
              <w:widowControl w:val="0"/>
              <w:rPr>
                <w:noProof/>
                <w:lang w:val="en-US"/>
              </w:rPr>
            </w:pPr>
            <w:r w:rsidRPr="00BF0725">
              <w:rPr>
                <w:noProof/>
                <w:lang w:val="en-US"/>
              </w:rPr>
              <w:t xml:space="preserve">Будинки багатоквартирні підвищеної комфортності, індивідуальні </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1122.3</w:t>
            </w:r>
          </w:p>
        </w:tc>
        <w:tc>
          <w:tcPr>
            <w:tcW w:w="2707" w:type="pct"/>
          </w:tcPr>
          <w:p w:rsidR="001122BD" w:rsidRPr="00BF0725" w:rsidRDefault="001122BD" w:rsidP="00B4546F">
            <w:pPr>
              <w:widowControl w:val="0"/>
              <w:rPr>
                <w:noProof/>
                <w:lang w:val="en-US"/>
              </w:rPr>
            </w:pPr>
            <w:r w:rsidRPr="00BF0725">
              <w:rPr>
                <w:noProof/>
                <w:lang w:val="en-US"/>
              </w:rPr>
              <w:t xml:space="preserve">Будинки житлові готельного типу </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113</w:t>
            </w:r>
          </w:p>
        </w:tc>
        <w:tc>
          <w:tcPr>
            <w:tcW w:w="4601" w:type="pct"/>
            <w:gridSpan w:val="8"/>
          </w:tcPr>
          <w:p w:rsidR="001122BD" w:rsidRPr="00BF0725" w:rsidRDefault="001122BD" w:rsidP="00B4546F">
            <w:pPr>
              <w:widowControl w:val="0"/>
              <w:jc w:val="center"/>
              <w:rPr>
                <w:noProof/>
                <w:lang w:val="en-US"/>
              </w:rPr>
            </w:pPr>
            <w:r w:rsidRPr="00BF0725">
              <w:rPr>
                <w:noProof/>
                <w:lang w:val="en-US"/>
              </w:rPr>
              <w:t>Гуртожитки</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1130.1</w:t>
            </w:r>
          </w:p>
        </w:tc>
        <w:tc>
          <w:tcPr>
            <w:tcW w:w="2707" w:type="pct"/>
          </w:tcPr>
          <w:p w:rsidR="001122BD" w:rsidRPr="00BF0725" w:rsidRDefault="001122BD" w:rsidP="00B4546F">
            <w:pPr>
              <w:widowControl w:val="0"/>
              <w:rPr>
                <w:noProof/>
              </w:rPr>
            </w:pPr>
            <w:r w:rsidRPr="00BF0725">
              <w:rPr>
                <w:noProof/>
              </w:rPr>
              <w:t>Гуртожитки для робітників та службовців</w:t>
            </w:r>
          </w:p>
        </w:tc>
        <w:tc>
          <w:tcPr>
            <w:tcW w:w="1889" w:type="pct"/>
            <w:gridSpan w:val="6"/>
            <w:vMerge w:val="restart"/>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1130.2</w:t>
            </w:r>
          </w:p>
        </w:tc>
        <w:tc>
          <w:tcPr>
            <w:tcW w:w="2707" w:type="pct"/>
          </w:tcPr>
          <w:p w:rsidR="001122BD" w:rsidRPr="00BF0725" w:rsidRDefault="001122BD" w:rsidP="00B4546F">
            <w:pPr>
              <w:widowControl w:val="0"/>
              <w:rPr>
                <w:noProof/>
              </w:rPr>
            </w:pPr>
            <w:r w:rsidRPr="00BF0725">
              <w:rPr>
                <w:noProof/>
              </w:rPr>
              <w:t>Гуртожитки для студентів вищих навчальних закладів</w:t>
            </w:r>
          </w:p>
        </w:tc>
        <w:tc>
          <w:tcPr>
            <w:tcW w:w="1889" w:type="pct"/>
            <w:gridSpan w:val="6"/>
            <w:vMerge/>
          </w:tcPr>
          <w:p w:rsidR="001122BD" w:rsidRPr="00BF0725" w:rsidRDefault="001122BD" w:rsidP="00B4546F">
            <w:pPr>
              <w:widowControl w:val="0"/>
              <w:rPr>
                <w:noProof/>
                <w:lang w:val="uk-UA"/>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1130.3</w:t>
            </w:r>
          </w:p>
        </w:tc>
        <w:tc>
          <w:tcPr>
            <w:tcW w:w="2707" w:type="pct"/>
          </w:tcPr>
          <w:p w:rsidR="001122BD" w:rsidRPr="00BF0725" w:rsidRDefault="001122BD" w:rsidP="00B4546F">
            <w:pPr>
              <w:widowControl w:val="0"/>
              <w:rPr>
                <w:noProof/>
              </w:rPr>
            </w:pPr>
            <w:r w:rsidRPr="00BF0725">
              <w:rPr>
                <w:noProof/>
              </w:rPr>
              <w:t>Гуртожитки для учнів навчальних закладів</w:t>
            </w:r>
          </w:p>
        </w:tc>
        <w:tc>
          <w:tcPr>
            <w:tcW w:w="1889" w:type="pct"/>
            <w:gridSpan w:val="6"/>
            <w:vMerge/>
          </w:tcPr>
          <w:p w:rsidR="001122BD" w:rsidRPr="00BF0725" w:rsidRDefault="001122BD" w:rsidP="00B4546F">
            <w:pPr>
              <w:widowControl w:val="0"/>
              <w:rPr>
                <w:noProof/>
                <w:lang w:val="uk-UA"/>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1130.4</w:t>
            </w:r>
          </w:p>
        </w:tc>
        <w:tc>
          <w:tcPr>
            <w:tcW w:w="2707" w:type="pct"/>
          </w:tcPr>
          <w:p w:rsidR="001122BD" w:rsidRPr="00BF0725" w:rsidRDefault="001122BD" w:rsidP="00B4546F">
            <w:pPr>
              <w:widowControl w:val="0"/>
              <w:rPr>
                <w:noProof/>
              </w:rPr>
            </w:pPr>
            <w:r w:rsidRPr="00BF0725">
              <w:rPr>
                <w:noProof/>
              </w:rPr>
              <w:t>Будинки-інтернати для людей похилого віку та інвалідів</w:t>
            </w:r>
          </w:p>
        </w:tc>
        <w:tc>
          <w:tcPr>
            <w:tcW w:w="1889" w:type="pct"/>
            <w:gridSpan w:val="6"/>
            <w:vMerge/>
          </w:tcPr>
          <w:p w:rsidR="001122BD" w:rsidRPr="00BF0725" w:rsidRDefault="001122BD" w:rsidP="00B4546F">
            <w:pPr>
              <w:widowControl w:val="0"/>
              <w:rPr>
                <w:noProof/>
                <w:lang w:val="uk-UA"/>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1130.5</w:t>
            </w:r>
          </w:p>
        </w:tc>
        <w:tc>
          <w:tcPr>
            <w:tcW w:w="2707" w:type="pct"/>
          </w:tcPr>
          <w:p w:rsidR="001122BD" w:rsidRPr="00BF0725" w:rsidRDefault="001122BD" w:rsidP="00B4546F">
            <w:pPr>
              <w:widowControl w:val="0"/>
              <w:rPr>
                <w:noProof/>
              </w:rPr>
            </w:pPr>
            <w:r w:rsidRPr="00BF0725">
              <w:rPr>
                <w:noProof/>
              </w:rPr>
              <w:t>Будинки дитини та сирітські будинки</w:t>
            </w:r>
          </w:p>
        </w:tc>
        <w:tc>
          <w:tcPr>
            <w:tcW w:w="1889" w:type="pct"/>
            <w:gridSpan w:val="6"/>
            <w:vMerge/>
          </w:tcPr>
          <w:p w:rsidR="001122BD" w:rsidRPr="00BF0725" w:rsidRDefault="001122BD" w:rsidP="00B4546F">
            <w:pPr>
              <w:widowControl w:val="0"/>
              <w:rPr>
                <w:noProof/>
                <w:lang w:val="uk-UA"/>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1130.6</w:t>
            </w:r>
          </w:p>
        </w:tc>
        <w:tc>
          <w:tcPr>
            <w:tcW w:w="2707" w:type="pct"/>
          </w:tcPr>
          <w:p w:rsidR="001122BD" w:rsidRPr="00BF0725" w:rsidRDefault="001122BD" w:rsidP="00B4546F">
            <w:pPr>
              <w:widowControl w:val="0"/>
              <w:rPr>
                <w:noProof/>
              </w:rPr>
            </w:pPr>
            <w:r w:rsidRPr="00BF0725">
              <w:rPr>
                <w:noProof/>
              </w:rPr>
              <w:t>Будинки для біженців, притулки для бездомних</w:t>
            </w:r>
          </w:p>
        </w:tc>
        <w:tc>
          <w:tcPr>
            <w:tcW w:w="1889" w:type="pct"/>
            <w:gridSpan w:val="6"/>
            <w:vMerge/>
          </w:tcPr>
          <w:p w:rsidR="001122BD" w:rsidRPr="00BF0725" w:rsidRDefault="001122BD" w:rsidP="00B4546F">
            <w:pPr>
              <w:widowControl w:val="0"/>
              <w:rPr>
                <w:noProof/>
                <w:lang w:val="uk-UA"/>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1130.9</w:t>
            </w:r>
          </w:p>
        </w:tc>
        <w:tc>
          <w:tcPr>
            <w:tcW w:w="2707" w:type="pct"/>
          </w:tcPr>
          <w:p w:rsidR="001122BD" w:rsidRPr="00BF0725" w:rsidRDefault="001122BD" w:rsidP="00B4546F">
            <w:pPr>
              <w:widowControl w:val="0"/>
              <w:rPr>
                <w:noProof/>
              </w:rPr>
            </w:pPr>
            <w:r w:rsidRPr="00BF0725">
              <w:rPr>
                <w:noProof/>
              </w:rPr>
              <w:t xml:space="preserve">Будинки для колективного проживання інші </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r w:rsidR="006432C3">
              <w:rPr>
                <w:noProof/>
                <w:lang w:val="uk-UA"/>
              </w:rPr>
              <w:t xml:space="preserve"> </w:t>
            </w:r>
            <w:r w:rsidR="00F77A39">
              <w:rPr>
                <w:noProof/>
                <w:lang w:val="uk-UA"/>
              </w:rPr>
              <w:t xml:space="preserve"> </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3961D8">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w:t>
            </w:r>
          </w:p>
        </w:tc>
        <w:tc>
          <w:tcPr>
            <w:tcW w:w="4601" w:type="pct"/>
            <w:gridSpan w:val="8"/>
          </w:tcPr>
          <w:p w:rsidR="001122BD" w:rsidRPr="00BF0725" w:rsidRDefault="001122BD" w:rsidP="00B4546F">
            <w:pPr>
              <w:widowControl w:val="0"/>
              <w:jc w:val="center"/>
              <w:rPr>
                <w:noProof/>
                <w:lang w:val="en-US"/>
              </w:rPr>
            </w:pPr>
            <w:r w:rsidRPr="00BF0725">
              <w:rPr>
                <w:noProof/>
                <w:lang w:val="en-US"/>
              </w:rPr>
              <w:t>Будівлі нежитлові</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121</w:t>
            </w:r>
          </w:p>
        </w:tc>
        <w:tc>
          <w:tcPr>
            <w:tcW w:w="4601" w:type="pct"/>
            <w:gridSpan w:val="8"/>
          </w:tcPr>
          <w:p w:rsidR="001122BD" w:rsidRPr="00BF0725" w:rsidRDefault="001122BD" w:rsidP="00B4546F">
            <w:pPr>
              <w:widowControl w:val="0"/>
              <w:jc w:val="center"/>
              <w:rPr>
                <w:noProof/>
              </w:rPr>
            </w:pPr>
            <w:r w:rsidRPr="00BF0725">
              <w:rPr>
                <w:noProof/>
              </w:rPr>
              <w:t>Готелі, ресторани та подібні будівлі</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1211</w:t>
            </w:r>
          </w:p>
        </w:tc>
        <w:tc>
          <w:tcPr>
            <w:tcW w:w="4601" w:type="pct"/>
            <w:gridSpan w:val="8"/>
          </w:tcPr>
          <w:p w:rsidR="001122BD" w:rsidRPr="00BF0725" w:rsidRDefault="001122BD" w:rsidP="00B4546F">
            <w:pPr>
              <w:widowControl w:val="0"/>
              <w:jc w:val="center"/>
              <w:rPr>
                <w:noProof/>
                <w:lang w:val="en-US"/>
              </w:rPr>
            </w:pPr>
            <w:r w:rsidRPr="00BF0725">
              <w:rPr>
                <w:noProof/>
                <w:lang w:val="en-US"/>
              </w:rPr>
              <w:t>Будівлі готельні</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1211.1</w:t>
            </w:r>
          </w:p>
        </w:tc>
        <w:tc>
          <w:tcPr>
            <w:tcW w:w="2707" w:type="pct"/>
          </w:tcPr>
          <w:p w:rsidR="001122BD" w:rsidRPr="00BF0725" w:rsidRDefault="001122BD" w:rsidP="00B4546F">
            <w:pPr>
              <w:widowControl w:val="0"/>
              <w:rPr>
                <w:noProof/>
                <w:lang w:val="en-US"/>
              </w:rPr>
            </w:pPr>
            <w:r w:rsidRPr="00BF0725">
              <w:rPr>
                <w:noProof/>
                <w:lang w:val="en-US"/>
              </w:rPr>
              <w:t xml:space="preserve">Готелі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1211.2</w:t>
            </w:r>
          </w:p>
        </w:tc>
        <w:tc>
          <w:tcPr>
            <w:tcW w:w="2707" w:type="pct"/>
          </w:tcPr>
          <w:p w:rsidR="001122BD" w:rsidRPr="00BF0725" w:rsidRDefault="001122BD" w:rsidP="00B4546F">
            <w:pPr>
              <w:widowControl w:val="0"/>
              <w:rPr>
                <w:noProof/>
                <w:lang w:val="en-US"/>
              </w:rPr>
            </w:pPr>
            <w:r w:rsidRPr="00BF0725">
              <w:rPr>
                <w:noProof/>
                <w:lang w:val="en-US"/>
              </w:rPr>
              <w:t xml:space="preserve">Мотелі </w:t>
            </w:r>
          </w:p>
        </w:tc>
        <w:tc>
          <w:tcPr>
            <w:tcW w:w="309" w:type="pct"/>
          </w:tcPr>
          <w:p w:rsidR="001122BD" w:rsidRPr="00BF0725" w:rsidRDefault="001122BD" w:rsidP="00B4546F">
            <w:pPr>
              <w:widowControl w:val="0"/>
              <w:jc w:val="center"/>
              <w:rPr>
                <w:noProof/>
                <w:lang w:val="uk-UA"/>
              </w:rPr>
            </w:pPr>
            <w:r w:rsidRPr="00BF0725">
              <w:rPr>
                <w:noProof/>
                <w:lang w:val="uk-UA"/>
              </w:rPr>
              <w:t>0,</w:t>
            </w:r>
            <w:r w:rsidR="00F77A39">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F77A39">
            <w:pPr>
              <w:widowControl w:val="0"/>
              <w:jc w:val="center"/>
              <w:rPr>
                <w:noProof/>
                <w:lang w:val="uk-UA"/>
              </w:rPr>
            </w:pPr>
            <w:r w:rsidRPr="00BF0725">
              <w:rPr>
                <w:noProof/>
                <w:lang w:val="uk-UA"/>
              </w:rPr>
              <w:t>0,</w:t>
            </w:r>
            <w:r w:rsidR="00F77A39">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1211.3</w:t>
            </w:r>
          </w:p>
        </w:tc>
        <w:tc>
          <w:tcPr>
            <w:tcW w:w="2707" w:type="pct"/>
          </w:tcPr>
          <w:p w:rsidR="001122BD" w:rsidRPr="00BF0725" w:rsidRDefault="001122BD" w:rsidP="00B4546F">
            <w:pPr>
              <w:widowControl w:val="0"/>
              <w:rPr>
                <w:noProof/>
                <w:lang w:val="en-US"/>
              </w:rPr>
            </w:pPr>
            <w:r w:rsidRPr="00BF0725">
              <w:rPr>
                <w:noProof/>
                <w:lang w:val="en-US"/>
              </w:rPr>
              <w:t xml:space="preserve">Кемпінги </w:t>
            </w:r>
          </w:p>
        </w:tc>
        <w:tc>
          <w:tcPr>
            <w:tcW w:w="309" w:type="pct"/>
          </w:tcPr>
          <w:p w:rsidR="001122BD" w:rsidRPr="00BF0725" w:rsidRDefault="00F77A39" w:rsidP="00B4546F">
            <w:pPr>
              <w:widowControl w:val="0"/>
              <w:jc w:val="center"/>
              <w:rPr>
                <w:noProof/>
                <w:lang w:val="uk-UA"/>
              </w:rPr>
            </w:pPr>
            <w:r>
              <w:rPr>
                <w:noProof/>
                <w:lang w:val="uk-UA"/>
              </w:rPr>
              <w:t>0,2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F77A39" w:rsidP="00B4546F">
            <w:pPr>
              <w:widowControl w:val="0"/>
              <w:jc w:val="center"/>
              <w:rPr>
                <w:noProof/>
                <w:lang w:val="uk-UA"/>
              </w:rPr>
            </w:pPr>
            <w:r>
              <w:rPr>
                <w:noProof/>
                <w:lang w:val="uk-UA"/>
              </w:rPr>
              <w:t>0,2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1211.4</w:t>
            </w:r>
          </w:p>
        </w:tc>
        <w:tc>
          <w:tcPr>
            <w:tcW w:w="2707" w:type="pct"/>
          </w:tcPr>
          <w:p w:rsidR="001122BD" w:rsidRPr="00BF0725" w:rsidRDefault="001122BD" w:rsidP="00B4546F">
            <w:pPr>
              <w:widowControl w:val="0"/>
              <w:rPr>
                <w:noProof/>
                <w:lang w:val="en-US"/>
              </w:rPr>
            </w:pPr>
            <w:r w:rsidRPr="00BF0725">
              <w:rPr>
                <w:noProof/>
                <w:lang w:val="en-US"/>
              </w:rPr>
              <w:t xml:space="preserve">Пансіонати </w:t>
            </w:r>
          </w:p>
        </w:tc>
        <w:tc>
          <w:tcPr>
            <w:tcW w:w="309" w:type="pct"/>
          </w:tcPr>
          <w:p w:rsidR="001122BD" w:rsidRPr="00BF0725" w:rsidRDefault="00F77A39"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F77A39"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1211.5</w:t>
            </w:r>
          </w:p>
        </w:tc>
        <w:tc>
          <w:tcPr>
            <w:tcW w:w="2707" w:type="pct"/>
          </w:tcPr>
          <w:p w:rsidR="001122BD" w:rsidRPr="00BF0725" w:rsidRDefault="001122BD" w:rsidP="00B4546F">
            <w:pPr>
              <w:widowControl w:val="0"/>
              <w:rPr>
                <w:noProof/>
                <w:lang w:val="en-US"/>
              </w:rPr>
            </w:pPr>
            <w:r w:rsidRPr="00BF0725">
              <w:rPr>
                <w:noProof/>
                <w:lang w:val="en-US"/>
              </w:rPr>
              <w:t xml:space="preserve">Ресторани та бари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1212</w:t>
            </w:r>
          </w:p>
        </w:tc>
        <w:tc>
          <w:tcPr>
            <w:tcW w:w="4601" w:type="pct"/>
            <w:gridSpan w:val="8"/>
          </w:tcPr>
          <w:p w:rsidR="001122BD" w:rsidRPr="00BF0725" w:rsidRDefault="001122BD" w:rsidP="00B4546F">
            <w:pPr>
              <w:widowControl w:val="0"/>
              <w:jc w:val="center"/>
              <w:rPr>
                <w:noProof/>
              </w:rPr>
            </w:pPr>
            <w:r w:rsidRPr="00BF0725">
              <w:rPr>
                <w:noProof/>
              </w:rPr>
              <w:t>Інші будівлі для тимчасового проживання</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1212.1</w:t>
            </w:r>
          </w:p>
        </w:tc>
        <w:tc>
          <w:tcPr>
            <w:tcW w:w="2707" w:type="pct"/>
          </w:tcPr>
          <w:p w:rsidR="001122BD" w:rsidRPr="00BF0725" w:rsidRDefault="001122BD" w:rsidP="00B4546F">
            <w:pPr>
              <w:widowControl w:val="0"/>
              <w:rPr>
                <w:noProof/>
              </w:rPr>
            </w:pPr>
            <w:r w:rsidRPr="00BF0725">
              <w:rPr>
                <w:noProof/>
              </w:rPr>
              <w:t xml:space="preserve">Туристичні бази та гірські притулки </w:t>
            </w:r>
          </w:p>
        </w:tc>
        <w:tc>
          <w:tcPr>
            <w:tcW w:w="309" w:type="pct"/>
          </w:tcPr>
          <w:p w:rsidR="001122BD" w:rsidRPr="00BF0725" w:rsidRDefault="00F77A39"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F77A39"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1212.2</w:t>
            </w:r>
          </w:p>
        </w:tc>
        <w:tc>
          <w:tcPr>
            <w:tcW w:w="2707" w:type="pct"/>
          </w:tcPr>
          <w:p w:rsidR="001122BD" w:rsidRPr="00BF0725" w:rsidRDefault="001122BD" w:rsidP="00B4546F">
            <w:pPr>
              <w:widowControl w:val="0"/>
              <w:rPr>
                <w:noProof/>
              </w:rPr>
            </w:pPr>
            <w:r w:rsidRPr="00BF0725">
              <w:rPr>
                <w:noProof/>
              </w:rPr>
              <w:t xml:space="preserve">Дитячі та сімейні табори відпочинку </w:t>
            </w:r>
          </w:p>
        </w:tc>
        <w:tc>
          <w:tcPr>
            <w:tcW w:w="309" w:type="pct"/>
          </w:tcPr>
          <w:p w:rsidR="001122BD" w:rsidRPr="00BF0725" w:rsidRDefault="00F77A39"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F77A39"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1212.3</w:t>
            </w:r>
          </w:p>
        </w:tc>
        <w:tc>
          <w:tcPr>
            <w:tcW w:w="2707" w:type="pct"/>
          </w:tcPr>
          <w:p w:rsidR="001122BD" w:rsidRPr="00BF0725" w:rsidRDefault="001122BD" w:rsidP="00B4546F">
            <w:pPr>
              <w:widowControl w:val="0"/>
              <w:rPr>
                <w:noProof/>
                <w:lang w:val="en-US"/>
              </w:rPr>
            </w:pPr>
            <w:r w:rsidRPr="00BF0725">
              <w:rPr>
                <w:noProof/>
                <w:lang w:val="en-US"/>
              </w:rPr>
              <w:t xml:space="preserve">Центри та будинки відпочинку </w:t>
            </w:r>
          </w:p>
        </w:tc>
        <w:tc>
          <w:tcPr>
            <w:tcW w:w="309" w:type="pct"/>
          </w:tcPr>
          <w:p w:rsidR="001122BD" w:rsidRPr="00BF0725" w:rsidRDefault="00F77A39"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F77A39"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1212.9</w:t>
            </w:r>
          </w:p>
        </w:tc>
        <w:tc>
          <w:tcPr>
            <w:tcW w:w="2707" w:type="pct"/>
          </w:tcPr>
          <w:p w:rsidR="001122BD" w:rsidRPr="00BF0725" w:rsidRDefault="001122BD" w:rsidP="00B4546F">
            <w:pPr>
              <w:widowControl w:val="0"/>
              <w:rPr>
                <w:noProof/>
              </w:rPr>
            </w:pPr>
            <w:r w:rsidRPr="00BF0725">
              <w:rPr>
                <w:noProof/>
              </w:rPr>
              <w:t xml:space="preserve">Інші будівлі для тимчасового проживання, не класифіковані раніше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122</w:t>
            </w:r>
          </w:p>
        </w:tc>
        <w:tc>
          <w:tcPr>
            <w:tcW w:w="4601" w:type="pct"/>
            <w:gridSpan w:val="8"/>
          </w:tcPr>
          <w:p w:rsidR="001122BD" w:rsidRPr="00BF0725" w:rsidRDefault="001122BD" w:rsidP="00B4546F">
            <w:pPr>
              <w:widowControl w:val="0"/>
              <w:jc w:val="center"/>
              <w:rPr>
                <w:noProof/>
                <w:lang w:val="en-US"/>
              </w:rPr>
            </w:pPr>
            <w:r w:rsidRPr="00BF0725">
              <w:rPr>
                <w:noProof/>
                <w:lang w:val="en-US"/>
              </w:rPr>
              <w:t>Будівлі офісні</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1220</w:t>
            </w:r>
          </w:p>
        </w:tc>
        <w:tc>
          <w:tcPr>
            <w:tcW w:w="4601" w:type="pct"/>
            <w:gridSpan w:val="8"/>
          </w:tcPr>
          <w:p w:rsidR="001122BD" w:rsidRPr="00BF0725" w:rsidRDefault="001122BD" w:rsidP="00B4546F">
            <w:pPr>
              <w:widowControl w:val="0"/>
              <w:jc w:val="center"/>
              <w:rPr>
                <w:noProof/>
                <w:lang w:val="en-US"/>
              </w:rPr>
            </w:pPr>
            <w:r w:rsidRPr="00BF0725">
              <w:rPr>
                <w:noProof/>
                <w:lang w:val="en-US"/>
              </w:rPr>
              <w:t>Будівлі офісні</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1220.1</w:t>
            </w:r>
          </w:p>
        </w:tc>
        <w:tc>
          <w:tcPr>
            <w:tcW w:w="2707" w:type="pct"/>
          </w:tcPr>
          <w:p w:rsidR="001122BD" w:rsidRPr="00BF0725" w:rsidRDefault="001122BD" w:rsidP="00B4546F">
            <w:pPr>
              <w:widowControl w:val="0"/>
              <w:rPr>
                <w:noProof/>
              </w:rPr>
            </w:pPr>
            <w:r w:rsidRPr="00BF0725">
              <w:rPr>
                <w:noProof/>
              </w:rPr>
              <w:t>Будівлі органів державного та місцевого управління</w:t>
            </w:r>
          </w:p>
        </w:tc>
        <w:tc>
          <w:tcPr>
            <w:tcW w:w="1889" w:type="pct"/>
            <w:gridSpan w:val="6"/>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1220.2</w:t>
            </w:r>
          </w:p>
        </w:tc>
        <w:tc>
          <w:tcPr>
            <w:tcW w:w="2707" w:type="pct"/>
          </w:tcPr>
          <w:p w:rsidR="001122BD" w:rsidRPr="00BF0725" w:rsidRDefault="001122BD" w:rsidP="00B4546F">
            <w:pPr>
              <w:widowControl w:val="0"/>
              <w:rPr>
                <w:noProof/>
                <w:lang w:val="en-US"/>
              </w:rPr>
            </w:pPr>
            <w:r w:rsidRPr="00BF0725">
              <w:rPr>
                <w:noProof/>
                <w:lang w:val="en-US"/>
              </w:rPr>
              <w:t xml:space="preserve">Будівлі фінансового обслуговування </w:t>
            </w:r>
          </w:p>
        </w:tc>
        <w:tc>
          <w:tcPr>
            <w:tcW w:w="309" w:type="pct"/>
          </w:tcPr>
          <w:p w:rsidR="001122BD" w:rsidRPr="00BF0725" w:rsidRDefault="001122BD" w:rsidP="00B4546F">
            <w:pPr>
              <w:widowControl w:val="0"/>
              <w:jc w:val="center"/>
              <w:rPr>
                <w:noProof/>
                <w:lang w:val="uk-UA"/>
              </w:rPr>
            </w:pPr>
            <w:r w:rsidRPr="00BF0725">
              <w:rPr>
                <w:noProof/>
                <w:lang w:val="uk-UA"/>
              </w:rPr>
              <w:t>0,</w:t>
            </w:r>
            <w:r w:rsidR="00F77A39">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F77A39">
            <w:pPr>
              <w:widowControl w:val="0"/>
              <w:jc w:val="center"/>
              <w:rPr>
                <w:noProof/>
                <w:lang w:val="uk-UA"/>
              </w:rPr>
            </w:pPr>
            <w:r w:rsidRPr="00BF0725">
              <w:rPr>
                <w:noProof/>
                <w:lang w:val="uk-UA"/>
              </w:rPr>
              <w:t>0,</w:t>
            </w:r>
            <w:r w:rsidR="00F77A39">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1220.3</w:t>
            </w:r>
          </w:p>
        </w:tc>
        <w:tc>
          <w:tcPr>
            <w:tcW w:w="2707" w:type="pct"/>
          </w:tcPr>
          <w:p w:rsidR="001122BD" w:rsidRPr="00BF0725" w:rsidRDefault="001122BD" w:rsidP="00B4546F">
            <w:pPr>
              <w:widowControl w:val="0"/>
              <w:rPr>
                <w:noProof/>
                <w:lang w:val="en-US"/>
              </w:rPr>
            </w:pPr>
            <w:r w:rsidRPr="00BF0725">
              <w:rPr>
                <w:noProof/>
                <w:lang w:val="en-US"/>
              </w:rPr>
              <w:t>Будівлі органів правосуддя</w:t>
            </w:r>
          </w:p>
        </w:tc>
        <w:tc>
          <w:tcPr>
            <w:tcW w:w="1889" w:type="pct"/>
            <w:gridSpan w:val="6"/>
            <w:vMerge w:val="restart"/>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1220.4</w:t>
            </w:r>
          </w:p>
        </w:tc>
        <w:tc>
          <w:tcPr>
            <w:tcW w:w="2707" w:type="pct"/>
          </w:tcPr>
          <w:p w:rsidR="001122BD" w:rsidRPr="00BF0725" w:rsidRDefault="001122BD" w:rsidP="00B4546F">
            <w:pPr>
              <w:widowControl w:val="0"/>
              <w:rPr>
                <w:noProof/>
                <w:lang w:val="en-US"/>
              </w:rPr>
            </w:pPr>
            <w:r w:rsidRPr="00BF0725">
              <w:rPr>
                <w:noProof/>
                <w:lang w:val="en-US"/>
              </w:rPr>
              <w:t>Будівлі закордонних представництв</w:t>
            </w:r>
          </w:p>
        </w:tc>
        <w:tc>
          <w:tcPr>
            <w:tcW w:w="1889" w:type="pct"/>
            <w:gridSpan w:val="6"/>
            <w:vMerge/>
          </w:tcPr>
          <w:p w:rsidR="001122BD" w:rsidRPr="00BF0725" w:rsidRDefault="001122BD" w:rsidP="00B4546F">
            <w:pPr>
              <w:widowControl w:val="0"/>
              <w:rPr>
                <w:noProof/>
                <w:lang w:val="uk-UA"/>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1220.5</w:t>
            </w:r>
          </w:p>
        </w:tc>
        <w:tc>
          <w:tcPr>
            <w:tcW w:w="2707" w:type="pct"/>
          </w:tcPr>
          <w:p w:rsidR="001122BD" w:rsidRPr="00BF0725" w:rsidRDefault="001122BD" w:rsidP="00B4546F">
            <w:pPr>
              <w:widowControl w:val="0"/>
              <w:rPr>
                <w:noProof/>
              </w:rPr>
            </w:pPr>
            <w:r w:rsidRPr="00BF0725">
              <w:rPr>
                <w:noProof/>
              </w:rPr>
              <w:t xml:space="preserve">Адміністративно-побутові будівлі промислових підприємств </w:t>
            </w:r>
          </w:p>
        </w:tc>
        <w:tc>
          <w:tcPr>
            <w:tcW w:w="309" w:type="pct"/>
          </w:tcPr>
          <w:p w:rsidR="001122BD" w:rsidRPr="00BF0725" w:rsidRDefault="001122BD" w:rsidP="00B4546F">
            <w:pPr>
              <w:widowControl w:val="0"/>
              <w:jc w:val="center"/>
              <w:rPr>
                <w:noProof/>
                <w:lang w:val="uk-UA"/>
              </w:rPr>
            </w:pPr>
            <w:r w:rsidRPr="00BF0725">
              <w:rPr>
                <w:noProof/>
                <w:lang w:val="uk-UA"/>
              </w:rPr>
              <w:t>0,</w:t>
            </w:r>
            <w:r w:rsidR="00F77A39">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F77A39">
            <w:pPr>
              <w:widowControl w:val="0"/>
              <w:jc w:val="center"/>
              <w:rPr>
                <w:noProof/>
                <w:lang w:val="uk-UA"/>
              </w:rPr>
            </w:pPr>
            <w:r w:rsidRPr="00BF0725">
              <w:rPr>
                <w:noProof/>
                <w:lang w:val="uk-UA"/>
              </w:rPr>
              <w:t>0,</w:t>
            </w:r>
            <w:r w:rsidR="00F77A39">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1220.9</w:t>
            </w:r>
          </w:p>
        </w:tc>
        <w:tc>
          <w:tcPr>
            <w:tcW w:w="2707" w:type="pct"/>
          </w:tcPr>
          <w:p w:rsidR="001122BD" w:rsidRPr="00BF0725" w:rsidRDefault="001122BD" w:rsidP="00B4546F">
            <w:pPr>
              <w:widowControl w:val="0"/>
              <w:rPr>
                <w:noProof/>
              </w:rPr>
            </w:pPr>
            <w:r w:rsidRPr="00BF0725">
              <w:rPr>
                <w:noProof/>
              </w:rPr>
              <w:t xml:space="preserve">Будівлі для конторських та адміністративних цілей інші </w:t>
            </w:r>
          </w:p>
        </w:tc>
        <w:tc>
          <w:tcPr>
            <w:tcW w:w="309" w:type="pct"/>
          </w:tcPr>
          <w:p w:rsidR="001122BD" w:rsidRPr="00BF0725" w:rsidRDefault="001122BD" w:rsidP="00B4546F">
            <w:pPr>
              <w:widowControl w:val="0"/>
              <w:jc w:val="center"/>
              <w:rPr>
                <w:noProof/>
                <w:lang w:val="uk-UA"/>
              </w:rPr>
            </w:pPr>
            <w:r w:rsidRPr="00BF0725">
              <w:rPr>
                <w:noProof/>
                <w:lang w:val="uk-UA"/>
              </w:rPr>
              <w:t>0,</w:t>
            </w:r>
            <w:r w:rsidR="00F77A39">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F77A39">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123</w:t>
            </w:r>
          </w:p>
        </w:tc>
        <w:tc>
          <w:tcPr>
            <w:tcW w:w="4601" w:type="pct"/>
            <w:gridSpan w:val="8"/>
          </w:tcPr>
          <w:p w:rsidR="001122BD" w:rsidRPr="00BF0725" w:rsidRDefault="001122BD" w:rsidP="00B4546F">
            <w:pPr>
              <w:widowControl w:val="0"/>
              <w:jc w:val="center"/>
              <w:rPr>
                <w:noProof/>
                <w:lang w:val="en-US"/>
              </w:rPr>
            </w:pPr>
            <w:r w:rsidRPr="00BF0725">
              <w:rPr>
                <w:noProof/>
                <w:lang w:val="en-US"/>
              </w:rPr>
              <w:t>Будівлі торговельні</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1230</w:t>
            </w:r>
          </w:p>
        </w:tc>
        <w:tc>
          <w:tcPr>
            <w:tcW w:w="4601" w:type="pct"/>
            <w:gridSpan w:val="8"/>
          </w:tcPr>
          <w:p w:rsidR="001122BD" w:rsidRPr="00BF0725" w:rsidRDefault="001122BD" w:rsidP="00B4546F">
            <w:pPr>
              <w:widowControl w:val="0"/>
              <w:jc w:val="center"/>
              <w:rPr>
                <w:noProof/>
                <w:lang w:val="en-US"/>
              </w:rPr>
            </w:pPr>
            <w:r w:rsidRPr="00BF0725">
              <w:rPr>
                <w:noProof/>
                <w:lang w:val="en-US"/>
              </w:rPr>
              <w:t>Будівлі торговельні</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1230.1</w:t>
            </w:r>
          </w:p>
        </w:tc>
        <w:tc>
          <w:tcPr>
            <w:tcW w:w="2707" w:type="pct"/>
          </w:tcPr>
          <w:p w:rsidR="001122BD" w:rsidRPr="00BF0725" w:rsidRDefault="001122BD" w:rsidP="00B4546F">
            <w:pPr>
              <w:widowControl w:val="0"/>
              <w:rPr>
                <w:noProof/>
                <w:lang w:val="en-US"/>
              </w:rPr>
            </w:pPr>
            <w:r w:rsidRPr="00BF0725">
              <w:rPr>
                <w:noProof/>
                <w:lang w:val="en-US"/>
              </w:rPr>
              <w:t xml:space="preserve">Торгові центри, універмаги, магазини </w:t>
            </w:r>
          </w:p>
        </w:tc>
        <w:tc>
          <w:tcPr>
            <w:tcW w:w="309" w:type="pct"/>
          </w:tcPr>
          <w:p w:rsidR="001122BD" w:rsidRPr="00BF0725" w:rsidRDefault="001122BD" w:rsidP="00B4546F">
            <w:pPr>
              <w:widowControl w:val="0"/>
              <w:jc w:val="center"/>
              <w:rPr>
                <w:noProof/>
                <w:lang w:val="uk-UA"/>
              </w:rPr>
            </w:pPr>
            <w:r w:rsidRPr="00BF0725">
              <w:rPr>
                <w:noProof/>
                <w:lang w:val="uk-UA"/>
              </w:rPr>
              <w:t>0,</w:t>
            </w:r>
            <w:r w:rsidR="0014153C">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14153C">
            <w:pPr>
              <w:widowControl w:val="0"/>
              <w:jc w:val="center"/>
              <w:rPr>
                <w:noProof/>
                <w:lang w:val="uk-UA"/>
              </w:rPr>
            </w:pPr>
            <w:r w:rsidRPr="00BF0725">
              <w:rPr>
                <w:noProof/>
                <w:lang w:val="uk-UA"/>
              </w:rPr>
              <w:t>0,</w:t>
            </w:r>
            <w:r w:rsidR="0014153C">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1230.2</w:t>
            </w:r>
          </w:p>
        </w:tc>
        <w:tc>
          <w:tcPr>
            <w:tcW w:w="2707" w:type="pct"/>
          </w:tcPr>
          <w:p w:rsidR="001122BD" w:rsidRPr="00BF0725" w:rsidRDefault="001122BD" w:rsidP="00B4546F">
            <w:pPr>
              <w:widowControl w:val="0"/>
              <w:rPr>
                <w:noProof/>
              </w:rPr>
            </w:pPr>
            <w:r w:rsidRPr="00BF0725">
              <w:rPr>
                <w:noProof/>
              </w:rPr>
              <w:t>Криті ринки, павільйони та зали для ярмарків</w:t>
            </w:r>
            <w:r w:rsidRPr="00BF0725">
              <w:rPr>
                <w:noProof/>
                <w:vertAlign w:val="superscript"/>
              </w:rPr>
              <w:t>5</w:t>
            </w:r>
          </w:p>
        </w:tc>
        <w:tc>
          <w:tcPr>
            <w:tcW w:w="1889" w:type="pct"/>
            <w:gridSpan w:val="6"/>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w:t>
            </w:r>
            <w:r w:rsidRPr="00BF0725">
              <w:lastRenderedPageBreak/>
              <w:t xml:space="preserve">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lastRenderedPageBreak/>
              <w:t>1230.3</w:t>
            </w:r>
          </w:p>
        </w:tc>
        <w:tc>
          <w:tcPr>
            <w:tcW w:w="2707" w:type="pct"/>
          </w:tcPr>
          <w:p w:rsidR="001122BD" w:rsidRPr="00BF0725" w:rsidRDefault="001122BD" w:rsidP="00B4546F">
            <w:pPr>
              <w:widowControl w:val="0"/>
              <w:rPr>
                <w:noProof/>
                <w:lang w:val="en-US"/>
              </w:rPr>
            </w:pPr>
            <w:r w:rsidRPr="00BF0725">
              <w:rPr>
                <w:noProof/>
                <w:lang w:val="en-US"/>
              </w:rPr>
              <w:t xml:space="preserve">Станції технічного обслуговування автомобілів </w:t>
            </w:r>
          </w:p>
        </w:tc>
        <w:tc>
          <w:tcPr>
            <w:tcW w:w="309" w:type="pct"/>
          </w:tcPr>
          <w:p w:rsidR="001122BD" w:rsidRPr="00BF0725" w:rsidRDefault="001122BD" w:rsidP="00B4546F">
            <w:pPr>
              <w:widowControl w:val="0"/>
              <w:jc w:val="center"/>
              <w:rPr>
                <w:noProof/>
                <w:lang w:val="uk-UA"/>
              </w:rPr>
            </w:pPr>
            <w:r w:rsidRPr="00BF0725">
              <w:rPr>
                <w:noProof/>
                <w:lang w:val="uk-UA"/>
              </w:rPr>
              <w:t>0,</w:t>
            </w:r>
            <w:r w:rsidR="0014153C">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14153C">
            <w:pPr>
              <w:widowControl w:val="0"/>
              <w:jc w:val="center"/>
              <w:rPr>
                <w:noProof/>
                <w:lang w:val="uk-UA"/>
              </w:rPr>
            </w:pPr>
            <w:r w:rsidRPr="00BF0725">
              <w:rPr>
                <w:noProof/>
                <w:lang w:val="uk-UA"/>
              </w:rPr>
              <w:t>0,</w:t>
            </w:r>
            <w:r w:rsidR="0014153C">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1230.4</w:t>
            </w:r>
          </w:p>
        </w:tc>
        <w:tc>
          <w:tcPr>
            <w:tcW w:w="2707" w:type="pct"/>
          </w:tcPr>
          <w:p w:rsidR="001122BD" w:rsidRPr="00BF0725" w:rsidRDefault="001122BD" w:rsidP="00B4546F">
            <w:pPr>
              <w:widowControl w:val="0"/>
              <w:rPr>
                <w:noProof/>
                <w:lang w:val="en-US"/>
              </w:rPr>
            </w:pPr>
            <w:r w:rsidRPr="00BF0725">
              <w:rPr>
                <w:noProof/>
                <w:lang w:val="en-US"/>
              </w:rPr>
              <w:t xml:space="preserve">Їдальні, кафе, закусочні тощо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1230.5</w:t>
            </w:r>
          </w:p>
        </w:tc>
        <w:tc>
          <w:tcPr>
            <w:tcW w:w="2707" w:type="pct"/>
          </w:tcPr>
          <w:p w:rsidR="001122BD" w:rsidRPr="00BF0725" w:rsidRDefault="001122BD" w:rsidP="00B4546F">
            <w:pPr>
              <w:widowControl w:val="0"/>
              <w:rPr>
                <w:noProof/>
              </w:rPr>
            </w:pPr>
            <w:r w:rsidRPr="00BF0725">
              <w:rPr>
                <w:noProof/>
              </w:rPr>
              <w:t xml:space="preserve">Бази та склади підприємств торгівлі і громадського харчування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1230.6</w:t>
            </w:r>
          </w:p>
        </w:tc>
        <w:tc>
          <w:tcPr>
            <w:tcW w:w="2707" w:type="pct"/>
          </w:tcPr>
          <w:p w:rsidR="001122BD" w:rsidRPr="00BF0725" w:rsidRDefault="001122BD" w:rsidP="00B4546F">
            <w:pPr>
              <w:widowControl w:val="0"/>
              <w:rPr>
                <w:noProof/>
                <w:lang w:val="en-US"/>
              </w:rPr>
            </w:pPr>
            <w:r w:rsidRPr="00BF0725">
              <w:rPr>
                <w:noProof/>
                <w:lang w:val="en-US"/>
              </w:rPr>
              <w:t xml:space="preserve">Будівлі підприємств побутового обслуговування </w:t>
            </w:r>
          </w:p>
        </w:tc>
        <w:tc>
          <w:tcPr>
            <w:tcW w:w="309" w:type="pct"/>
          </w:tcPr>
          <w:p w:rsidR="001122BD" w:rsidRPr="00BF0725" w:rsidRDefault="001122BD" w:rsidP="00B4546F">
            <w:pPr>
              <w:widowControl w:val="0"/>
              <w:jc w:val="center"/>
              <w:rPr>
                <w:noProof/>
                <w:lang w:val="uk-UA"/>
              </w:rPr>
            </w:pPr>
            <w:r w:rsidRPr="00BF0725">
              <w:rPr>
                <w:noProof/>
                <w:lang w:val="uk-UA"/>
              </w:rPr>
              <w:t>0,</w:t>
            </w:r>
            <w:r w:rsidR="0014153C">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14153C">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1230.9</w:t>
            </w:r>
          </w:p>
        </w:tc>
        <w:tc>
          <w:tcPr>
            <w:tcW w:w="2707" w:type="pct"/>
          </w:tcPr>
          <w:p w:rsidR="001122BD" w:rsidRPr="00BF0725" w:rsidRDefault="001122BD" w:rsidP="00B4546F">
            <w:pPr>
              <w:widowControl w:val="0"/>
              <w:rPr>
                <w:noProof/>
                <w:lang w:val="en-US"/>
              </w:rPr>
            </w:pPr>
            <w:r w:rsidRPr="00BF0725">
              <w:rPr>
                <w:noProof/>
                <w:lang w:val="en-US"/>
              </w:rPr>
              <w:t xml:space="preserve">Будівлі торговельні інші </w:t>
            </w:r>
          </w:p>
          <w:p w:rsidR="001122BD" w:rsidRPr="00BF0725" w:rsidRDefault="001122BD" w:rsidP="00B4546F">
            <w:pPr>
              <w:widowControl w:val="0"/>
              <w:rPr>
                <w:noProof/>
                <w:lang w:val="en-US"/>
              </w:rPr>
            </w:pPr>
          </w:p>
        </w:tc>
        <w:tc>
          <w:tcPr>
            <w:tcW w:w="309" w:type="pct"/>
          </w:tcPr>
          <w:p w:rsidR="001122BD" w:rsidRPr="00BF0725" w:rsidRDefault="001122BD" w:rsidP="00B4546F">
            <w:pPr>
              <w:widowControl w:val="0"/>
              <w:jc w:val="center"/>
              <w:rPr>
                <w:noProof/>
                <w:lang w:val="uk-UA"/>
              </w:rPr>
            </w:pPr>
            <w:r w:rsidRPr="00BF0725">
              <w:rPr>
                <w:noProof/>
                <w:lang w:val="uk-UA"/>
              </w:rPr>
              <w:t>0,</w:t>
            </w:r>
            <w:r w:rsidR="0014153C">
              <w:rPr>
                <w:noProof/>
                <w:lang w:val="uk-UA"/>
              </w:rPr>
              <w:t>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w:t>
            </w:r>
          </w:p>
        </w:tc>
        <w:tc>
          <w:tcPr>
            <w:tcW w:w="4601" w:type="pct"/>
            <w:gridSpan w:val="8"/>
          </w:tcPr>
          <w:p w:rsidR="001122BD" w:rsidRPr="00BF0725" w:rsidRDefault="001122BD" w:rsidP="00B4546F">
            <w:pPr>
              <w:widowControl w:val="0"/>
              <w:jc w:val="center"/>
              <w:rPr>
                <w:noProof/>
              </w:rPr>
            </w:pPr>
            <w:r w:rsidRPr="00BF0725">
              <w:rPr>
                <w:noProof/>
              </w:rPr>
              <w:t>Будівлі транспорту та засобів зв’язку</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1241</w:t>
            </w:r>
          </w:p>
        </w:tc>
        <w:tc>
          <w:tcPr>
            <w:tcW w:w="4601" w:type="pct"/>
            <w:gridSpan w:val="8"/>
          </w:tcPr>
          <w:p w:rsidR="001122BD" w:rsidRPr="00BF0725" w:rsidRDefault="001122BD" w:rsidP="00B4546F">
            <w:pPr>
              <w:widowControl w:val="0"/>
              <w:jc w:val="center"/>
              <w:rPr>
                <w:noProof/>
              </w:rPr>
            </w:pPr>
            <w:r w:rsidRPr="00BF0725">
              <w:rPr>
                <w:noProof/>
              </w:rPr>
              <w:t>Вокзали, аеровокзали, будівлі засобів зв’язку та пов’язані з ними будівлі</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1241.1</w:t>
            </w:r>
          </w:p>
        </w:tc>
        <w:tc>
          <w:tcPr>
            <w:tcW w:w="2707" w:type="pct"/>
          </w:tcPr>
          <w:p w:rsidR="001122BD" w:rsidRPr="00BF0725" w:rsidRDefault="001122BD" w:rsidP="00B4546F">
            <w:pPr>
              <w:widowControl w:val="0"/>
              <w:rPr>
                <w:noProof/>
              </w:rPr>
            </w:pPr>
            <w:r w:rsidRPr="00BF0725">
              <w:rPr>
                <w:noProof/>
              </w:rPr>
              <w:t xml:space="preserve">Автовокзали та інші будівлі автомобільного транспорту </w:t>
            </w:r>
          </w:p>
        </w:tc>
        <w:tc>
          <w:tcPr>
            <w:tcW w:w="309" w:type="pct"/>
          </w:tcPr>
          <w:p w:rsidR="001122BD" w:rsidRPr="00BF0725" w:rsidRDefault="001122BD" w:rsidP="00B4546F">
            <w:pPr>
              <w:widowControl w:val="0"/>
              <w:jc w:val="center"/>
              <w:rPr>
                <w:noProof/>
                <w:lang w:val="uk-UA"/>
              </w:rPr>
            </w:pPr>
            <w:r w:rsidRPr="00BF0725">
              <w:rPr>
                <w:noProof/>
                <w:lang w:val="uk-UA"/>
              </w:rPr>
              <w:t>0,</w:t>
            </w:r>
            <w:r w:rsidR="0014153C">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14153C">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1241.2</w:t>
            </w:r>
          </w:p>
        </w:tc>
        <w:tc>
          <w:tcPr>
            <w:tcW w:w="2707" w:type="pct"/>
          </w:tcPr>
          <w:p w:rsidR="001122BD" w:rsidRPr="00BF0725" w:rsidRDefault="001122BD" w:rsidP="00B4546F">
            <w:pPr>
              <w:widowControl w:val="0"/>
              <w:rPr>
                <w:noProof/>
              </w:rPr>
            </w:pPr>
            <w:r w:rsidRPr="00BF0725">
              <w:rPr>
                <w:noProof/>
              </w:rPr>
              <w:t xml:space="preserve">Вокзали та інші будівлі залізничного транспорту </w:t>
            </w:r>
          </w:p>
        </w:tc>
        <w:tc>
          <w:tcPr>
            <w:tcW w:w="309" w:type="pct"/>
          </w:tcPr>
          <w:p w:rsidR="001122BD" w:rsidRPr="00BF0725" w:rsidRDefault="001122BD" w:rsidP="00B4546F">
            <w:pPr>
              <w:widowControl w:val="0"/>
              <w:jc w:val="center"/>
              <w:rPr>
                <w:noProof/>
                <w:lang w:val="uk-UA"/>
              </w:rPr>
            </w:pPr>
            <w:r w:rsidRPr="00BF0725">
              <w:rPr>
                <w:noProof/>
                <w:lang w:val="uk-UA"/>
              </w:rPr>
              <w:t>0,</w:t>
            </w:r>
            <w:r w:rsidR="0014153C">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w:t>
            </w:r>
            <w:r w:rsidR="0014153C">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1241.3</w:t>
            </w:r>
          </w:p>
        </w:tc>
        <w:tc>
          <w:tcPr>
            <w:tcW w:w="2707" w:type="pct"/>
          </w:tcPr>
          <w:p w:rsidR="001122BD" w:rsidRPr="00BF0725" w:rsidRDefault="001122BD" w:rsidP="00B4546F">
            <w:pPr>
              <w:widowControl w:val="0"/>
              <w:rPr>
                <w:noProof/>
                <w:lang w:val="en-US"/>
              </w:rPr>
            </w:pPr>
            <w:r w:rsidRPr="00BF0725">
              <w:rPr>
                <w:noProof/>
                <w:lang w:val="en-US"/>
              </w:rPr>
              <w:t xml:space="preserve">Будівлі міського електротранспорту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1241.4</w:t>
            </w:r>
          </w:p>
        </w:tc>
        <w:tc>
          <w:tcPr>
            <w:tcW w:w="2707" w:type="pct"/>
          </w:tcPr>
          <w:p w:rsidR="001122BD" w:rsidRPr="00BF0725" w:rsidRDefault="001122BD" w:rsidP="00B4546F">
            <w:pPr>
              <w:widowControl w:val="0"/>
              <w:rPr>
                <w:noProof/>
              </w:rPr>
            </w:pPr>
            <w:r w:rsidRPr="00BF0725">
              <w:rPr>
                <w:noProof/>
              </w:rPr>
              <w:t xml:space="preserve">Аеровокзали та інші будівлі повітряного транспорту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1241.5</w:t>
            </w:r>
          </w:p>
        </w:tc>
        <w:tc>
          <w:tcPr>
            <w:tcW w:w="2707" w:type="pct"/>
          </w:tcPr>
          <w:p w:rsidR="001122BD" w:rsidRPr="00BF0725" w:rsidRDefault="001122BD" w:rsidP="00B4546F">
            <w:pPr>
              <w:widowControl w:val="0"/>
              <w:rPr>
                <w:noProof/>
              </w:rPr>
            </w:pPr>
            <w:r w:rsidRPr="00BF0725">
              <w:rPr>
                <w:noProof/>
              </w:rPr>
              <w:t xml:space="preserve">Морські та річкові вокзали, маяки та пов’язані з ними будівлі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1241.6</w:t>
            </w:r>
          </w:p>
        </w:tc>
        <w:tc>
          <w:tcPr>
            <w:tcW w:w="2707" w:type="pct"/>
          </w:tcPr>
          <w:p w:rsidR="001122BD" w:rsidRPr="00BF0725" w:rsidRDefault="001122BD" w:rsidP="00B4546F">
            <w:pPr>
              <w:widowControl w:val="0"/>
              <w:rPr>
                <w:noProof/>
              </w:rPr>
            </w:pPr>
            <w:r w:rsidRPr="00BF0725">
              <w:rPr>
                <w:noProof/>
              </w:rPr>
              <w:t xml:space="preserve">Будівлі станцій підвісних та канатних доріг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1241.7</w:t>
            </w:r>
          </w:p>
        </w:tc>
        <w:tc>
          <w:tcPr>
            <w:tcW w:w="2707" w:type="pct"/>
          </w:tcPr>
          <w:p w:rsidR="001122BD" w:rsidRPr="00BF0725" w:rsidRDefault="001122BD" w:rsidP="00B4546F">
            <w:pPr>
              <w:widowControl w:val="0"/>
              <w:rPr>
                <w:noProof/>
              </w:rPr>
            </w:pPr>
            <w:r w:rsidRPr="00BF0725">
              <w:rPr>
                <w:noProof/>
              </w:rPr>
              <w:t xml:space="preserve">Будівлі центрів радіо- та телевізійного мовлення, телефонних станцій, телекомунікаційних центрів тощо </w:t>
            </w:r>
          </w:p>
        </w:tc>
        <w:tc>
          <w:tcPr>
            <w:tcW w:w="309" w:type="pct"/>
          </w:tcPr>
          <w:p w:rsidR="001122BD" w:rsidRPr="00BF0725" w:rsidRDefault="001122BD" w:rsidP="00B4546F">
            <w:pPr>
              <w:widowControl w:val="0"/>
              <w:jc w:val="center"/>
              <w:rPr>
                <w:noProof/>
                <w:lang w:val="uk-UA"/>
              </w:rPr>
            </w:pPr>
            <w:r w:rsidRPr="00BF0725">
              <w:rPr>
                <w:noProof/>
                <w:lang w:val="uk-UA"/>
              </w:rPr>
              <w:t>0,</w:t>
            </w:r>
            <w:r w:rsidR="0014153C">
              <w:rPr>
                <w:noProof/>
                <w:lang w:val="uk-UA"/>
              </w:rPr>
              <w:t>3</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14153C">
            <w:pPr>
              <w:widowControl w:val="0"/>
              <w:jc w:val="center"/>
              <w:rPr>
                <w:noProof/>
                <w:lang w:val="uk-UA"/>
              </w:rPr>
            </w:pPr>
            <w:r w:rsidRPr="00BF0725">
              <w:rPr>
                <w:noProof/>
                <w:lang w:val="uk-UA"/>
              </w:rPr>
              <w:t>0,</w:t>
            </w:r>
            <w:r w:rsidR="0014153C">
              <w:rPr>
                <w:noProof/>
                <w:lang w:val="uk-UA"/>
              </w:rPr>
              <w:t>3</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1241.8</w:t>
            </w:r>
          </w:p>
        </w:tc>
        <w:tc>
          <w:tcPr>
            <w:tcW w:w="2707" w:type="pct"/>
          </w:tcPr>
          <w:p w:rsidR="001122BD" w:rsidRPr="00BF0725" w:rsidRDefault="001122BD" w:rsidP="00B4546F">
            <w:pPr>
              <w:widowControl w:val="0"/>
              <w:rPr>
                <w:noProof/>
                <w:lang w:val="en-US"/>
              </w:rPr>
            </w:pPr>
            <w:r w:rsidRPr="00BF0725">
              <w:rPr>
                <w:noProof/>
                <w:lang w:val="en-US"/>
              </w:rPr>
              <w:t xml:space="preserve">Ангари для літаків, локомотивні, вагонні, трамвайні та тролейбусні депо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1241.9</w:t>
            </w:r>
          </w:p>
        </w:tc>
        <w:tc>
          <w:tcPr>
            <w:tcW w:w="2707" w:type="pct"/>
          </w:tcPr>
          <w:p w:rsidR="001122BD" w:rsidRPr="00BF0725" w:rsidRDefault="001122BD" w:rsidP="00B4546F">
            <w:pPr>
              <w:widowControl w:val="0"/>
              <w:rPr>
                <w:noProof/>
              </w:rPr>
            </w:pPr>
            <w:r w:rsidRPr="00BF0725">
              <w:rPr>
                <w:noProof/>
              </w:rPr>
              <w:t xml:space="preserve">Будівлі транспорту та засобів зв’язку інші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1242</w:t>
            </w:r>
          </w:p>
        </w:tc>
        <w:tc>
          <w:tcPr>
            <w:tcW w:w="4601" w:type="pct"/>
            <w:gridSpan w:val="8"/>
          </w:tcPr>
          <w:p w:rsidR="001122BD" w:rsidRPr="00BF0725" w:rsidRDefault="001122BD" w:rsidP="00B4546F">
            <w:pPr>
              <w:widowControl w:val="0"/>
              <w:jc w:val="center"/>
              <w:rPr>
                <w:noProof/>
                <w:lang w:val="en-US"/>
              </w:rPr>
            </w:pPr>
            <w:r w:rsidRPr="00BF0725">
              <w:rPr>
                <w:noProof/>
                <w:lang w:val="en-US"/>
              </w:rPr>
              <w:t>Гаражі</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1242.1</w:t>
            </w:r>
          </w:p>
        </w:tc>
        <w:tc>
          <w:tcPr>
            <w:tcW w:w="2707" w:type="pct"/>
          </w:tcPr>
          <w:p w:rsidR="001122BD" w:rsidRPr="00BF0725" w:rsidRDefault="001122BD" w:rsidP="00B4546F">
            <w:pPr>
              <w:widowControl w:val="0"/>
              <w:rPr>
                <w:noProof/>
                <w:lang w:val="en-US"/>
              </w:rPr>
            </w:pPr>
            <w:r w:rsidRPr="00BF0725">
              <w:rPr>
                <w:noProof/>
                <w:lang w:val="en-US"/>
              </w:rPr>
              <w:t xml:space="preserve">Гаражі наземні </w:t>
            </w:r>
          </w:p>
        </w:tc>
        <w:tc>
          <w:tcPr>
            <w:tcW w:w="309" w:type="pct"/>
          </w:tcPr>
          <w:p w:rsidR="001122BD" w:rsidRPr="00BF0725" w:rsidRDefault="001122BD" w:rsidP="00B4546F">
            <w:pPr>
              <w:widowControl w:val="0"/>
              <w:jc w:val="center"/>
              <w:rPr>
                <w:noProof/>
                <w:lang w:val="uk-UA"/>
              </w:rPr>
            </w:pPr>
            <w:r w:rsidRPr="00BF0725">
              <w:rPr>
                <w:noProof/>
                <w:lang w:val="uk-UA"/>
              </w:rPr>
              <w:t>0,</w:t>
            </w:r>
            <w:r w:rsidR="001008CA">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1008CA">
            <w:pPr>
              <w:widowControl w:val="0"/>
              <w:jc w:val="center"/>
              <w:rPr>
                <w:noProof/>
                <w:lang w:val="uk-UA"/>
              </w:rPr>
            </w:pPr>
            <w:r w:rsidRPr="00BF0725">
              <w:rPr>
                <w:noProof/>
                <w:lang w:val="uk-UA"/>
              </w:rPr>
              <w:t>0,</w:t>
            </w:r>
            <w:r w:rsidR="001008CA">
              <w:rPr>
                <w:noProof/>
                <w:lang w:val="uk-UA"/>
              </w:rPr>
              <w:t>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1242.2</w:t>
            </w:r>
          </w:p>
        </w:tc>
        <w:tc>
          <w:tcPr>
            <w:tcW w:w="2707" w:type="pct"/>
          </w:tcPr>
          <w:p w:rsidR="001122BD" w:rsidRPr="00BF0725" w:rsidRDefault="001122BD" w:rsidP="00B4546F">
            <w:pPr>
              <w:widowControl w:val="0"/>
              <w:rPr>
                <w:noProof/>
                <w:lang w:val="en-US"/>
              </w:rPr>
            </w:pPr>
            <w:r w:rsidRPr="00BF0725">
              <w:rPr>
                <w:noProof/>
                <w:lang w:val="en-US"/>
              </w:rPr>
              <w:t xml:space="preserve">Гаражі підземні </w:t>
            </w:r>
          </w:p>
        </w:tc>
        <w:tc>
          <w:tcPr>
            <w:tcW w:w="309" w:type="pct"/>
          </w:tcPr>
          <w:p w:rsidR="001122BD" w:rsidRPr="00BF0725" w:rsidRDefault="001008CA" w:rsidP="00B4546F">
            <w:pPr>
              <w:widowControl w:val="0"/>
              <w:jc w:val="center"/>
              <w:rPr>
                <w:noProof/>
                <w:lang w:val="uk-UA"/>
              </w:rPr>
            </w:pPr>
            <w:r>
              <w:rPr>
                <w:noProof/>
                <w:lang w:val="uk-UA"/>
              </w:rPr>
              <w:t>0,2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008CA" w:rsidP="00B4546F">
            <w:pPr>
              <w:widowControl w:val="0"/>
              <w:jc w:val="center"/>
              <w:rPr>
                <w:noProof/>
                <w:lang w:val="uk-UA"/>
              </w:rPr>
            </w:pPr>
            <w:r>
              <w:rPr>
                <w:noProof/>
                <w:lang w:val="uk-UA"/>
              </w:rPr>
              <w:t>0,2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1242.3</w:t>
            </w:r>
          </w:p>
        </w:tc>
        <w:tc>
          <w:tcPr>
            <w:tcW w:w="2707" w:type="pct"/>
          </w:tcPr>
          <w:p w:rsidR="001122BD" w:rsidRPr="00BF0725" w:rsidRDefault="001122BD" w:rsidP="00B4546F">
            <w:pPr>
              <w:widowControl w:val="0"/>
              <w:rPr>
                <w:noProof/>
                <w:lang w:val="en-US"/>
              </w:rPr>
            </w:pPr>
            <w:r w:rsidRPr="00BF0725">
              <w:rPr>
                <w:noProof/>
                <w:lang w:val="en-US"/>
              </w:rPr>
              <w:t xml:space="preserve">Стоянки автомобільні криті </w:t>
            </w:r>
          </w:p>
        </w:tc>
        <w:tc>
          <w:tcPr>
            <w:tcW w:w="309" w:type="pct"/>
          </w:tcPr>
          <w:p w:rsidR="001122BD" w:rsidRPr="00BF0725" w:rsidRDefault="001008CA" w:rsidP="00B4546F">
            <w:pPr>
              <w:widowControl w:val="0"/>
              <w:jc w:val="center"/>
              <w:rPr>
                <w:noProof/>
                <w:lang w:val="uk-UA"/>
              </w:rPr>
            </w:pPr>
            <w:r>
              <w:rPr>
                <w:noProof/>
                <w:lang w:val="uk-UA"/>
              </w:rPr>
              <w:t>0,2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008CA" w:rsidP="00B4546F">
            <w:pPr>
              <w:widowControl w:val="0"/>
              <w:jc w:val="center"/>
              <w:rPr>
                <w:noProof/>
                <w:lang w:val="uk-UA"/>
              </w:rPr>
            </w:pPr>
            <w:r>
              <w:rPr>
                <w:noProof/>
                <w:lang w:val="uk-UA"/>
              </w:rPr>
              <w:t>0,2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1242.4</w:t>
            </w:r>
          </w:p>
        </w:tc>
        <w:tc>
          <w:tcPr>
            <w:tcW w:w="2707" w:type="pct"/>
          </w:tcPr>
          <w:p w:rsidR="001122BD" w:rsidRPr="00BF0725" w:rsidRDefault="001122BD" w:rsidP="00B4546F">
            <w:pPr>
              <w:widowControl w:val="0"/>
              <w:rPr>
                <w:noProof/>
                <w:lang w:val="en-US"/>
              </w:rPr>
            </w:pPr>
            <w:r w:rsidRPr="00BF0725">
              <w:rPr>
                <w:noProof/>
                <w:lang w:val="en-US"/>
              </w:rPr>
              <w:t xml:space="preserve">Навіси для велосипедів </w:t>
            </w:r>
          </w:p>
        </w:tc>
        <w:tc>
          <w:tcPr>
            <w:tcW w:w="309" w:type="pct"/>
          </w:tcPr>
          <w:p w:rsidR="001122BD" w:rsidRPr="00BF0725" w:rsidRDefault="001008CA" w:rsidP="00B4546F">
            <w:pPr>
              <w:widowControl w:val="0"/>
              <w:jc w:val="center"/>
              <w:rPr>
                <w:noProof/>
                <w:lang w:val="uk-UA"/>
              </w:rPr>
            </w:pPr>
            <w:r>
              <w:rPr>
                <w:noProof/>
                <w:lang w:val="uk-UA"/>
              </w:rPr>
              <w:t>0,2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008CA" w:rsidP="00B4546F">
            <w:pPr>
              <w:widowControl w:val="0"/>
              <w:jc w:val="center"/>
              <w:rPr>
                <w:noProof/>
                <w:lang w:val="uk-UA"/>
              </w:rPr>
            </w:pPr>
            <w:r>
              <w:rPr>
                <w:noProof/>
                <w:lang w:val="uk-UA"/>
              </w:rPr>
              <w:t>0,2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w:t>
            </w:r>
          </w:p>
        </w:tc>
        <w:tc>
          <w:tcPr>
            <w:tcW w:w="4601" w:type="pct"/>
            <w:gridSpan w:val="8"/>
          </w:tcPr>
          <w:p w:rsidR="001122BD" w:rsidRPr="00BF0725" w:rsidRDefault="001122BD" w:rsidP="00B4546F">
            <w:pPr>
              <w:widowControl w:val="0"/>
              <w:jc w:val="center"/>
              <w:rPr>
                <w:noProof/>
                <w:lang w:val="en-US"/>
              </w:rPr>
            </w:pPr>
            <w:r w:rsidRPr="00BF0725">
              <w:rPr>
                <w:noProof/>
                <w:lang w:val="en-US"/>
              </w:rPr>
              <w:t>Будівлі промислові та склади</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1251</w:t>
            </w:r>
          </w:p>
        </w:tc>
        <w:tc>
          <w:tcPr>
            <w:tcW w:w="4601" w:type="pct"/>
            <w:gridSpan w:val="8"/>
          </w:tcPr>
          <w:p w:rsidR="001122BD" w:rsidRPr="00BF0725" w:rsidRDefault="001122BD" w:rsidP="00B4546F">
            <w:pPr>
              <w:widowControl w:val="0"/>
              <w:jc w:val="center"/>
              <w:rPr>
                <w:noProof/>
                <w:lang w:val="en-US"/>
              </w:rPr>
            </w:pPr>
            <w:r w:rsidRPr="00BF0725">
              <w:rPr>
                <w:noProof/>
                <w:lang w:val="en-US"/>
              </w:rPr>
              <w:t>Будівлі промислові</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1251.1</w:t>
            </w:r>
          </w:p>
        </w:tc>
        <w:tc>
          <w:tcPr>
            <w:tcW w:w="2707" w:type="pct"/>
          </w:tcPr>
          <w:p w:rsidR="001122BD" w:rsidRPr="00BF0725" w:rsidRDefault="001122BD" w:rsidP="00B4546F">
            <w:pPr>
              <w:widowControl w:val="0"/>
              <w:rPr>
                <w:noProof/>
              </w:rPr>
            </w:pPr>
            <w:r w:rsidRPr="00BF0725">
              <w:rPr>
                <w:noProof/>
              </w:rPr>
              <w:t>Будівлі підприємств машинобудування та металообробної промисловості</w:t>
            </w:r>
          </w:p>
        </w:tc>
        <w:tc>
          <w:tcPr>
            <w:tcW w:w="1889" w:type="pct"/>
            <w:gridSpan w:val="6"/>
            <w:vMerge w:val="restart"/>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1251.2</w:t>
            </w:r>
          </w:p>
        </w:tc>
        <w:tc>
          <w:tcPr>
            <w:tcW w:w="2707" w:type="pct"/>
          </w:tcPr>
          <w:p w:rsidR="001122BD" w:rsidRPr="00BF0725" w:rsidRDefault="001122BD" w:rsidP="00B4546F">
            <w:pPr>
              <w:widowControl w:val="0"/>
              <w:rPr>
                <w:noProof/>
                <w:lang w:val="en-US"/>
              </w:rPr>
            </w:pPr>
            <w:r w:rsidRPr="00BF0725">
              <w:rPr>
                <w:noProof/>
                <w:lang w:val="en-US"/>
              </w:rPr>
              <w:t>Будівлі підприємств чорної металургії</w:t>
            </w:r>
          </w:p>
        </w:tc>
        <w:tc>
          <w:tcPr>
            <w:tcW w:w="1889" w:type="pct"/>
            <w:gridSpan w:val="6"/>
            <w:vMerge/>
          </w:tcPr>
          <w:p w:rsidR="001122BD" w:rsidRPr="00BF0725" w:rsidRDefault="001122BD" w:rsidP="00B4546F">
            <w:pPr>
              <w:widowControl w:val="0"/>
              <w:rPr>
                <w:noProof/>
                <w:lang w:val="en-US"/>
              </w:rPr>
            </w:pPr>
          </w:p>
        </w:tc>
      </w:tr>
      <w:tr w:rsidR="00B76D8B" w:rsidRPr="005B54DE"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1251.3</w:t>
            </w:r>
          </w:p>
        </w:tc>
        <w:tc>
          <w:tcPr>
            <w:tcW w:w="2707" w:type="pct"/>
          </w:tcPr>
          <w:p w:rsidR="001122BD" w:rsidRPr="00BF0725" w:rsidRDefault="001122BD" w:rsidP="00B4546F">
            <w:pPr>
              <w:widowControl w:val="0"/>
              <w:rPr>
                <w:noProof/>
                <w:lang w:val="en-US"/>
              </w:rPr>
            </w:pPr>
            <w:r w:rsidRPr="00BF0725">
              <w:rPr>
                <w:noProof/>
                <w:lang w:val="en-US"/>
              </w:rPr>
              <w:t>Будівлі підприємств хімічної та нафтохімічної промисловості</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1251.4</w:t>
            </w:r>
          </w:p>
        </w:tc>
        <w:tc>
          <w:tcPr>
            <w:tcW w:w="2707" w:type="pct"/>
          </w:tcPr>
          <w:p w:rsidR="001122BD" w:rsidRPr="00BF0725" w:rsidRDefault="001122BD" w:rsidP="00B4546F">
            <w:pPr>
              <w:widowControl w:val="0"/>
              <w:rPr>
                <w:noProof/>
                <w:lang w:val="en-US"/>
              </w:rPr>
            </w:pPr>
            <w:r w:rsidRPr="00BF0725">
              <w:rPr>
                <w:noProof/>
                <w:lang w:val="en-US"/>
              </w:rPr>
              <w:t>Будівлі підприємств легкої промисловості</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1251.5</w:t>
            </w:r>
          </w:p>
        </w:tc>
        <w:tc>
          <w:tcPr>
            <w:tcW w:w="2707" w:type="pct"/>
          </w:tcPr>
          <w:p w:rsidR="001122BD" w:rsidRPr="00BF0725" w:rsidRDefault="001122BD" w:rsidP="00B4546F">
            <w:pPr>
              <w:widowControl w:val="0"/>
              <w:rPr>
                <w:noProof/>
                <w:lang w:val="en-US"/>
              </w:rPr>
            </w:pPr>
            <w:r w:rsidRPr="00BF0725">
              <w:rPr>
                <w:noProof/>
                <w:lang w:val="en-US"/>
              </w:rPr>
              <w:t>Будівлі підприємств харчової промисловості</w:t>
            </w:r>
          </w:p>
        </w:tc>
        <w:tc>
          <w:tcPr>
            <w:tcW w:w="1889" w:type="pct"/>
            <w:gridSpan w:val="6"/>
            <w:vMerge/>
          </w:tcPr>
          <w:p w:rsidR="001122BD" w:rsidRPr="00BF0725" w:rsidRDefault="001122BD" w:rsidP="00B4546F">
            <w:pPr>
              <w:widowControl w:val="0"/>
              <w:rPr>
                <w:noProof/>
                <w:lang w:val="en-US"/>
              </w:rPr>
            </w:pPr>
          </w:p>
        </w:tc>
      </w:tr>
      <w:tr w:rsidR="00B76D8B" w:rsidRPr="005B54DE"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1251.6</w:t>
            </w:r>
          </w:p>
        </w:tc>
        <w:tc>
          <w:tcPr>
            <w:tcW w:w="2707" w:type="pct"/>
          </w:tcPr>
          <w:p w:rsidR="001122BD" w:rsidRPr="00BF0725" w:rsidRDefault="001122BD" w:rsidP="00B4546F">
            <w:pPr>
              <w:widowControl w:val="0"/>
              <w:rPr>
                <w:noProof/>
                <w:lang w:val="en-US"/>
              </w:rPr>
            </w:pPr>
            <w:r w:rsidRPr="00BF0725">
              <w:rPr>
                <w:noProof/>
                <w:lang w:val="en-US"/>
              </w:rPr>
              <w:t>Будівлі підприємств медичної та мікробіологічної промисловості</w:t>
            </w:r>
          </w:p>
        </w:tc>
        <w:tc>
          <w:tcPr>
            <w:tcW w:w="1889" w:type="pct"/>
            <w:gridSpan w:val="6"/>
            <w:vMerge/>
          </w:tcPr>
          <w:p w:rsidR="001122BD" w:rsidRPr="00BF0725" w:rsidRDefault="001122BD" w:rsidP="00B4546F">
            <w:pPr>
              <w:widowControl w:val="0"/>
              <w:rPr>
                <w:noProof/>
                <w:lang w:val="en-US"/>
              </w:rPr>
            </w:pPr>
          </w:p>
        </w:tc>
      </w:tr>
      <w:tr w:rsidR="00B76D8B" w:rsidRPr="005B54DE"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1251.7</w:t>
            </w:r>
          </w:p>
        </w:tc>
        <w:tc>
          <w:tcPr>
            <w:tcW w:w="2707" w:type="pct"/>
          </w:tcPr>
          <w:p w:rsidR="001122BD" w:rsidRPr="00BF0725" w:rsidRDefault="001122BD" w:rsidP="00B4546F">
            <w:pPr>
              <w:widowControl w:val="0"/>
              <w:rPr>
                <w:noProof/>
                <w:lang w:val="en-US"/>
              </w:rPr>
            </w:pPr>
            <w:r w:rsidRPr="00BF0725">
              <w:rPr>
                <w:noProof/>
                <w:lang w:val="en-US"/>
              </w:rPr>
              <w:t>Будівлі підприємств лісової, деревообробної та целюлозно-паперової промисловості</w:t>
            </w:r>
          </w:p>
        </w:tc>
        <w:tc>
          <w:tcPr>
            <w:tcW w:w="1889" w:type="pct"/>
            <w:gridSpan w:val="6"/>
            <w:vMerge/>
          </w:tcPr>
          <w:p w:rsidR="001122BD" w:rsidRPr="00BF0725" w:rsidRDefault="001122BD" w:rsidP="00B4546F">
            <w:pPr>
              <w:widowControl w:val="0"/>
              <w:rPr>
                <w:noProof/>
                <w:lang w:val="en-US"/>
              </w:rPr>
            </w:pPr>
          </w:p>
        </w:tc>
      </w:tr>
      <w:tr w:rsidR="00B76D8B" w:rsidRPr="005B54DE"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1251.8</w:t>
            </w:r>
          </w:p>
        </w:tc>
        <w:tc>
          <w:tcPr>
            <w:tcW w:w="2707" w:type="pct"/>
          </w:tcPr>
          <w:p w:rsidR="001122BD" w:rsidRPr="00BF0725" w:rsidRDefault="001122BD" w:rsidP="00B4546F">
            <w:pPr>
              <w:widowControl w:val="0"/>
              <w:rPr>
                <w:noProof/>
                <w:lang w:val="en-US"/>
              </w:rPr>
            </w:pPr>
            <w:r w:rsidRPr="00BF0725">
              <w:rPr>
                <w:noProof/>
                <w:lang w:val="en-US"/>
              </w:rPr>
              <w:t>Будівлі підприємств будівельної індустрії, будівельних матеріалів та виробів, скляної та фарфоро-фаянсової промисловості</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1251.9</w:t>
            </w:r>
          </w:p>
        </w:tc>
        <w:tc>
          <w:tcPr>
            <w:tcW w:w="2707" w:type="pct"/>
          </w:tcPr>
          <w:p w:rsidR="001122BD" w:rsidRPr="00BF0725" w:rsidRDefault="001122BD" w:rsidP="00B4546F">
            <w:pPr>
              <w:widowControl w:val="0"/>
              <w:rPr>
                <w:noProof/>
              </w:rPr>
            </w:pPr>
            <w:r w:rsidRPr="00BF0725">
              <w:rPr>
                <w:noProof/>
              </w:rPr>
              <w:t>Будівлі інших промислових виробництв, включаючи поліграфічне</w:t>
            </w:r>
          </w:p>
        </w:tc>
        <w:tc>
          <w:tcPr>
            <w:tcW w:w="1889" w:type="pct"/>
            <w:gridSpan w:val="6"/>
            <w:vMerge/>
          </w:tcPr>
          <w:p w:rsidR="001122BD" w:rsidRPr="00BF0725" w:rsidRDefault="001122BD" w:rsidP="00B4546F">
            <w:pPr>
              <w:widowControl w:val="0"/>
              <w:rPr>
                <w:noProof/>
              </w:rPr>
            </w:pP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1252</w:t>
            </w:r>
          </w:p>
        </w:tc>
        <w:tc>
          <w:tcPr>
            <w:tcW w:w="4601" w:type="pct"/>
            <w:gridSpan w:val="8"/>
          </w:tcPr>
          <w:p w:rsidR="001122BD" w:rsidRPr="00BF0725" w:rsidRDefault="001122BD" w:rsidP="00B4546F">
            <w:pPr>
              <w:widowControl w:val="0"/>
              <w:jc w:val="center"/>
              <w:rPr>
                <w:noProof/>
                <w:lang w:val="en-US"/>
              </w:rPr>
            </w:pPr>
            <w:r w:rsidRPr="00BF0725">
              <w:rPr>
                <w:noProof/>
                <w:lang w:val="en-US"/>
              </w:rPr>
              <w:t>Резервуари, силоси та склади</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1252.1</w:t>
            </w:r>
          </w:p>
        </w:tc>
        <w:tc>
          <w:tcPr>
            <w:tcW w:w="2707" w:type="pct"/>
          </w:tcPr>
          <w:p w:rsidR="001122BD" w:rsidRPr="00BF0725" w:rsidRDefault="001122BD" w:rsidP="00B4546F">
            <w:pPr>
              <w:widowControl w:val="0"/>
              <w:rPr>
                <w:noProof/>
              </w:rPr>
            </w:pPr>
            <w:r w:rsidRPr="00BF0725">
              <w:rPr>
                <w:noProof/>
              </w:rPr>
              <w:t xml:space="preserve">Резервуари для нафти, нафтопродуктів та газу </w:t>
            </w:r>
          </w:p>
        </w:tc>
        <w:tc>
          <w:tcPr>
            <w:tcW w:w="309" w:type="pct"/>
          </w:tcPr>
          <w:p w:rsidR="001122BD" w:rsidRPr="00BF0725" w:rsidRDefault="001122BD" w:rsidP="00B4546F">
            <w:pPr>
              <w:widowControl w:val="0"/>
              <w:jc w:val="center"/>
              <w:rPr>
                <w:noProof/>
                <w:lang w:val="uk-UA"/>
              </w:rPr>
            </w:pPr>
            <w:r w:rsidRPr="00BF0725">
              <w:rPr>
                <w:noProof/>
                <w:lang w:val="uk-UA"/>
              </w:rPr>
              <w:t>0,</w:t>
            </w:r>
            <w:r w:rsidR="00C76268">
              <w:rPr>
                <w:noProof/>
                <w:lang w:val="uk-UA"/>
              </w:rPr>
              <w:t>5</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C76268">
            <w:pPr>
              <w:widowControl w:val="0"/>
              <w:jc w:val="center"/>
              <w:rPr>
                <w:noProof/>
                <w:lang w:val="uk-UA"/>
              </w:rPr>
            </w:pPr>
            <w:r w:rsidRPr="00BF0725">
              <w:rPr>
                <w:noProof/>
                <w:lang w:val="uk-UA"/>
              </w:rPr>
              <w:t>0,</w:t>
            </w:r>
            <w:r w:rsidR="00C76268">
              <w:rPr>
                <w:noProof/>
                <w:lang w:val="uk-UA"/>
              </w:rPr>
              <w:t>5</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lastRenderedPageBreak/>
              <w:t>1252.2</w:t>
            </w:r>
          </w:p>
        </w:tc>
        <w:tc>
          <w:tcPr>
            <w:tcW w:w="2707" w:type="pct"/>
          </w:tcPr>
          <w:p w:rsidR="001122BD" w:rsidRPr="00BF0725" w:rsidRDefault="001122BD" w:rsidP="00B4546F">
            <w:pPr>
              <w:widowControl w:val="0"/>
              <w:rPr>
                <w:noProof/>
                <w:lang w:val="en-US"/>
              </w:rPr>
            </w:pPr>
            <w:r w:rsidRPr="00BF0725">
              <w:rPr>
                <w:noProof/>
                <w:lang w:val="en-US"/>
              </w:rPr>
              <w:t xml:space="preserve">Резервуари та ємності інші </w:t>
            </w:r>
          </w:p>
        </w:tc>
        <w:tc>
          <w:tcPr>
            <w:tcW w:w="309" w:type="pct"/>
          </w:tcPr>
          <w:p w:rsidR="001122BD" w:rsidRPr="00BF0725" w:rsidRDefault="001122BD" w:rsidP="00B4546F">
            <w:pPr>
              <w:widowControl w:val="0"/>
              <w:jc w:val="center"/>
              <w:rPr>
                <w:noProof/>
                <w:lang w:val="uk-UA"/>
              </w:rPr>
            </w:pPr>
            <w:r w:rsidRPr="00BF0725">
              <w:rPr>
                <w:noProof/>
                <w:lang w:val="uk-UA"/>
              </w:rPr>
              <w:t>0,</w:t>
            </w:r>
            <w:r w:rsidR="00C76268">
              <w:rPr>
                <w:noProof/>
                <w:lang w:val="uk-UA"/>
              </w:rPr>
              <w:t>5</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C76268">
            <w:pPr>
              <w:widowControl w:val="0"/>
              <w:jc w:val="center"/>
              <w:rPr>
                <w:noProof/>
                <w:lang w:val="uk-UA"/>
              </w:rPr>
            </w:pPr>
            <w:r w:rsidRPr="00BF0725">
              <w:rPr>
                <w:noProof/>
                <w:lang w:val="uk-UA"/>
              </w:rPr>
              <w:t>0,</w:t>
            </w:r>
            <w:r w:rsidR="00C76268">
              <w:rPr>
                <w:noProof/>
                <w:lang w:val="uk-UA"/>
              </w:rPr>
              <w:t>5</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1252.3</w:t>
            </w:r>
          </w:p>
        </w:tc>
        <w:tc>
          <w:tcPr>
            <w:tcW w:w="2707" w:type="pct"/>
          </w:tcPr>
          <w:p w:rsidR="001122BD" w:rsidRPr="00BF0725" w:rsidRDefault="001122BD" w:rsidP="00B4546F">
            <w:pPr>
              <w:widowControl w:val="0"/>
              <w:rPr>
                <w:noProof/>
                <w:lang w:val="en-US"/>
              </w:rPr>
            </w:pPr>
            <w:r w:rsidRPr="00BF0725">
              <w:rPr>
                <w:noProof/>
                <w:lang w:val="en-US"/>
              </w:rPr>
              <w:t xml:space="preserve">Силоси для зерна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1252.4</w:t>
            </w:r>
          </w:p>
        </w:tc>
        <w:tc>
          <w:tcPr>
            <w:tcW w:w="2707" w:type="pct"/>
          </w:tcPr>
          <w:p w:rsidR="001122BD" w:rsidRPr="00BF0725" w:rsidRDefault="001122BD" w:rsidP="00B4546F">
            <w:pPr>
              <w:widowControl w:val="0"/>
              <w:rPr>
                <w:noProof/>
              </w:rPr>
            </w:pPr>
            <w:r w:rsidRPr="00BF0725">
              <w:rPr>
                <w:noProof/>
              </w:rPr>
              <w:t xml:space="preserve">Силоси для цементу та інших сипучих матеріалів </w:t>
            </w:r>
          </w:p>
        </w:tc>
        <w:tc>
          <w:tcPr>
            <w:tcW w:w="309" w:type="pct"/>
          </w:tcPr>
          <w:p w:rsidR="001122BD" w:rsidRPr="00BF0725" w:rsidRDefault="001122BD" w:rsidP="00B4546F">
            <w:pPr>
              <w:widowControl w:val="0"/>
              <w:jc w:val="center"/>
              <w:rPr>
                <w:noProof/>
                <w:lang w:val="uk-UA"/>
              </w:rPr>
            </w:pPr>
            <w:r w:rsidRPr="00BF0725">
              <w:rPr>
                <w:noProof/>
                <w:lang w:val="uk-UA"/>
              </w:rPr>
              <w:t>0,</w:t>
            </w:r>
            <w:r w:rsidR="00C76268">
              <w:rPr>
                <w:noProof/>
                <w:lang w:val="uk-UA"/>
              </w:rPr>
              <w:t>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1252.5</w:t>
            </w:r>
          </w:p>
        </w:tc>
        <w:tc>
          <w:tcPr>
            <w:tcW w:w="2707" w:type="pct"/>
          </w:tcPr>
          <w:p w:rsidR="001122BD" w:rsidRPr="00BF0725" w:rsidRDefault="001122BD" w:rsidP="00B4546F">
            <w:pPr>
              <w:widowControl w:val="0"/>
              <w:rPr>
                <w:noProof/>
                <w:lang w:val="en-US"/>
              </w:rPr>
            </w:pPr>
            <w:r w:rsidRPr="00BF0725">
              <w:rPr>
                <w:noProof/>
                <w:lang w:val="en-US"/>
              </w:rPr>
              <w:t xml:space="preserve">Склади спеціальні товарні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1252.6</w:t>
            </w:r>
          </w:p>
        </w:tc>
        <w:tc>
          <w:tcPr>
            <w:tcW w:w="2707" w:type="pct"/>
          </w:tcPr>
          <w:p w:rsidR="001122BD" w:rsidRPr="00BF0725" w:rsidRDefault="001122BD" w:rsidP="00B4546F">
            <w:pPr>
              <w:widowControl w:val="0"/>
              <w:rPr>
                <w:noProof/>
                <w:lang w:val="en-US"/>
              </w:rPr>
            </w:pPr>
            <w:r w:rsidRPr="00BF0725">
              <w:rPr>
                <w:noProof/>
                <w:lang w:val="en-US"/>
              </w:rPr>
              <w:t xml:space="preserve">Холодильники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1252.7</w:t>
            </w:r>
          </w:p>
        </w:tc>
        <w:tc>
          <w:tcPr>
            <w:tcW w:w="2707" w:type="pct"/>
          </w:tcPr>
          <w:p w:rsidR="001122BD" w:rsidRPr="00BF0725" w:rsidRDefault="001122BD" w:rsidP="00B4546F">
            <w:pPr>
              <w:widowControl w:val="0"/>
              <w:rPr>
                <w:noProof/>
                <w:lang w:val="en-US"/>
              </w:rPr>
            </w:pPr>
            <w:r w:rsidRPr="00BF0725">
              <w:rPr>
                <w:noProof/>
                <w:lang w:val="en-US"/>
              </w:rPr>
              <w:t xml:space="preserve">Складські майданчики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1252.8</w:t>
            </w:r>
          </w:p>
        </w:tc>
        <w:tc>
          <w:tcPr>
            <w:tcW w:w="2707" w:type="pct"/>
          </w:tcPr>
          <w:p w:rsidR="001122BD" w:rsidRPr="00BF0725" w:rsidRDefault="001122BD" w:rsidP="00B4546F">
            <w:pPr>
              <w:widowControl w:val="0"/>
              <w:rPr>
                <w:noProof/>
                <w:lang w:val="en-US"/>
              </w:rPr>
            </w:pPr>
            <w:r w:rsidRPr="00BF0725">
              <w:rPr>
                <w:noProof/>
                <w:lang w:val="en-US"/>
              </w:rPr>
              <w:t xml:space="preserve">Склади універсальні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1252.9</w:t>
            </w:r>
          </w:p>
        </w:tc>
        <w:tc>
          <w:tcPr>
            <w:tcW w:w="2707" w:type="pct"/>
          </w:tcPr>
          <w:p w:rsidR="001122BD" w:rsidRPr="00BF0725" w:rsidRDefault="001122BD" w:rsidP="00B4546F">
            <w:pPr>
              <w:widowControl w:val="0"/>
              <w:rPr>
                <w:noProof/>
                <w:lang w:val="en-US"/>
              </w:rPr>
            </w:pPr>
            <w:r w:rsidRPr="00BF0725">
              <w:rPr>
                <w:noProof/>
                <w:lang w:val="en-US"/>
              </w:rPr>
              <w:t>Склади та сховища інші</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w:t>
            </w:r>
          </w:p>
        </w:tc>
        <w:tc>
          <w:tcPr>
            <w:tcW w:w="4601" w:type="pct"/>
            <w:gridSpan w:val="8"/>
          </w:tcPr>
          <w:p w:rsidR="001122BD" w:rsidRPr="00BF0725" w:rsidRDefault="001122BD" w:rsidP="00B4546F">
            <w:pPr>
              <w:widowControl w:val="0"/>
              <w:jc w:val="center"/>
              <w:rPr>
                <w:noProof/>
                <w:lang w:val="uk-UA"/>
              </w:rPr>
            </w:pPr>
            <w:r w:rsidRPr="00BF0725">
              <w:rPr>
                <w:noProof/>
              </w:rPr>
              <w:t xml:space="preserve">Будівлі для публічних виступів, закладів освітнього, </w:t>
            </w:r>
          </w:p>
          <w:p w:rsidR="001122BD" w:rsidRPr="00BF0725" w:rsidRDefault="001122BD" w:rsidP="00B4546F">
            <w:pPr>
              <w:widowControl w:val="0"/>
              <w:jc w:val="center"/>
              <w:rPr>
                <w:noProof/>
              </w:rPr>
            </w:pPr>
            <w:r w:rsidRPr="00BF0725">
              <w:rPr>
                <w:noProof/>
              </w:rPr>
              <w:t>медичного та оздоровчого призначення</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1261</w:t>
            </w:r>
          </w:p>
        </w:tc>
        <w:tc>
          <w:tcPr>
            <w:tcW w:w="4601" w:type="pct"/>
            <w:gridSpan w:val="8"/>
          </w:tcPr>
          <w:p w:rsidR="001122BD" w:rsidRPr="00BF0725" w:rsidRDefault="001122BD" w:rsidP="00B4546F">
            <w:pPr>
              <w:widowControl w:val="0"/>
              <w:jc w:val="center"/>
              <w:rPr>
                <w:noProof/>
                <w:lang w:val="en-US"/>
              </w:rPr>
            </w:pPr>
            <w:r w:rsidRPr="00BF0725">
              <w:rPr>
                <w:noProof/>
                <w:lang w:val="en-US"/>
              </w:rPr>
              <w:t>Будівлі для публічних виступів</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1261.1</w:t>
            </w:r>
          </w:p>
        </w:tc>
        <w:tc>
          <w:tcPr>
            <w:tcW w:w="2707" w:type="pct"/>
          </w:tcPr>
          <w:p w:rsidR="001122BD" w:rsidRPr="00BF0725" w:rsidRDefault="001122BD" w:rsidP="00B4546F">
            <w:pPr>
              <w:widowControl w:val="0"/>
              <w:rPr>
                <w:noProof/>
              </w:rPr>
            </w:pPr>
            <w:r w:rsidRPr="00BF0725">
              <w:rPr>
                <w:noProof/>
              </w:rPr>
              <w:t xml:space="preserve">Театри, кінотеатри та концертні зали </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1261.2</w:t>
            </w:r>
          </w:p>
        </w:tc>
        <w:tc>
          <w:tcPr>
            <w:tcW w:w="2707" w:type="pct"/>
          </w:tcPr>
          <w:p w:rsidR="001122BD" w:rsidRPr="00BF0725" w:rsidRDefault="001122BD" w:rsidP="00B4546F">
            <w:pPr>
              <w:widowControl w:val="0"/>
              <w:rPr>
                <w:noProof/>
              </w:rPr>
            </w:pPr>
            <w:r w:rsidRPr="00BF0725">
              <w:rPr>
                <w:noProof/>
              </w:rPr>
              <w:t xml:space="preserve">Зали засідань та багатоцільові зали для публічних виступів </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1261.3</w:t>
            </w:r>
          </w:p>
        </w:tc>
        <w:tc>
          <w:tcPr>
            <w:tcW w:w="2707" w:type="pct"/>
          </w:tcPr>
          <w:p w:rsidR="001122BD" w:rsidRPr="00BF0725" w:rsidRDefault="001122BD" w:rsidP="00B4546F">
            <w:pPr>
              <w:widowControl w:val="0"/>
              <w:rPr>
                <w:noProof/>
                <w:lang w:val="en-US"/>
              </w:rPr>
            </w:pPr>
            <w:r w:rsidRPr="00BF0725">
              <w:rPr>
                <w:noProof/>
                <w:lang w:val="en-US"/>
              </w:rPr>
              <w:t xml:space="preserve">Цирки </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1261.4</w:t>
            </w:r>
          </w:p>
        </w:tc>
        <w:tc>
          <w:tcPr>
            <w:tcW w:w="2707" w:type="pct"/>
          </w:tcPr>
          <w:p w:rsidR="001122BD" w:rsidRPr="00BF0725" w:rsidRDefault="001122BD" w:rsidP="00B4546F">
            <w:pPr>
              <w:widowControl w:val="0"/>
              <w:rPr>
                <w:noProof/>
                <w:lang w:val="en-US"/>
              </w:rPr>
            </w:pPr>
            <w:r w:rsidRPr="00BF0725">
              <w:rPr>
                <w:noProof/>
                <w:lang w:val="en-US"/>
              </w:rPr>
              <w:t xml:space="preserve">Казино, ігорні будинки </w:t>
            </w:r>
          </w:p>
        </w:tc>
        <w:tc>
          <w:tcPr>
            <w:tcW w:w="309" w:type="pct"/>
          </w:tcPr>
          <w:p w:rsidR="001122BD" w:rsidRPr="00BF0725" w:rsidRDefault="001122BD" w:rsidP="00B4546F">
            <w:pPr>
              <w:widowControl w:val="0"/>
              <w:jc w:val="center"/>
              <w:rPr>
                <w:noProof/>
                <w:lang w:val="uk-UA"/>
              </w:rPr>
            </w:pPr>
            <w:r w:rsidRPr="00BF0725">
              <w:rPr>
                <w:noProof/>
                <w:lang w:val="uk-UA"/>
              </w:rPr>
              <w:t>0,</w:t>
            </w:r>
            <w:r w:rsidR="00C76268">
              <w:rPr>
                <w:noProof/>
                <w:lang w:val="uk-UA"/>
              </w:rPr>
              <w:t>5</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C76268">
            <w:pPr>
              <w:widowControl w:val="0"/>
              <w:jc w:val="center"/>
              <w:rPr>
                <w:noProof/>
                <w:lang w:val="uk-UA"/>
              </w:rPr>
            </w:pPr>
            <w:r w:rsidRPr="00BF0725">
              <w:rPr>
                <w:noProof/>
                <w:lang w:val="uk-UA"/>
              </w:rPr>
              <w:t>0,</w:t>
            </w:r>
            <w:r w:rsidR="00C76268">
              <w:rPr>
                <w:noProof/>
                <w:lang w:val="uk-UA"/>
              </w:rPr>
              <w:t>5</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1261.5</w:t>
            </w:r>
          </w:p>
        </w:tc>
        <w:tc>
          <w:tcPr>
            <w:tcW w:w="2707" w:type="pct"/>
          </w:tcPr>
          <w:p w:rsidR="001122BD" w:rsidRPr="00BF0725" w:rsidRDefault="001122BD" w:rsidP="00B4546F">
            <w:pPr>
              <w:widowControl w:val="0"/>
              <w:rPr>
                <w:noProof/>
              </w:rPr>
            </w:pPr>
            <w:r w:rsidRPr="00BF0725">
              <w:rPr>
                <w:noProof/>
              </w:rPr>
              <w:t xml:space="preserve">Музичні та танцювальні зали, дискотеки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1261.9</w:t>
            </w:r>
          </w:p>
        </w:tc>
        <w:tc>
          <w:tcPr>
            <w:tcW w:w="2707" w:type="pct"/>
          </w:tcPr>
          <w:p w:rsidR="001122BD" w:rsidRPr="00BF0725" w:rsidRDefault="001122BD" w:rsidP="00B4546F">
            <w:pPr>
              <w:widowControl w:val="0"/>
              <w:rPr>
                <w:noProof/>
              </w:rPr>
            </w:pPr>
            <w:r w:rsidRPr="00BF0725">
              <w:rPr>
                <w:noProof/>
              </w:rPr>
              <w:t xml:space="preserve">Будівлі для публічних виступів інші </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1262</w:t>
            </w:r>
          </w:p>
        </w:tc>
        <w:tc>
          <w:tcPr>
            <w:tcW w:w="4601" w:type="pct"/>
            <w:gridSpan w:val="8"/>
          </w:tcPr>
          <w:p w:rsidR="001122BD" w:rsidRPr="00BF0725" w:rsidRDefault="001122BD" w:rsidP="00B4546F">
            <w:pPr>
              <w:widowControl w:val="0"/>
              <w:jc w:val="center"/>
              <w:rPr>
                <w:noProof/>
                <w:lang w:val="en-US"/>
              </w:rPr>
            </w:pPr>
            <w:r w:rsidRPr="00BF0725">
              <w:rPr>
                <w:noProof/>
                <w:lang w:val="en-US"/>
              </w:rPr>
              <w:t>Музеї та бібліотеки</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1262.1</w:t>
            </w:r>
          </w:p>
        </w:tc>
        <w:tc>
          <w:tcPr>
            <w:tcW w:w="2707" w:type="pct"/>
          </w:tcPr>
          <w:p w:rsidR="001122BD" w:rsidRPr="00BF0725" w:rsidRDefault="001122BD" w:rsidP="00B4546F">
            <w:pPr>
              <w:widowControl w:val="0"/>
              <w:rPr>
                <w:noProof/>
                <w:lang w:val="en-US"/>
              </w:rPr>
            </w:pPr>
            <w:r w:rsidRPr="00BF0725">
              <w:rPr>
                <w:noProof/>
                <w:lang w:val="en-US"/>
              </w:rPr>
              <w:t>Музеї та художні галереї</w:t>
            </w:r>
          </w:p>
        </w:tc>
        <w:tc>
          <w:tcPr>
            <w:tcW w:w="1889" w:type="pct"/>
            <w:gridSpan w:val="6"/>
            <w:vMerge w:val="restart"/>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1262.2</w:t>
            </w:r>
          </w:p>
        </w:tc>
        <w:tc>
          <w:tcPr>
            <w:tcW w:w="2707" w:type="pct"/>
          </w:tcPr>
          <w:p w:rsidR="001122BD" w:rsidRPr="00BF0725" w:rsidRDefault="001122BD" w:rsidP="00B4546F">
            <w:pPr>
              <w:widowControl w:val="0"/>
              <w:rPr>
                <w:noProof/>
                <w:lang w:val="en-US"/>
              </w:rPr>
            </w:pPr>
            <w:r w:rsidRPr="00BF0725">
              <w:rPr>
                <w:noProof/>
                <w:lang w:val="en-US"/>
              </w:rPr>
              <w:t>Бібліотеки, книгосховища</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1262.3</w:t>
            </w:r>
          </w:p>
        </w:tc>
        <w:tc>
          <w:tcPr>
            <w:tcW w:w="2707" w:type="pct"/>
          </w:tcPr>
          <w:p w:rsidR="001122BD" w:rsidRPr="00BF0725" w:rsidRDefault="001122BD" w:rsidP="00B4546F">
            <w:pPr>
              <w:widowControl w:val="0"/>
              <w:rPr>
                <w:noProof/>
                <w:lang w:val="en-US"/>
              </w:rPr>
            </w:pPr>
            <w:r w:rsidRPr="00BF0725">
              <w:rPr>
                <w:noProof/>
                <w:lang w:val="en-US"/>
              </w:rPr>
              <w:t xml:space="preserve">Технічні центри </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1262.4</w:t>
            </w:r>
          </w:p>
        </w:tc>
        <w:tc>
          <w:tcPr>
            <w:tcW w:w="2707" w:type="pct"/>
          </w:tcPr>
          <w:p w:rsidR="001122BD" w:rsidRPr="00BF0725" w:rsidRDefault="001122BD" w:rsidP="00B4546F">
            <w:pPr>
              <w:widowControl w:val="0"/>
              <w:rPr>
                <w:noProof/>
                <w:lang w:val="en-US"/>
              </w:rPr>
            </w:pPr>
            <w:r w:rsidRPr="00BF0725">
              <w:rPr>
                <w:noProof/>
                <w:lang w:val="en-US"/>
              </w:rPr>
              <w:t>Планетарії</w:t>
            </w:r>
          </w:p>
        </w:tc>
        <w:tc>
          <w:tcPr>
            <w:tcW w:w="1889" w:type="pct"/>
            <w:gridSpan w:val="6"/>
            <w:vMerge w:val="restart"/>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1262.5</w:t>
            </w:r>
          </w:p>
        </w:tc>
        <w:tc>
          <w:tcPr>
            <w:tcW w:w="2707" w:type="pct"/>
          </w:tcPr>
          <w:p w:rsidR="001122BD" w:rsidRPr="00BF0725" w:rsidRDefault="001122BD" w:rsidP="00B4546F">
            <w:pPr>
              <w:widowControl w:val="0"/>
              <w:rPr>
                <w:noProof/>
                <w:lang w:val="en-US"/>
              </w:rPr>
            </w:pPr>
            <w:r w:rsidRPr="00BF0725">
              <w:rPr>
                <w:noProof/>
                <w:lang w:val="en-US"/>
              </w:rPr>
              <w:t>Будівлі архівів</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1262.6</w:t>
            </w:r>
          </w:p>
        </w:tc>
        <w:tc>
          <w:tcPr>
            <w:tcW w:w="2707" w:type="pct"/>
          </w:tcPr>
          <w:p w:rsidR="001122BD" w:rsidRPr="00BF0725" w:rsidRDefault="001122BD" w:rsidP="00B4546F">
            <w:pPr>
              <w:widowControl w:val="0"/>
              <w:rPr>
                <w:noProof/>
              </w:rPr>
            </w:pPr>
            <w:r w:rsidRPr="00BF0725">
              <w:rPr>
                <w:noProof/>
              </w:rPr>
              <w:t>Будівлі зоологічних та ботанічних садів</w:t>
            </w:r>
          </w:p>
        </w:tc>
        <w:tc>
          <w:tcPr>
            <w:tcW w:w="1889" w:type="pct"/>
            <w:gridSpan w:val="6"/>
            <w:vMerge/>
          </w:tcPr>
          <w:p w:rsidR="001122BD" w:rsidRPr="00BF0725" w:rsidRDefault="001122BD" w:rsidP="00B4546F">
            <w:pPr>
              <w:widowControl w:val="0"/>
              <w:rPr>
                <w:noProof/>
              </w:rPr>
            </w:pP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1263</w:t>
            </w:r>
          </w:p>
        </w:tc>
        <w:tc>
          <w:tcPr>
            <w:tcW w:w="4601" w:type="pct"/>
            <w:gridSpan w:val="8"/>
          </w:tcPr>
          <w:p w:rsidR="001122BD" w:rsidRPr="00BF0725" w:rsidRDefault="001122BD" w:rsidP="00B4546F">
            <w:pPr>
              <w:widowControl w:val="0"/>
              <w:jc w:val="center"/>
              <w:rPr>
                <w:noProof/>
              </w:rPr>
            </w:pPr>
            <w:r w:rsidRPr="00BF0725">
              <w:rPr>
                <w:noProof/>
              </w:rPr>
              <w:t>Будівлі навчальних та дослідних закладів</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1263.1</w:t>
            </w:r>
          </w:p>
        </w:tc>
        <w:tc>
          <w:tcPr>
            <w:tcW w:w="2707" w:type="pct"/>
          </w:tcPr>
          <w:p w:rsidR="001122BD" w:rsidRPr="00BF0725" w:rsidRDefault="001122BD" w:rsidP="00B4546F">
            <w:pPr>
              <w:widowControl w:val="0"/>
              <w:rPr>
                <w:noProof/>
              </w:rPr>
            </w:pPr>
            <w:r w:rsidRPr="00BF0725">
              <w:rPr>
                <w:noProof/>
              </w:rPr>
              <w:t xml:space="preserve">Будівлі науково-дослідних та проектно-вишукувальних установ </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1263.2</w:t>
            </w:r>
          </w:p>
        </w:tc>
        <w:tc>
          <w:tcPr>
            <w:tcW w:w="2707" w:type="pct"/>
          </w:tcPr>
          <w:p w:rsidR="001122BD" w:rsidRPr="00BF0725" w:rsidRDefault="001122BD" w:rsidP="00B4546F">
            <w:pPr>
              <w:widowControl w:val="0"/>
              <w:rPr>
                <w:noProof/>
                <w:lang w:val="en-US"/>
              </w:rPr>
            </w:pPr>
            <w:r w:rsidRPr="00BF0725">
              <w:rPr>
                <w:noProof/>
                <w:lang w:val="en-US"/>
              </w:rPr>
              <w:t xml:space="preserve">Будівлі вищих навчальних закладів </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uk-UA"/>
              </w:rPr>
            </w:pPr>
            <w:r w:rsidRPr="00BF0725">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1263.3</w:t>
            </w:r>
          </w:p>
        </w:tc>
        <w:tc>
          <w:tcPr>
            <w:tcW w:w="2707" w:type="pct"/>
          </w:tcPr>
          <w:p w:rsidR="001122BD" w:rsidRPr="00BF0725" w:rsidRDefault="001122BD" w:rsidP="00B4546F">
            <w:pPr>
              <w:widowControl w:val="0"/>
              <w:rPr>
                <w:noProof/>
              </w:rPr>
            </w:pPr>
            <w:r w:rsidRPr="00BF0725">
              <w:rPr>
                <w:noProof/>
              </w:rPr>
              <w:t>Будівлі шкіл та інших середніх навчальних закладів</w:t>
            </w:r>
          </w:p>
        </w:tc>
        <w:tc>
          <w:tcPr>
            <w:tcW w:w="1889" w:type="pct"/>
            <w:gridSpan w:val="6"/>
            <w:vMerge w:val="restart"/>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1263.4</w:t>
            </w:r>
          </w:p>
        </w:tc>
        <w:tc>
          <w:tcPr>
            <w:tcW w:w="2707" w:type="pct"/>
          </w:tcPr>
          <w:p w:rsidR="001122BD" w:rsidRPr="00BF0725" w:rsidRDefault="001122BD" w:rsidP="00B4546F">
            <w:pPr>
              <w:widowControl w:val="0"/>
              <w:rPr>
                <w:noProof/>
              </w:rPr>
            </w:pPr>
            <w:r w:rsidRPr="00BF0725">
              <w:rPr>
                <w:noProof/>
              </w:rPr>
              <w:t>Будівлі професійно-технічних навчальних закладів</w:t>
            </w:r>
          </w:p>
        </w:tc>
        <w:tc>
          <w:tcPr>
            <w:tcW w:w="1889" w:type="pct"/>
            <w:gridSpan w:val="6"/>
            <w:vMerge/>
          </w:tcPr>
          <w:p w:rsidR="001122BD" w:rsidRPr="00BF0725" w:rsidRDefault="001122BD" w:rsidP="00B4546F">
            <w:pPr>
              <w:widowControl w:val="0"/>
              <w:rPr>
                <w:noProof/>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1263.5</w:t>
            </w:r>
          </w:p>
        </w:tc>
        <w:tc>
          <w:tcPr>
            <w:tcW w:w="2707" w:type="pct"/>
          </w:tcPr>
          <w:p w:rsidR="001122BD" w:rsidRPr="00BF0725" w:rsidRDefault="001122BD" w:rsidP="00B4546F">
            <w:pPr>
              <w:widowControl w:val="0"/>
              <w:rPr>
                <w:noProof/>
              </w:rPr>
            </w:pPr>
            <w:r w:rsidRPr="00BF0725">
              <w:rPr>
                <w:noProof/>
              </w:rPr>
              <w:t>Будівлі дошкільних та позашкільних навчальних закладів</w:t>
            </w:r>
          </w:p>
        </w:tc>
        <w:tc>
          <w:tcPr>
            <w:tcW w:w="1889" w:type="pct"/>
            <w:gridSpan w:val="6"/>
            <w:vMerge/>
          </w:tcPr>
          <w:p w:rsidR="001122BD" w:rsidRPr="00BF0725" w:rsidRDefault="001122BD" w:rsidP="00B4546F">
            <w:pPr>
              <w:widowControl w:val="0"/>
              <w:rPr>
                <w:noProof/>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1263.6</w:t>
            </w:r>
          </w:p>
        </w:tc>
        <w:tc>
          <w:tcPr>
            <w:tcW w:w="2707" w:type="pct"/>
          </w:tcPr>
          <w:p w:rsidR="001122BD" w:rsidRPr="00BF0725" w:rsidRDefault="001122BD" w:rsidP="00B4546F">
            <w:pPr>
              <w:widowControl w:val="0"/>
              <w:rPr>
                <w:noProof/>
              </w:rPr>
            </w:pPr>
            <w:r w:rsidRPr="00BF0725">
              <w:rPr>
                <w:noProof/>
              </w:rPr>
              <w:t>Будівлі спеціальних навчальних закладів для дітей з особливими потребами</w:t>
            </w:r>
          </w:p>
        </w:tc>
        <w:tc>
          <w:tcPr>
            <w:tcW w:w="1889" w:type="pct"/>
            <w:gridSpan w:val="6"/>
            <w:vMerge/>
          </w:tcPr>
          <w:p w:rsidR="001122BD" w:rsidRPr="00BF0725" w:rsidRDefault="001122BD" w:rsidP="00B4546F">
            <w:pPr>
              <w:widowControl w:val="0"/>
              <w:rPr>
                <w:noProof/>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1263.7</w:t>
            </w:r>
          </w:p>
        </w:tc>
        <w:tc>
          <w:tcPr>
            <w:tcW w:w="2707" w:type="pct"/>
          </w:tcPr>
          <w:p w:rsidR="001122BD" w:rsidRPr="00BF0725" w:rsidRDefault="001122BD" w:rsidP="00B4546F">
            <w:pPr>
              <w:widowControl w:val="0"/>
              <w:rPr>
                <w:noProof/>
              </w:rPr>
            </w:pPr>
            <w:r w:rsidRPr="00BF0725">
              <w:rPr>
                <w:noProof/>
              </w:rPr>
              <w:t xml:space="preserve">Будівлі закладів з фахової перепідготовки </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C76268"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1263.8</w:t>
            </w:r>
          </w:p>
        </w:tc>
        <w:tc>
          <w:tcPr>
            <w:tcW w:w="2707" w:type="pct"/>
          </w:tcPr>
          <w:p w:rsidR="001122BD" w:rsidRPr="00BF0725" w:rsidRDefault="001122BD" w:rsidP="00B4546F">
            <w:pPr>
              <w:widowControl w:val="0"/>
              <w:rPr>
                <w:noProof/>
                <w:lang w:val="en-US"/>
              </w:rPr>
            </w:pPr>
            <w:r w:rsidRPr="00BF0725">
              <w:rPr>
                <w:noProof/>
                <w:lang w:val="en-US"/>
              </w:rPr>
              <w:t>Будівлі метеорологічних станцій, обсерваторій</w:t>
            </w:r>
          </w:p>
        </w:tc>
        <w:tc>
          <w:tcPr>
            <w:tcW w:w="1889" w:type="pct"/>
            <w:gridSpan w:val="6"/>
            <w:vMerge w:val="restart"/>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1263.9</w:t>
            </w:r>
          </w:p>
        </w:tc>
        <w:tc>
          <w:tcPr>
            <w:tcW w:w="2707" w:type="pct"/>
          </w:tcPr>
          <w:p w:rsidR="001122BD" w:rsidRPr="00BF0725" w:rsidRDefault="001122BD" w:rsidP="00B4546F">
            <w:pPr>
              <w:widowControl w:val="0"/>
              <w:rPr>
                <w:noProof/>
              </w:rPr>
            </w:pPr>
            <w:r w:rsidRPr="00BF0725">
              <w:rPr>
                <w:noProof/>
              </w:rPr>
              <w:t>Будівлі освітніх та науково-дослідних закладів інші</w:t>
            </w:r>
          </w:p>
        </w:tc>
        <w:tc>
          <w:tcPr>
            <w:tcW w:w="1889" w:type="pct"/>
            <w:gridSpan w:val="6"/>
            <w:vMerge/>
          </w:tcPr>
          <w:p w:rsidR="001122BD" w:rsidRPr="00BF0725" w:rsidRDefault="001122BD" w:rsidP="00B4546F">
            <w:pPr>
              <w:widowControl w:val="0"/>
              <w:rPr>
                <w:noProof/>
              </w:rPr>
            </w:pP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1264</w:t>
            </w:r>
          </w:p>
        </w:tc>
        <w:tc>
          <w:tcPr>
            <w:tcW w:w="4601" w:type="pct"/>
            <w:gridSpan w:val="8"/>
          </w:tcPr>
          <w:p w:rsidR="001122BD" w:rsidRPr="00BF0725" w:rsidRDefault="001122BD" w:rsidP="00B4546F">
            <w:pPr>
              <w:widowControl w:val="0"/>
              <w:jc w:val="center"/>
              <w:rPr>
                <w:noProof/>
              </w:rPr>
            </w:pPr>
            <w:r w:rsidRPr="00BF0725">
              <w:rPr>
                <w:noProof/>
              </w:rPr>
              <w:t>Будівлі лікарень та оздоровчих закладів</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1264.1</w:t>
            </w:r>
          </w:p>
        </w:tc>
        <w:tc>
          <w:tcPr>
            <w:tcW w:w="2707" w:type="pct"/>
          </w:tcPr>
          <w:p w:rsidR="001122BD" w:rsidRPr="00BF0725" w:rsidRDefault="001122BD" w:rsidP="00B4546F">
            <w:pPr>
              <w:widowControl w:val="0"/>
              <w:rPr>
                <w:noProof/>
              </w:rPr>
            </w:pPr>
            <w:r w:rsidRPr="00BF0725">
              <w:rPr>
                <w:noProof/>
              </w:rPr>
              <w:t>Лікарні багатопрофільні територіального обслуговування, навчальних закладів</w:t>
            </w:r>
          </w:p>
        </w:tc>
        <w:tc>
          <w:tcPr>
            <w:tcW w:w="1889" w:type="pct"/>
            <w:gridSpan w:val="6"/>
            <w:vMerge w:val="restart"/>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w:t>
            </w:r>
            <w:r w:rsidRPr="00BF0725">
              <w:lastRenderedPageBreak/>
              <w:t xml:space="preserve">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lastRenderedPageBreak/>
              <w:t>1264.2</w:t>
            </w:r>
          </w:p>
        </w:tc>
        <w:tc>
          <w:tcPr>
            <w:tcW w:w="2707" w:type="pct"/>
          </w:tcPr>
          <w:p w:rsidR="001122BD" w:rsidRPr="00BF0725" w:rsidRDefault="001122BD" w:rsidP="00B4546F">
            <w:pPr>
              <w:widowControl w:val="0"/>
              <w:rPr>
                <w:noProof/>
                <w:lang w:val="en-US"/>
              </w:rPr>
            </w:pPr>
            <w:r w:rsidRPr="00BF0725">
              <w:rPr>
                <w:noProof/>
                <w:lang w:val="en-US"/>
              </w:rPr>
              <w:t>Лікарні профільні, диспансери</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lastRenderedPageBreak/>
              <w:t>1264.3</w:t>
            </w:r>
          </w:p>
        </w:tc>
        <w:tc>
          <w:tcPr>
            <w:tcW w:w="2707" w:type="pct"/>
          </w:tcPr>
          <w:p w:rsidR="001122BD" w:rsidRPr="00BF0725" w:rsidRDefault="001122BD" w:rsidP="00B4546F">
            <w:pPr>
              <w:widowControl w:val="0"/>
              <w:rPr>
                <w:noProof/>
              </w:rPr>
            </w:pPr>
            <w:r w:rsidRPr="00BF0725">
              <w:rPr>
                <w:noProof/>
              </w:rPr>
              <w:t>Материнські та дитячі реабілітаційні центри, пологові будинки</w:t>
            </w:r>
          </w:p>
        </w:tc>
        <w:tc>
          <w:tcPr>
            <w:tcW w:w="1889" w:type="pct"/>
            <w:gridSpan w:val="6"/>
            <w:vMerge/>
          </w:tcPr>
          <w:p w:rsidR="001122BD" w:rsidRPr="00BF0725" w:rsidRDefault="001122BD" w:rsidP="00B4546F">
            <w:pPr>
              <w:widowControl w:val="0"/>
              <w:rPr>
                <w:noProof/>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1264.4</w:t>
            </w:r>
          </w:p>
        </w:tc>
        <w:tc>
          <w:tcPr>
            <w:tcW w:w="2707" w:type="pct"/>
          </w:tcPr>
          <w:p w:rsidR="001122BD" w:rsidRPr="00BF0725" w:rsidRDefault="001122BD" w:rsidP="00B4546F">
            <w:pPr>
              <w:widowControl w:val="0"/>
              <w:rPr>
                <w:noProof/>
              </w:rPr>
            </w:pPr>
            <w:r w:rsidRPr="00BF0725">
              <w:rPr>
                <w:noProof/>
              </w:rPr>
              <w:t>Поліклініки, пункти медичного обслуговування та консультації</w:t>
            </w:r>
          </w:p>
        </w:tc>
        <w:tc>
          <w:tcPr>
            <w:tcW w:w="1889" w:type="pct"/>
            <w:gridSpan w:val="6"/>
            <w:vMerge/>
          </w:tcPr>
          <w:p w:rsidR="001122BD" w:rsidRPr="00BF0725" w:rsidRDefault="001122BD" w:rsidP="00B4546F">
            <w:pPr>
              <w:widowControl w:val="0"/>
              <w:rPr>
                <w:noProof/>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1264.5</w:t>
            </w:r>
          </w:p>
        </w:tc>
        <w:tc>
          <w:tcPr>
            <w:tcW w:w="2707" w:type="pct"/>
          </w:tcPr>
          <w:p w:rsidR="001122BD" w:rsidRPr="00BF0725" w:rsidRDefault="001122BD" w:rsidP="00B4546F">
            <w:pPr>
              <w:widowControl w:val="0"/>
              <w:rPr>
                <w:noProof/>
              </w:rPr>
            </w:pPr>
            <w:r w:rsidRPr="00BF0725">
              <w:rPr>
                <w:noProof/>
              </w:rPr>
              <w:t>Шпиталі виправних закладів, в’язниць та Збройних Сил</w:t>
            </w:r>
          </w:p>
        </w:tc>
        <w:tc>
          <w:tcPr>
            <w:tcW w:w="1889" w:type="pct"/>
            <w:gridSpan w:val="6"/>
            <w:vMerge/>
          </w:tcPr>
          <w:p w:rsidR="001122BD" w:rsidRPr="00BF0725" w:rsidRDefault="001122BD" w:rsidP="00B4546F">
            <w:pPr>
              <w:widowControl w:val="0"/>
              <w:rPr>
                <w:noProof/>
              </w:rPr>
            </w:pPr>
          </w:p>
        </w:tc>
      </w:tr>
      <w:tr w:rsidR="00B76D8B" w:rsidRPr="005B54DE"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1264.6</w:t>
            </w:r>
          </w:p>
        </w:tc>
        <w:tc>
          <w:tcPr>
            <w:tcW w:w="2707" w:type="pct"/>
          </w:tcPr>
          <w:p w:rsidR="001122BD" w:rsidRPr="00BF0725" w:rsidRDefault="001122BD" w:rsidP="00B4546F">
            <w:pPr>
              <w:widowControl w:val="0"/>
              <w:rPr>
                <w:noProof/>
                <w:lang w:val="en-US"/>
              </w:rPr>
            </w:pPr>
            <w:r w:rsidRPr="00BF0725">
              <w:rPr>
                <w:noProof/>
                <w:lang w:val="en-US"/>
              </w:rPr>
              <w:t>Санаторії, профілакторії та центри функціональної реабілітації</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1264.9</w:t>
            </w:r>
          </w:p>
        </w:tc>
        <w:tc>
          <w:tcPr>
            <w:tcW w:w="2707" w:type="pct"/>
          </w:tcPr>
          <w:p w:rsidR="001122BD" w:rsidRPr="00BF0725" w:rsidRDefault="001122BD" w:rsidP="00B4546F">
            <w:pPr>
              <w:widowControl w:val="0"/>
              <w:rPr>
                <w:noProof/>
              </w:rPr>
            </w:pPr>
            <w:r w:rsidRPr="00BF0725">
              <w:rPr>
                <w:noProof/>
              </w:rPr>
              <w:t>Заклади лікувально-профілактичні та оздоровчі інші</w:t>
            </w:r>
          </w:p>
        </w:tc>
        <w:tc>
          <w:tcPr>
            <w:tcW w:w="1889" w:type="pct"/>
            <w:gridSpan w:val="6"/>
            <w:vMerge/>
          </w:tcPr>
          <w:p w:rsidR="001122BD" w:rsidRPr="00BF0725" w:rsidRDefault="001122BD" w:rsidP="00B4546F">
            <w:pPr>
              <w:widowControl w:val="0"/>
              <w:rPr>
                <w:noProof/>
              </w:rPr>
            </w:pP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1265</w:t>
            </w:r>
          </w:p>
        </w:tc>
        <w:tc>
          <w:tcPr>
            <w:tcW w:w="4601" w:type="pct"/>
            <w:gridSpan w:val="8"/>
          </w:tcPr>
          <w:p w:rsidR="001122BD" w:rsidRPr="00BF0725" w:rsidRDefault="001122BD" w:rsidP="00B4546F">
            <w:pPr>
              <w:widowControl w:val="0"/>
              <w:jc w:val="center"/>
              <w:rPr>
                <w:noProof/>
                <w:lang w:val="en-US"/>
              </w:rPr>
            </w:pPr>
            <w:r w:rsidRPr="00BF0725">
              <w:rPr>
                <w:noProof/>
                <w:lang w:val="en-US"/>
              </w:rPr>
              <w:t>Зали спортивні</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1265.1</w:t>
            </w:r>
          </w:p>
        </w:tc>
        <w:tc>
          <w:tcPr>
            <w:tcW w:w="2707" w:type="pct"/>
          </w:tcPr>
          <w:p w:rsidR="001122BD" w:rsidRPr="00BF0725" w:rsidRDefault="001122BD" w:rsidP="00B4546F">
            <w:pPr>
              <w:widowControl w:val="0"/>
              <w:rPr>
                <w:noProof/>
                <w:lang w:val="en-US"/>
              </w:rPr>
            </w:pPr>
            <w:r w:rsidRPr="00BF0725">
              <w:rPr>
                <w:noProof/>
                <w:lang w:val="en-US"/>
              </w:rPr>
              <w:t xml:space="preserve">Зали гімнастичні, баскетбольні, волейбольні, тенісні тощо </w:t>
            </w:r>
          </w:p>
        </w:tc>
        <w:tc>
          <w:tcPr>
            <w:tcW w:w="1889" w:type="pct"/>
            <w:gridSpan w:val="6"/>
            <w:vMerge w:val="restart"/>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1265.2</w:t>
            </w:r>
          </w:p>
        </w:tc>
        <w:tc>
          <w:tcPr>
            <w:tcW w:w="2707" w:type="pct"/>
          </w:tcPr>
          <w:p w:rsidR="001122BD" w:rsidRPr="00BF0725" w:rsidRDefault="001122BD" w:rsidP="00B4546F">
            <w:pPr>
              <w:widowControl w:val="0"/>
              <w:rPr>
                <w:noProof/>
                <w:lang w:val="en-US"/>
              </w:rPr>
            </w:pPr>
            <w:r w:rsidRPr="00BF0725">
              <w:rPr>
                <w:noProof/>
                <w:lang w:val="en-US"/>
              </w:rPr>
              <w:t xml:space="preserve">Басейни криті для плавання </w:t>
            </w:r>
          </w:p>
        </w:tc>
        <w:tc>
          <w:tcPr>
            <w:tcW w:w="1889" w:type="pct"/>
            <w:gridSpan w:val="6"/>
            <w:vMerge/>
          </w:tcPr>
          <w:p w:rsidR="001122BD" w:rsidRPr="00BF0725" w:rsidRDefault="001122BD" w:rsidP="00B4546F">
            <w:pPr>
              <w:widowControl w:val="0"/>
              <w:rPr>
                <w:noProof/>
                <w:lang w:val="en-US"/>
              </w:rPr>
            </w:pPr>
          </w:p>
        </w:tc>
      </w:tr>
      <w:tr w:rsidR="00B76D8B" w:rsidRPr="005B54DE"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1265.3</w:t>
            </w:r>
          </w:p>
        </w:tc>
        <w:tc>
          <w:tcPr>
            <w:tcW w:w="2707" w:type="pct"/>
          </w:tcPr>
          <w:p w:rsidR="001122BD" w:rsidRPr="00BF0725" w:rsidRDefault="001122BD" w:rsidP="00B4546F">
            <w:pPr>
              <w:widowControl w:val="0"/>
              <w:rPr>
                <w:noProof/>
                <w:lang w:val="en-US"/>
              </w:rPr>
            </w:pPr>
            <w:r w:rsidRPr="00BF0725">
              <w:rPr>
                <w:noProof/>
                <w:lang w:val="en-US"/>
              </w:rPr>
              <w:t xml:space="preserve">Хокейні та льодові стадіони криті </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1265.4</w:t>
            </w:r>
          </w:p>
        </w:tc>
        <w:tc>
          <w:tcPr>
            <w:tcW w:w="2707" w:type="pct"/>
          </w:tcPr>
          <w:p w:rsidR="001122BD" w:rsidRPr="00BF0725" w:rsidRDefault="001122BD" w:rsidP="00B4546F">
            <w:pPr>
              <w:widowControl w:val="0"/>
              <w:rPr>
                <w:noProof/>
                <w:lang w:val="en-US"/>
              </w:rPr>
            </w:pPr>
            <w:r w:rsidRPr="00BF0725">
              <w:rPr>
                <w:noProof/>
                <w:lang w:val="en-US"/>
              </w:rPr>
              <w:t xml:space="preserve">Манежі легкоатлетичні </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1265.5</w:t>
            </w:r>
          </w:p>
        </w:tc>
        <w:tc>
          <w:tcPr>
            <w:tcW w:w="2707" w:type="pct"/>
          </w:tcPr>
          <w:p w:rsidR="001122BD" w:rsidRPr="00BF0725" w:rsidRDefault="001122BD" w:rsidP="00B4546F">
            <w:pPr>
              <w:widowControl w:val="0"/>
              <w:rPr>
                <w:noProof/>
                <w:lang w:val="en-US"/>
              </w:rPr>
            </w:pPr>
            <w:r w:rsidRPr="00BF0725">
              <w:rPr>
                <w:noProof/>
                <w:lang w:val="en-US"/>
              </w:rPr>
              <w:t xml:space="preserve">Тири </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1265.9</w:t>
            </w:r>
          </w:p>
        </w:tc>
        <w:tc>
          <w:tcPr>
            <w:tcW w:w="2707" w:type="pct"/>
          </w:tcPr>
          <w:p w:rsidR="001122BD" w:rsidRPr="00BF0725" w:rsidRDefault="001122BD" w:rsidP="00B4546F">
            <w:pPr>
              <w:widowControl w:val="0"/>
              <w:rPr>
                <w:noProof/>
                <w:lang w:val="en-US"/>
              </w:rPr>
            </w:pPr>
            <w:r w:rsidRPr="00BF0725">
              <w:rPr>
                <w:noProof/>
                <w:lang w:val="en-US"/>
              </w:rPr>
              <w:t xml:space="preserve">Зали спортивні інші </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w:t>
            </w:r>
          </w:p>
        </w:tc>
        <w:tc>
          <w:tcPr>
            <w:tcW w:w="4601" w:type="pct"/>
            <w:gridSpan w:val="8"/>
          </w:tcPr>
          <w:p w:rsidR="001122BD" w:rsidRPr="00BF0725" w:rsidRDefault="001122BD" w:rsidP="00B4546F">
            <w:pPr>
              <w:widowControl w:val="0"/>
              <w:jc w:val="center"/>
              <w:rPr>
                <w:noProof/>
                <w:lang w:val="en-US"/>
              </w:rPr>
            </w:pPr>
            <w:r w:rsidRPr="00BF0725">
              <w:rPr>
                <w:noProof/>
                <w:lang w:val="en-US"/>
              </w:rPr>
              <w:t>Будівлі нежитлові інші</w:t>
            </w: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1271</w:t>
            </w:r>
          </w:p>
        </w:tc>
        <w:tc>
          <w:tcPr>
            <w:tcW w:w="4601" w:type="pct"/>
            <w:gridSpan w:val="8"/>
          </w:tcPr>
          <w:p w:rsidR="001122BD" w:rsidRPr="00BF0725" w:rsidRDefault="001122BD" w:rsidP="00B4546F">
            <w:pPr>
              <w:widowControl w:val="0"/>
              <w:jc w:val="center"/>
              <w:rPr>
                <w:noProof/>
              </w:rPr>
            </w:pPr>
            <w:r w:rsidRPr="00BF0725">
              <w:rPr>
                <w:noProof/>
              </w:rPr>
              <w:t>Будівлі сільськогосподарського призначення, лісівництва та рибного господарства</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1271.1</w:t>
            </w:r>
          </w:p>
        </w:tc>
        <w:tc>
          <w:tcPr>
            <w:tcW w:w="2707" w:type="pct"/>
          </w:tcPr>
          <w:p w:rsidR="001122BD" w:rsidRPr="00BF0725" w:rsidRDefault="001122BD" w:rsidP="00B4546F">
            <w:pPr>
              <w:widowControl w:val="0"/>
              <w:rPr>
                <w:noProof/>
                <w:lang w:val="en-US"/>
              </w:rPr>
            </w:pPr>
            <w:r w:rsidRPr="00BF0725">
              <w:rPr>
                <w:noProof/>
                <w:lang w:val="en-US"/>
              </w:rPr>
              <w:t>Будівлі для тваринництва</w:t>
            </w:r>
          </w:p>
        </w:tc>
        <w:tc>
          <w:tcPr>
            <w:tcW w:w="1889" w:type="pct"/>
            <w:gridSpan w:val="6"/>
            <w:vMerge w:val="restart"/>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1271.2</w:t>
            </w:r>
          </w:p>
        </w:tc>
        <w:tc>
          <w:tcPr>
            <w:tcW w:w="2707" w:type="pct"/>
          </w:tcPr>
          <w:p w:rsidR="001122BD" w:rsidRPr="00BF0725" w:rsidRDefault="001122BD" w:rsidP="00B4546F">
            <w:pPr>
              <w:widowControl w:val="0"/>
              <w:rPr>
                <w:noProof/>
                <w:lang w:val="en-US"/>
              </w:rPr>
            </w:pPr>
            <w:r w:rsidRPr="00BF0725">
              <w:rPr>
                <w:noProof/>
                <w:lang w:val="en-US"/>
              </w:rPr>
              <w:t>Будівлі для птахівництва</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1271.3</w:t>
            </w:r>
          </w:p>
        </w:tc>
        <w:tc>
          <w:tcPr>
            <w:tcW w:w="2707" w:type="pct"/>
          </w:tcPr>
          <w:p w:rsidR="001122BD" w:rsidRPr="00BF0725" w:rsidRDefault="001122BD" w:rsidP="00B4546F">
            <w:pPr>
              <w:widowControl w:val="0"/>
              <w:rPr>
                <w:noProof/>
                <w:lang w:val="en-US"/>
              </w:rPr>
            </w:pPr>
            <w:r w:rsidRPr="00BF0725">
              <w:rPr>
                <w:noProof/>
                <w:lang w:val="en-US"/>
              </w:rPr>
              <w:t>Будівлі для зберігання зерна</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1271.4</w:t>
            </w:r>
          </w:p>
        </w:tc>
        <w:tc>
          <w:tcPr>
            <w:tcW w:w="2707" w:type="pct"/>
          </w:tcPr>
          <w:p w:rsidR="001122BD" w:rsidRPr="00BF0725" w:rsidRDefault="001122BD" w:rsidP="00B4546F">
            <w:pPr>
              <w:widowControl w:val="0"/>
              <w:rPr>
                <w:noProof/>
                <w:lang w:val="en-US"/>
              </w:rPr>
            </w:pPr>
            <w:r w:rsidRPr="00BF0725">
              <w:rPr>
                <w:noProof/>
                <w:lang w:val="en-US"/>
              </w:rPr>
              <w:t>Будівлі силосні та сінажні</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1271.5</w:t>
            </w:r>
          </w:p>
        </w:tc>
        <w:tc>
          <w:tcPr>
            <w:tcW w:w="2707" w:type="pct"/>
          </w:tcPr>
          <w:p w:rsidR="001122BD" w:rsidRPr="00BF0725" w:rsidRDefault="001122BD" w:rsidP="00B4546F">
            <w:pPr>
              <w:widowControl w:val="0"/>
              <w:rPr>
                <w:noProof/>
              </w:rPr>
            </w:pPr>
            <w:r w:rsidRPr="00BF0725">
              <w:rPr>
                <w:noProof/>
              </w:rPr>
              <w:t>Будівлі для садівництва, виноградарства та виноробства</w:t>
            </w:r>
          </w:p>
        </w:tc>
        <w:tc>
          <w:tcPr>
            <w:tcW w:w="1889" w:type="pct"/>
            <w:gridSpan w:val="6"/>
            <w:vMerge/>
          </w:tcPr>
          <w:p w:rsidR="001122BD" w:rsidRPr="00BF0725" w:rsidRDefault="001122BD" w:rsidP="00B4546F">
            <w:pPr>
              <w:widowControl w:val="0"/>
              <w:rPr>
                <w:noProof/>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1271.6</w:t>
            </w:r>
          </w:p>
        </w:tc>
        <w:tc>
          <w:tcPr>
            <w:tcW w:w="2707" w:type="pct"/>
          </w:tcPr>
          <w:p w:rsidR="001122BD" w:rsidRPr="00BF0725" w:rsidRDefault="001122BD" w:rsidP="00B4546F">
            <w:pPr>
              <w:widowControl w:val="0"/>
              <w:rPr>
                <w:noProof/>
                <w:lang w:val="en-US"/>
              </w:rPr>
            </w:pPr>
            <w:r w:rsidRPr="00BF0725">
              <w:rPr>
                <w:noProof/>
                <w:lang w:val="en-US"/>
              </w:rPr>
              <w:t>Будівлі тепличного господарства</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1271.7</w:t>
            </w:r>
          </w:p>
        </w:tc>
        <w:tc>
          <w:tcPr>
            <w:tcW w:w="2707" w:type="pct"/>
          </w:tcPr>
          <w:p w:rsidR="001122BD" w:rsidRPr="00BF0725" w:rsidRDefault="001122BD" w:rsidP="00B4546F">
            <w:pPr>
              <w:widowControl w:val="0"/>
              <w:rPr>
                <w:noProof/>
                <w:lang w:val="en-US"/>
              </w:rPr>
            </w:pPr>
            <w:r w:rsidRPr="00BF0725">
              <w:rPr>
                <w:noProof/>
                <w:lang w:val="en-US"/>
              </w:rPr>
              <w:t>Будівлі рибного господарства</w:t>
            </w:r>
          </w:p>
        </w:tc>
        <w:tc>
          <w:tcPr>
            <w:tcW w:w="1889" w:type="pct"/>
            <w:gridSpan w:val="6"/>
            <w:vMerge/>
          </w:tcPr>
          <w:p w:rsidR="001122BD" w:rsidRPr="00BF0725" w:rsidRDefault="001122BD" w:rsidP="00B4546F">
            <w:pPr>
              <w:widowControl w:val="0"/>
              <w:rPr>
                <w:noProof/>
                <w:lang w:val="en-US"/>
              </w:rPr>
            </w:pPr>
          </w:p>
        </w:tc>
      </w:tr>
      <w:tr w:rsidR="00B76D8B" w:rsidRPr="005B54DE"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1271.8</w:t>
            </w:r>
          </w:p>
        </w:tc>
        <w:tc>
          <w:tcPr>
            <w:tcW w:w="2707" w:type="pct"/>
          </w:tcPr>
          <w:p w:rsidR="001122BD" w:rsidRPr="00BF0725" w:rsidRDefault="001122BD" w:rsidP="00B4546F">
            <w:pPr>
              <w:widowControl w:val="0"/>
              <w:rPr>
                <w:noProof/>
                <w:lang w:val="en-US"/>
              </w:rPr>
            </w:pPr>
            <w:r w:rsidRPr="00BF0725">
              <w:rPr>
                <w:noProof/>
                <w:lang w:val="en-US"/>
              </w:rPr>
              <w:t>Будівлі підприємств лісівництва та звірівництва</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1271.9</w:t>
            </w:r>
          </w:p>
        </w:tc>
        <w:tc>
          <w:tcPr>
            <w:tcW w:w="2707" w:type="pct"/>
          </w:tcPr>
          <w:p w:rsidR="001122BD" w:rsidRPr="00BF0725" w:rsidRDefault="001122BD" w:rsidP="00B4546F">
            <w:pPr>
              <w:widowControl w:val="0"/>
              <w:rPr>
                <w:noProof/>
                <w:lang w:val="en-US"/>
              </w:rPr>
            </w:pPr>
            <w:r w:rsidRPr="00BF0725">
              <w:rPr>
                <w:noProof/>
                <w:lang w:val="en-US"/>
              </w:rPr>
              <w:t>Будівлі сільськогосподарського призначення інші</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1272</w:t>
            </w:r>
          </w:p>
        </w:tc>
        <w:tc>
          <w:tcPr>
            <w:tcW w:w="4601" w:type="pct"/>
            <w:gridSpan w:val="8"/>
          </w:tcPr>
          <w:p w:rsidR="001122BD" w:rsidRPr="00BF0725" w:rsidRDefault="001122BD" w:rsidP="00B4546F">
            <w:pPr>
              <w:widowControl w:val="0"/>
              <w:jc w:val="center"/>
              <w:rPr>
                <w:noProof/>
              </w:rPr>
            </w:pPr>
            <w:r w:rsidRPr="00BF0725">
              <w:rPr>
                <w:noProof/>
              </w:rPr>
              <w:t>Будівлі для культової та релігійної діяльності</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1272.1</w:t>
            </w:r>
          </w:p>
        </w:tc>
        <w:tc>
          <w:tcPr>
            <w:tcW w:w="2707" w:type="pct"/>
          </w:tcPr>
          <w:p w:rsidR="001122BD" w:rsidRPr="00BF0725" w:rsidRDefault="001122BD" w:rsidP="00B4546F">
            <w:pPr>
              <w:widowControl w:val="0"/>
              <w:rPr>
                <w:noProof/>
              </w:rPr>
            </w:pPr>
            <w:r w:rsidRPr="00BF0725">
              <w:rPr>
                <w:noProof/>
              </w:rPr>
              <w:t>Церкви, собори, костьоли, мечеті, синагоги тощо</w:t>
            </w:r>
            <w:r w:rsidRPr="00BF0725">
              <w:rPr>
                <w:noProof/>
                <w:vertAlign w:val="superscript"/>
              </w:rPr>
              <w:t>5</w:t>
            </w:r>
          </w:p>
        </w:tc>
        <w:tc>
          <w:tcPr>
            <w:tcW w:w="1889" w:type="pct"/>
            <w:gridSpan w:val="6"/>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1272.2</w:t>
            </w:r>
          </w:p>
        </w:tc>
        <w:tc>
          <w:tcPr>
            <w:tcW w:w="2707" w:type="pct"/>
          </w:tcPr>
          <w:p w:rsidR="001122BD" w:rsidRPr="00BF0725" w:rsidRDefault="001122BD" w:rsidP="00B4546F">
            <w:pPr>
              <w:widowControl w:val="0"/>
              <w:rPr>
                <w:noProof/>
              </w:rPr>
            </w:pPr>
            <w:r w:rsidRPr="00BF0725">
              <w:rPr>
                <w:noProof/>
              </w:rPr>
              <w:t xml:space="preserve">Похоронні бюро та ритуальні зали </w:t>
            </w:r>
          </w:p>
        </w:tc>
        <w:tc>
          <w:tcPr>
            <w:tcW w:w="309" w:type="pct"/>
          </w:tcPr>
          <w:p w:rsidR="001122BD" w:rsidRPr="00BF0725" w:rsidRDefault="009E5F54" w:rsidP="00B4546F">
            <w:pPr>
              <w:widowControl w:val="0"/>
              <w:jc w:val="center"/>
              <w:rPr>
                <w:noProof/>
                <w:lang w:val="uk-UA"/>
              </w:rPr>
            </w:pPr>
            <w:r>
              <w:rPr>
                <w:noProof/>
                <w:lang w:val="uk-UA"/>
              </w:rPr>
              <w:t>0,2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9E5F54" w:rsidP="00B4546F">
            <w:pPr>
              <w:widowControl w:val="0"/>
              <w:jc w:val="center"/>
              <w:rPr>
                <w:noProof/>
                <w:lang w:val="uk-UA"/>
              </w:rPr>
            </w:pPr>
            <w:r>
              <w:rPr>
                <w:noProof/>
                <w:lang w:val="uk-UA"/>
              </w:rPr>
              <w:t>0,2</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1272.3</w:t>
            </w:r>
          </w:p>
        </w:tc>
        <w:tc>
          <w:tcPr>
            <w:tcW w:w="2707" w:type="pct"/>
          </w:tcPr>
          <w:p w:rsidR="001122BD" w:rsidRPr="00BF0725" w:rsidRDefault="001122BD" w:rsidP="00B4546F">
            <w:pPr>
              <w:widowControl w:val="0"/>
              <w:rPr>
                <w:noProof/>
                <w:lang w:val="en-US"/>
              </w:rPr>
            </w:pPr>
            <w:r w:rsidRPr="00BF0725">
              <w:rPr>
                <w:noProof/>
                <w:lang w:val="en-US"/>
              </w:rPr>
              <w:t>Цвинтарі та крематорії</w:t>
            </w:r>
          </w:p>
        </w:tc>
        <w:tc>
          <w:tcPr>
            <w:tcW w:w="1889" w:type="pct"/>
            <w:gridSpan w:val="6"/>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1273</w:t>
            </w:r>
          </w:p>
        </w:tc>
        <w:tc>
          <w:tcPr>
            <w:tcW w:w="4601" w:type="pct"/>
            <w:gridSpan w:val="8"/>
          </w:tcPr>
          <w:p w:rsidR="001122BD" w:rsidRPr="00BF0725" w:rsidRDefault="001122BD" w:rsidP="00B4546F">
            <w:pPr>
              <w:widowControl w:val="0"/>
              <w:jc w:val="center"/>
              <w:rPr>
                <w:noProof/>
              </w:rPr>
            </w:pPr>
            <w:r w:rsidRPr="00BF0725">
              <w:rPr>
                <w:noProof/>
              </w:rPr>
              <w:t>Пам’ятки історичні та такі, що охороняються державою</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1273.1</w:t>
            </w:r>
          </w:p>
        </w:tc>
        <w:tc>
          <w:tcPr>
            <w:tcW w:w="2707" w:type="pct"/>
          </w:tcPr>
          <w:p w:rsidR="001122BD" w:rsidRPr="00BF0725" w:rsidRDefault="001122BD" w:rsidP="00B4546F">
            <w:pPr>
              <w:widowControl w:val="0"/>
              <w:rPr>
                <w:noProof/>
                <w:lang w:val="en-US"/>
              </w:rPr>
            </w:pPr>
            <w:r w:rsidRPr="00BF0725">
              <w:rPr>
                <w:noProof/>
                <w:lang w:val="en-US"/>
              </w:rPr>
              <w:t>Пам’ятки історії та архітектури</w:t>
            </w:r>
          </w:p>
        </w:tc>
        <w:tc>
          <w:tcPr>
            <w:tcW w:w="1889" w:type="pct"/>
            <w:gridSpan w:val="6"/>
            <w:vMerge w:val="restart"/>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5B54DE"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1273.2</w:t>
            </w:r>
          </w:p>
        </w:tc>
        <w:tc>
          <w:tcPr>
            <w:tcW w:w="2707" w:type="pct"/>
          </w:tcPr>
          <w:p w:rsidR="001122BD" w:rsidRPr="00BF0725" w:rsidRDefault="001122BD" w:rsidP="00B4546F">
            <w:pPr>
              <w:widowControl w:val="0"/>
              <w:rPr>
                <w:noProof/>
                <w:lang w:val="en-US"/>
              </w:rPr>
            </w:pPr>
            <w:r w:rsidRPr="00BF0725">
              <w:rPr>
                <w:noProof/>
                <w:lang w:val="en-US"/>
              </w:rPr>
              <w:t>Археологічні розкопки, руїни та історичні місця, що охороняються державою</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1273.3</w:t>
            </w:r>
          </w:p>
        </w:tc>
        <w:tc>
          <w:tcPr>
            <w:tcW w:w="2707" w:type="pct"/>
          </w:tcPr>
          <w:p w:rsidR="001122BD" w:rsidRPr="00BF0725" w:rsidRDefault="001122BD" w:rsidP="00B4546F">
            <w:pPr>
              <w:widowControl w:val="0"/>
              <w:rPr>
                <w:noProof/>
              </w:rPr>
            </w:pPr>
            <w:r w:rsidRPr="00BF0725">
              <w:rPr>
                <w:noProof/>
              </w:rPr>
              <w:t>Меморіали, художньо-декоративні будівлі, статуї</w:t>
            </w:r>
          </w:p>
        </w:tc>
        <w:tc>
          <w:tcPr>
            <w:tcW w:w="1889" w:type="pct"/>
            <w:gridSpan w:val="6"/>
            <w:vMerge/>
          </w:tcPr>
          <w:p w:rsidR="001122BD" w:rsidRPr="00BF0725" w:rsidRDefault="001122BD" w:rsidP="00B4546F">
            <w:pPr>
              <w:widowControl w:val="0"/>
              <w:rPr>
                <w:noProof/>
              </w:rPr>
            </w:pPr>
          </w:p>
        </w:tc>
      </w:tr>
      <w:tr w:rsidR="00B76D8B" w:rsidRPr="00BF0725" w:rsidTr="00B76D8B">
        <w:trPr>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1274</w:t>
            </w:r>
          </w:p>
        </w:tc>
        <w:tc>
          <w:tcPr>
            <w:tcW w:w="4601" w:type="pct"/>
            <w:gridSpan w:val="8"/>
          </w:tcPr>
          <w:p w:rsidR="001122BD" w:rsidRPr="00BF0725" w:rsidRDefault="001122BD" w:rsidP="00B4546F">
            <w:pPr>
              <w:widowControl w:val="0"/>
              <w:jc w:val="center"/>
              <w:rPr>
                <w:noProof/>
              </w:rPr>
            </w:pPr>
            <w:r w:rsidRPr="00BF0725">
              <w:rPr>
                <w:noProof/>
              </w:rPr>
              <w:t>Будівлі інші, не класифіковані раніше</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lastRenderedPageBreak/>
              <w:t>1274.1</w:t>
            </w:r>
          </w:p>
        </w:tc>
        <w:tc>
          <w:tcPr>
            <w:tcW w:w="2707" w:type="pct"/>
          </w:tcPr>
          <w:p w:rsidR="001122BD" w:rsidRPr="00BF0725" w:rsidRDefault="001122BD" w:rsidP="00B4546F">
            <w:pPr>
              <w:widowControl w:val="0"/>
              <w:rPr>
                <w:noProof/>
                <w:lang w:val="en-US"/>
              </w:rPr>
            </w:pPr>
            <w:r w:rsidRPr="00BF0725">
              <w:rPr>
                <w:noProof/>
                <w:lang w:val="en-US"/>
              </w:rPr>
              <w:t>Казарми Збройних Сил</w:t>
            </w:r>
          </w:p>
        </w:tc>
        <w:tc>
          <w:tcPr>
            <w:tcW w:w="1889" w:type="pct"/>
            <w:gridSpan w:val="6"/>
            <w:vMerge w:val="restart"/>
            <w:vAlign w:val="center"/>
          </w:tcPr>
          <w:p w:rsidR="001122BD" w:rsidRPr="00BF0725" w:rsidRDefault="001122BD" w:rsidP="00B4546F">
            <w:pPr>
              <w:widowControl w:val="0"/>
              <w:jc w:val="center"/>
              <w:rPr>
                <w:noProof/>
                <w:lang w:val="uk-UA"/>
              </w:rPr>
            </w:pPr>
            <w:proofErr w:type="spellStart"/>
            <w:r w:rsidRPr="00BF0725">
              <w:t>Звільняються</w:t>
            </w:r>
            <w:proofErr w:type="spellEnd"/>
            <w:r w:rsidRPr="00BF0725">
              <w:t xml:space="preserve"> </w:t>
            </w:r>
            <w:proofErr w:type="spellStart"/>
            <w:r w:rsidRPr="00BF0725">
              <w:t>від</w:t>
            </w:r>
            <w:proofErr w:type="spellEnd"/>
            <w:r w:rsidRPr="00BF0725">
              <w:t xml:space="preserve"> </w:t>
            </w:r>
            <w:proofErr w:type="spellStart"/>
            <w:r w:rsidRPr="00BF0725">
              <w:t>оподаткування</w:t>
            </w:r>
            <w:proofErr w:type="spellEnd"/>
            <w:r w:rsidRPr="00BF0725">
              <w:t xml:space="preserve"> </w:t>
            </w:r>
            <w:proofErr w:type="spellStart"/>
            <w:r w:rsidRPr="00BF0725">
              <w:t>відповідно</w:t>
            </w:r>
            <w:proofErr w:type="spellEnd"/>
            <w:r w:rsidRPr="00BF0725">
              <w:t xml:space="preserve"> до норм </w:t>
            </w:r>
            <w:proofErr w:type="spellStart"/>
            <w:proofErr w:type="gramStart"/>
            <w:r w:rsidRPr="00BF0725">
              <w:t>п</w:t>
            </w:r>
            <w:proofErr w:type="gramEnd"/>
            <w:r w:rsidRPr="00BF0725">
              <w:t>ідпункту</w:t>
            </w:r>
            <w:proofErr w:type="spellEnd"/>
            <w:r w:rsidRPr="00BF0725">
              <w:t xml:space="preserve"> 266.2.2 пункту 266.2 та пункту 266.4 </w:t>
            </w:r>
            <w:proofErr w:type="spellStart"/>
            <w:r w:rsidRPr="00BF0725">
              <w:t>статті</w:t>
            </w:r>
            <w:proofErr w:type="spellEnd"/>
            <w:r w:rsidRPr="00BF0725">
              <w:t xml:space="preserve"> 266 </w:t>
            </w:r>
            <w:proofErr w:type="spellStart"/>
            <w:r w:rsidRPr="00BF0725">
              <w:t>Податкового</w:t>
            </w:r>
            <w:proofErr w:type="spellEnd"/>
            <w:r w:rsidRPr="00BF0725">
              <w:t xml:space="preserve"> кодексу </w:t>
            </w:r>
            <w:proofErr w:type="spellStart"/>
            <w:r w:rsidRPr="00BF0725">
              <w:t>України</w:t>
            </w:r>
            <w:proofErr w:type="spellEnd"/>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1274.2</w:t>
            </w:r>
          </w:p>
        </w:tc>
        <w:tc>
          <w:tcPr>
            <w:tcW w:w="2707" w:type="pct"/>
          </w:tcPr>
          <w:p w:rsidR="001122BD" w:rsidRPr="00BF0725" w:rsidRDefault="001122BD" w:rsidP="00B4546F">
            <w:pPr>
              <w:widowControl w:val="0"/>
              <w:rPr>
                <w:noProof/>
              </w:rPr>
            </w:pPr>
            <w:r w:rsidRPr="00BF0725">
              <w:rPr>
                <w:noProof/>
              </w:rPr>
              <w:t>Будівлі поліцейських та пожежних служб</w:t>
            </w:r>
          </w:p>
        </w:tc>
        <w:tc>
          <w:tcPr>
            <w:tcW w:w="1889" w:type="pct"/>
            <w:gridSpan w:val="6"/>
            <w:vMerge/>
          </w:tcPr>
          <w:p w:rsidR="001122BD" w:rsidRPr="00BF0725" w:rsidRDefault="001122BD" w:rsidP="00B4546F">
            <w:pPr>
              <w:widowControl w:val="0"/>
              <w:rPr>
                <w:noProof/>
              </w:rPr>
            </w:pPr>
          </w:p>
        </w:tc>
      </w:tr>
      <w:tr w:rsidR="00B76D8B" w:rsidRPr="005B54DE"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1274.3</w:t>
            </w:r>
          </w:p>
        </w:tc>
        <w:tc>
          <w:tcPr>
            <w:tcW w:w="2707" w:type="pct"/>
          </w:tcPr>
          <w:p w:rsidR="001122BD" w:rsidRPr="00BF0725" w:rsidRDefault="001122BD" w:rsidP="00B4546F">
            <w:pPr>
              <w:widowControl w:val="0"/>
              <w:rPr>
                <w:noProof/>
                <w:lang w:val="en-US"/>
              </w:rPr>
            </w:pPr>
            <w:r w:rsidRPr="00BF0725">
              <w:rPr>
                <w:noProof/>
                <w:lang w:val="en-US"/>
              </w:rPr>
              <w:t>Будівлі виправних закладів, в’язниць та слідчих ізоляторів</w:t>
            </w:r>
          </w:p>
        </w:tc>
        <w:tc>
          <w:tcPr>
            <w:tcW w:w="1889" w:type="pct"/>
            <w:gridSpan w:val="6"/>
            <w:vMerge/>
          </w:tcPr>
          <w:p w:rsidR="001122BD" w:rsidRPr="00BF0725" w:rsidRDefault="001122BD" w:rsidP="00B4546F">
            <w:pPr>
              <w:widowControl w:val="0"/>
              <w:rPr>
                <w:noProof/>
                <w:lang w:val="en-US"/>
              </w:rPr>
            </w:pP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1274.4</w:t>
            </w:r>
          </w:p>
        </w:tc>
        <w:tc>
          <w:tcPr>
            <w:tcW w:w="2707" w:type="pct"/>
          </w:tcPr>
          <w:p w:rsidR="001122BD" w:rsidRPr="00BF0725" w:rsidRDefault="001122BD" w:rsidP="00B4546F">
            <w:pPr>
              <w:widowControl w:val="0"/>
              <w:rPr>
                <w:noProof/>
                <w:lang w:val="en-US"/>
              </w:rPr>
            </w:pPr>
            <w:r w:rsidRPr="00BF0725">
              <w:rPr>
                <w:noProof/>
                <w:lang w:val="en-US"/>
              </w:rPr>
              <w:t xml:space="preserve">Будівлі лазень та пралень </w:t>
            </w:r>
          </w:p>
        </w:tc>
        <w:tc>
          <w:tcPr>
            <w:tcW w:w="309" w:type="pct"/>
          </w:tcPr>
          <w:p w:rsidR="001122BD" w:rsidRPr="00BF0725" w:rsidRDefault="001122BD" w:rsidP="00B4546F">
            <w:pPr>
              <w:widowControl w:val="0"/>
              <w:jc w:val="center"/>
              <w:rPr>
                <w:noProof/>
                <w:lang w:val="en-US"/>
              </w:rPr>
            </w:pPr>
            <w:r w:rsidRPr="00BF0725">
              <w:rPr>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1122BD" w:rsidP="00B4546F">
            <w:pPr>
              <w:widowControl w:val="0"/>
              <w:jc w:val="center"/>
              <w:rPr>
                <w:noProof/>
                <w:lang w:val="en-US"/>
              </w:rPr>
            </w:pPr>
            <w:r w:rsidRPr="00BF0725">
              <w:rPr>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r w:rsidR="00B76D8B" w:rsidRPr="00BF0725" w:rsidTr="00B76D8B">
        <w:trPr>
          <w:gridAfter w:val="1"/>
          <w:wAfter w:w="5" w:type="pct"/>
          <w:trHeight w:val="20"/>
          <w:jc w:val="center"/>
        </w:trPr>
        <w:tc>
          <w:tcPr>
            <w:tcW w:w="399" w:type="pct"/>
          </w:tcPr>
          <w:p w:rsidR="001122BD" w:rsidRPr="00BF0725" w:rsidRDefault="001122BD" w:rsidP="00B4546F">
            <w:pPr>
              <w:widowControl w:val="0"/>
              <w:ind w:left="-118" w:right="-54"/>
              <w:jc w:val="center"/>
              <w:rPr>
                <w:noProof/>
                <w:lang w:val="en-US"/>
              </w:rPr>
            </w:pPr>
            <w:r w:rsidRPr="00BF0725">
              <w:rPr>
                <w:noProof/>
                <w:lang w:val="en-US"/>
              </w:rPr>
              <w:t>1274.5</w:t>
            </w:r>
          </w:p>
        </w:tc>
        <w:tc>
          <w:tcPr>
            <w:tcW w:w="2707" w:type="pct"/>
          </w:tcPr>
          <w:p w:rsidR="001122BD" w:rsidRPr="00BF0725" w:rsidRDefault="001122BD" w:rsidP="00B4546F">
            <w:pPr>
              <w:widowControl w:val="0"/>
              <w:rPr>
                <w:noProof/>
              </w:rPr>
            </w:pPr>
            <w:r w:rsidRPr="00BF0725">
              <w:rPr>
                <w:noProof/>
              </w:rPr>
              <w:t xml:space="preserve">Будівлі з облаштування населених пунктів </w:t>
            </w:r>
          </w:p>
        </w:tc>
        <w:tc>
          <w:tcPr>
            <w:tcW w:w="309" w:type="pct"/>
          </w:tcPr>
          <w:p w:rsidR="001122BD" w:rsidRPr="00BF0725" w:rsidRDefault="009E5F54"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11" w:type="pct"/>
          </w:tcPr>
          <w:p w:rsidR="001122BD" w:rsidRPr="00BF0725" w:rsidRDefault="001122BD" w:rsidP="00B4546F">
            <w:pPr>
              <w:widowControl w:val="0"/>
              <w:jc w:val="center"/>
              <w:rPr>
                <w:noProof/>
                <w:lang w:val="uk-UA"/>
              </w:rPr>
            </w:pPr>
            <w:r w:rsidRPr="00BF0725">
              <w:rPr>
                <w:noProof/>
                <w:lang w:val="uk-UA"/>
              </w:rPr>
              <w:t>-</w:t>
            </w:r>
          </w:p>
        </w:tc>
        <w:tc>
          <w:tcPr>
            <w:tcW w:w="309" w:type="pct"/>
          </w:tcPr>
          <w:p w:rsidR="001122BD" w:rsidRPr="00BF0725" w:rsidRDefault="009E5F54" w:rsidP="00B4546F">
            <w:pPr>
              <w:widowControl w:val="0"/>
              <w:jc w:val="center"/>
              <w:rPr>
                <w:noProof/>
                <w:lang w:val="uk-UA"/>
              </w:rPr>
            </w:pPr>
            <w:r>
              <w:rPr>
                <w:noProof/>
                <w:lang w:val="uk-UA"/>
              </w:rPr>
              <w:t>0,1</w:t>
            </w:r>
          </w:p>
        </w:tc>
        <w:tc>
          <w:tcPr>
            <w:tcW w:w="309" w:type="pct"/>
          </w:tcPr>
          <w:p w:rsidR="001122BD" w:rsidRPr="00BF0725" w:rsidRDefault="001122BD" w:rsidP="00B4546F">
            <w:pPr>
              <w:widowControl w:val="0"/>
              <w:jc w:val="center"/>
              <w:rPr>
                <w:noProof/>
                <w:lang w:val="uk-UA"/>
              </w:rPr>
            </w:pPr>
            <w:r w:rsidRPr="00BF0725">
              <w:rPr>
                <w:noProof/>
                <w:lang w:val="uk-UA"/>
              </w:rPr>
              <w:t>-</w:t>
            </w:r>
          </w:p>
        </w:tc>
        <w:tc>
          <w:tcPr>
            <w:tcW w:w="342" w:type="pct"/>
          </w:tcPr>
          <w:p w:rsidR="001122BD" w:rsidRPr="00BF0725" w:rsidRDefault="001122BD" w:rsidP="00B4546F">
            <w:pPr>
              <w:widowControl w:val="0"/>
              <w:jc w:val="center"/>
              <w:rPr>
                <w:noProof/>
                <w:lang w:val="uk-UA"/>
              </w:rPr>
            </w:pPr>
            <w:r w:rsidRPr="00BF0725">
              <w:rPr>
                <w:noProof/>
                <w:lang w:val="uk-UA"/>
              </w:rPr>
              <w:t>-</w:t>
            </w:r>
          </w:p>
        </w:tc>
      </w:tr>
    </w:tbl>
    <w:p w:rsidR="001122BD" w:rsidRPr="00BF0725" w:rsidRDefault="001122BD" w:rsidP="00B4546F">
      <w:pPr>
        <w:widowControl w:val="0"/>
        <w:rPr>
          <w:noProof/>
          <w:lang w:val="uk-UA"/>
        </w:rPr>
      </w:pPr>
    </w:p>
    <w:p w:rsidR="001122BD" w:rsidRPr="00BF0725" w:rsidRDefault="001122BD" w:rsidP="00B4546F">
      <w:pPr>
        <w:widowControl w:val="0"/>
        <w:rPr>
          <w:noProof/>
          <w:lang w:val="uk-UA"/>
        </w:rPr>
      </w:pPr>
    </w:p>
    <w:p w:rsidR="00AC2F87" w:rsidRPr="00B34B7B" w:rsidRDefault="00AC2F87" w:rsidP="00B4546F">
      <w:pPr>
        <w:pStyle w:val="a5"/>
        <w:widowControl w:val="0"/>
        <w:spacing w:before="120"/>
        <w:jc w:val="center"/>
        <w:rPr>
          <w:sz w:val="24"/>
          <w:lang w:val="uk-UA"/>
        </w:rPr>
      </w:pPr>
      <w:r w:rsidRPr="00B34B7B">
        <w:rPr>
          <w:sz w:val="24"/>
          <w:lang w:val="uk-UA"/>
        </w:rPr>
        <w:t>Секретар міської ради</w:t>
      </w:r>
      <w:r>
        <w:rPr>
          <w:sz w:val="24"/>
          <w:lang w:val="uk-UA"/>
        </w:rPr>
        <w:tab/>
      </w:r>
      <w:r>
        <w:rPr>
          <w:sz w:val="24"/>
          <w:lang w:val="uk-UA"/>
        </w:rPr>
        <w:tab/>
      </w:r>
      <w:r>
        <w:rPr>
          <w:sz w:val="24"/>
          <w:lang w:val="uk-UA"/>
        </w:rPr>
        <w:tab/>
      </w:r>
      <w:r>
        <w:rPr>
          <w:sz w:val="24"/>
          <w:lang w:val="uk-UA"/>
        </w:rPr>
        <w:tab/>
      </w:r>
      <w:r>
        <w:rPr>
          <w:sz w:val="24"/>
          <w:lang w:val="uk-UA"/>
        </w:rPr>
        <w:tab/>
      </w:r>
      <w:r>
        <w:rPr>
          <w:sz w:val="24"/>
          <w:lang w:val="uk-UA"/>
        </w:rPr>
        <w:tab/>
      </w:r>
      <w:r>
        <w:rPr>
          <w:sz w:val="24"/>
          <w:lang w:val="uk-UA"/>
        </w:rPr>
        <w:tab/>
      </w:r>
      <w:r>
        <w:rPr>
          <w:sz w:val="24"/>
          <w:lang w:val="uk-UA"/>
        </w:rPr>
        <w:tab/>
      </w:r>
      <w:r w:rsidRPr="00B34B7B">
        <w:rPr>
          <w:sz w:val="24"/>
          <w:lang w:val="uk-UA"/>
        </w:rPr>
        <w:t>П.</w:t>
      </w:r>
      <w:bookmarkStart w:id="1" w:name="_GoBack"/>
      <w:r w:rsidR="005B70F0">
        <w:rPr>
          <w:sz w:val="24"/>
          <w:lang w:val="uk-UA"/>
        </w:rPr>
        <w:t>М.</w:t>
      </w:r>
      <w:r w:rsidRPr="00B34B7B">
        <w:rPr>
          <w:sz w:val="24"/>
          <w:lang w:val="uk-UA"/>
        </w:rPr>
        <w:t>Чуприна</w:t>
      </w:r>
      <w:bookmarkEnd w:id="1"/>
    </w:p>
    <w:p w:rsidR="001122BD" w:rsidRPr="00B34B7B" w:rsidRDefault="001122BD" w:rsidP="00B4546F">
      <w:pPr>
        <w:widowControl w:val="0"/>
        <w:rPr>
          <w:noProof/>
          <w:vertAlign w:val="superscript"/>
          <w:lang w:val="uk-UA"/>
        </w:rPr>
      </w:pPr>
    </w:p>
    <w:sectPr w:rsidR="001122BD" w:rsidRPr="00B34B7B" w:rsidSect="007853C2">
      <w:headerReference w:type="default" r:id="rId8"/>
      <w:footerReference w:type="even" r:id="rId9"/>
      <w:footerReference w:type="default" r:id="rId10"/>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1EB5" w:rsidRDefault="00731EB5">
      <w:r>
        <w:separator/>
      </w:r>
    </w:p>
  </w:endnote>
  <w:endnote w:type="continuationSeparator" w:id="0">
    <w:p w:rsidR="00731EB5" w:rsidRDefault="00731E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ntiqua">
    <w:altName w:val="Arial Narro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2C3" w:rsidRDefault="005A6902" w:rsidP="001122BD">
    <w:pPr>
      <w:pStyle w:val="ad"/>
      <w:framePr w:wrap="around" w:vAnchor="text" w:hAnchor="margin" w:xAlign="right" w:y="1"/>
      <w:rPr>
        <w:rStyle w:val="af5"/>
      </w:rPr>
    </w:pPr>
    <w:r>
      <w:rPr>
        <w:rStyle w:val="af5"/>
      </w:rPr>
      <w:fldChar w:fldCharType="begin"/>
    </w:r>
    <w:r w:rsidR="006432C3">
      <w:rPr>
        <w:rStyle w:val="af5"/>
      </w:rPr>
      <w:instrText xml:space="preserve">PAGE  </w:instrText>
    </w:r>
    <w:r>
      <w:rPr>
        <w:rStyle w:val="af5"/>
      </w:rPr>
      <w:fldChar w:fldCharType="end"/>
    </w:r>
  </w:p>
  <w:p w:rsidR="006432C3" w:rsidRDefault="006432C3" w:rsidP="001122BD">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2C3" w:rsidRDefault="006432C3" w:rsidP="001122BD">
    <w:pPr>
      <w:pStyle w:val="ad"/>
      <w:framePr w:wrap="around" w:vAnchor="text" w:hAnchor="margin" w:xAlign="right" w:y="1"/>
      <w:rPr>
        <w:rStyle w:val="af5"/>
      </w:rPr>
    </w:pPr>
  </w:p>
  <w:p w:rsidR="006432C3" w:rsidRDefault="006432C3" w:rsidP="001122BD">
    <w:pPr>
      <w:pStyle w:val="ad"/>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1EB5" w:rsidRDefault="00731EB5">
      <w:r>
        <w:separator/>
      </w:r>
    </w:p>
  </w:footnote>
  <w:footnote w:type="continuationSeparator" w:id="0">
    <w:p w:rsidR="00731EB5" w:rsidRDefault="00731E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92533"/>
      <w:docPartObj>
        <w:docPartGallery w:val="Page Numbers (Top of Page)"/>
        <w:docPartUnique/>
      </w:docPartObj>
    </w:sdtPr>
    <w:sdtContent>
      <w:p w:rsidR="006432C3" w:rsidRDefault="005A6902">
        <w:pPr>
          <w:pStyle w:val="ab"/>
          <w:jc w:val="center"/>
        </w:pPr>
        <w:fldSimple w:instr=" PAGE   \* MERGEFORMAT ">
          <w:r w:rsidR="005B54DE">
            <w:rPr>
              <w:noProof/>
            </w:rPr>
            <w:t>6</w:t>
          </w:r>
        </w:fldSimple>
      </w:p>
    </w:sdtContent>
  </w:sdt>
  <w:p w:rsidR="006432C3" w:rsidRDefault="006432C3">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708"/>
        </w:tabs>
        <w:ind w:left="708" w:firstLine="0"/>
      </w:pPr>
    </w:lvl>
    <w:lvl w:ilvl="1">
      <w:start w:val="1"/>
      <w:numFmt w:val="none"/>
      <w:suff w:val="nothing"/>
      <w:lvlText w:val=""/>
      <w:lvlJc w:val="left"/>
      <w:pPr>
        <w:tabs>
          <w:tab w:val="num" w:pos="708"/>
        </w:tabs>
        <w:ind w:left="708" w:firstLine="0"/>
      </w:pPr>
    </w:lvl>
    <w:lvl w:ilvl="2">
      <w:start w:val="1"/>
      <w:numFmt w:val="none"/>
      <w:suff w:val="nothing"/>
      <w:lvlText w:val=""/>
      <w:lvlJc w:val="left"/>
      <w:pPr>
        <w:tabs>
          <w:tab w:val="num" w:pos="708"/>
        </w:tabs>
        <w:ind w:left="708" w:firstLine="0"/>
      </w:pPr>
    </w:lvl>
    <w:lvl w:ilvl="3">
      <w:start w:val="1"/>
      <w:numFmt w:val="none"/>
      <w:suff w:val="nothing"/>
      <w:lvlText w:val=""/>
      <w:lvlJc w:val="left"/>
      <w:pPr>
        <w:tabs>
          <w:tab w:val="num" w:pos="708"/>
        </w:tabs>
        <w:ind w:left="708" w:firstLine="0"/>
      </w:pPr>
    </w:lvl>
    <w:lvl w:ilvl="4">
      <w:start w:val="1"/>
      <w:numFmt w:val="none"/>
      <w:suff w:val="nothing"/>
      <w:lvlText w:val=""/>
      <w:lvlJc w:val="left"/>
      <w:pPr>
        <w:tabs>
          <w:tab w:val="num" w:pos="708"/>
        </w:tabs>
        <w:ind w:left="708" w:firstLine="0"/>
      </w:pPr>
    </w:lvl>
    <w:lvl w:ilvl="5">
      <w:start w:val="1"/>
      <w:numFmt w:val="none"/>
      <w:suff w:val="nothing"/>
      <w:lvlText w:val=""/>
      <w:lvlJc w:val="left"/>
      <w:pPr>
        <w:tabs>
          <w:tab w:val="num" w:pos="708"/>
        </w:tabs>
        <w:ind w:left="708" w:firstLine="0"/>
      </w:pPr>
    </w:lvl>
    <w:lvl w:ilvl="6">
      <w:start w:val="1"/>
      <w:numFmt w:val="none"/>
      <w:suff w:val="nothing"/>
      <w:lvlText w:val=""/>
      <w:lvlJc w:val="left"/>
      <w:pPr>
        <w:tabs>
          <w:tab w:val="num" w:pos="708"/>
        </w:tabs>
        <w:ind w:left="708" w:firstLine="0"/>
      </w:pPr>
    </w:lvl>
    <w:lvl w:ilvl="7">
      <w:start w:val="1"/>
      <w:numFmt w:val="none"/>
      <w:suff w:val="nothing"/>
      <w:lvlText w:val=""/>
      <w:lvlJc w:val="left"/>
      <w:pPr>
        <w:tabs>
          <w:tab w:val="num" w:pos="708"/>
        </w:tabs>
        <w:ind w:left="708" w:firstLine="0"/>
      </w:pPr>
    </w:lvl>
    <w:lvl w:ilvl="8">
      <w:start w:val="1"/>
      <w:numFmt w:val="none"/>
      <w:suff w:val="nothing"/>
      <w:lvlText w:val=""/>
      <w:lvlJc w:val="left"/>
      <w:pPr>
        <w:tabs>
          <w:tab w:val="num" w:pos="708"/>
        </w:tabs>
        <w:ind w:left="708" w:firstLine="0"/>
      </w:pPr>
    </w:lvl>
  </w:abstractNum>
  <w:abstractNum w:abstractNumId="1">
    <w:nsid w:val="12557030"/>
    <w:multiLevelType w:val="hybridMultilevel"/>
    <w:tmpl w:val="014277BA"/>
    <w:lvl w:ilvl="0" w:tplc="0419000F">
      <w:start w:val="3"/>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nsid w:val="2A0A77E6"/>
    <w:multiLevelType w:val="hybridMultilevel"/>
    <w:tmpl w:val="1C00B2C6"/>
    <w:lvl w:ilvl="0" w:tplc="EF843A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676FFD"/>
    <w:multiLevelType w:val="hybridMultilevel"/>
    <w:tmpl w:val="245E876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85321B"/>
    <w:multiLevelType w:val="hybridMultilevel"/>
    <w:tmpl w:val="86F021DE"/>
    <w:lvl w:ilvl="0" w:tplc="04190011">
      <w:start w:val="1"/>
      <w:numFmt w:val="decimal"/>
      <w:lvlText w:val="%1)"/>
      <w:lvlJc w:val="left"/>
      <w:pPr>
        <w:ind w:left="1429" w:hanging="360"/>
      </w:pPr>
    </w:lvl>
    <w:lvl w:ilvl="1" w:tplc="FC26CDCC">
      <w:start w:val="1"/>
      <w:numFmt w:val="decimal"/>
      <w:lvlText w:val="%2)"/>
      <w:lvlJc w:val="left"/>
      <w:pPr>
        <w:ind w:left="2149" w:hanging="360"/>
      </w:pPr>
      <w:rPr>
        <w:b w:val="0"/>
      </w:rPr>
    </w:lvl>
    <w:lvl w:ilvl="2" w:tplc="CD0E3F42">
      <w:start w:val="1"/>
      <w:numFmt w:val="decimal"/>
      <w:lvlText w:val="%3."/>
      <w:lvlJc w:val="left"/>
      <w:pPr>
        <w:ind w:left="3049"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5">
    <w:nsid w:val="4B5C436F"/>
    <w:multiLevelType w:val="hybridMultilevel"/>
    <w:tmpl w:val="A728471E"/>
    <w:lvl w:ilvl="0" w:tplc="63343918">
      <w:start w:val="2"/>
      <w:numFmt w:val="bullet"/>
      <w:lvlText w:val="-"/>
      <w:lvlJc w:val="left"/>
      <w:pPr>
        <w:tabs>
          <w:tab w:val="num" w:pos="1068"/>
        </w:tabs>
        <w:ind w:left="1068" w:hanging="360"/>
      </w:pPr>
      <w:rPr>
        <w:rFonts w:ascii="Times New Roman" w:eastAsia="Times New Roman" w:hAnsi="Times New Roman"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6">
    <w:nsid w:val="653871A7"/>
    <w:multiLevelType w:val="hybridMultilevel"/>
    <w:tmpl w:val="451A49FA"/>
    <w:lvl w:ilvl="0" w:tplc="EFB80E3C">
      <w:start w:val="1"/>
      <w:numFmt w:val="decimal"/>
      <w:lvlText w:val="%1."/>
      <w:lvlJc w:val="left"/>
      <w:pPr>
        <w:tabs>
          <w:tab w:val="num" w:pos="720"/>
        </w:tabs>
        <w:ind w:left="720" w:hanging="360"/>
      </w:pPr>
      <w:rPr>
        <w:rFonts w:cs="Times New Roman"/>
      </w:rPr>
    </w:lvl>
    <w:lvl w:ilvl="1" w:tplc="555ABBAE">
      <w:numFmt w:val="none"/>
      <w:lvlText w:val=""/>
      <w:lvlJc w:val="left"/>
      <w:pPr>
        <w:tabs>
          <w:tab w:val="num" w:pos="360"/>
        </w:tabs>
      </w:pPr>
      <w:rPr>
        <w:rFonts w:cs="Times New Roman"/>
      </w:rPr>
    </w:lvl>
    <w:lvl w:ilvl="2" w:tplc="B762CDE2">
      <w:numFmt w:val="none"/>
      <w:lvlText w:val=""/>
      <w:lvlJc w:val="left"/>
      <w:pPr>
        <w:tabs>
          <w:tab w:val="num" w:pos="360"/>
        </w:tabs>
      </w:pPr>
      <w:rPr>
        <w:rFonts w:cs="Times New Roman"/>
      </w:rPr>
    </w:lvl>
    <w:lvl w:ilvl="3" w:tplc="CDDE405C">
      <w:numFmt w:val="none"/>
      <w:lvlText w:val=""/>
      <w:lvlJc w:val="left"/>
      <w:pPr>
        <w:tabs>
          <w:tab w:val="num" w:pos="360"/>
        </w:tabs>
      </w:pPr>
      <w:rPr>
        <w:rFonts w:cs="Times New Roman"/>
      </w:rPr>
    </w:lvl>
    <w:lvl w:ilvl="4" w:tplc="6BBA3870">
      <w:numFmt w:val="none"/>
      <w:lvlText w:val=""/>
      <w:lvlJc w:val="left"/>
      <w:pPr>
        <w:tabs>
          <w:tab w:val="num" w:pos="360"/>
        </w:tabs>
      </w:pPr>
      <w:rPr>
        <w:rFonts w:cs="Times New Roman"/>
      </w:rPr>
    </w:lvl>
    <w:lvl w:ilvl="5" w:tplc="9C5CEFC0">
      <w:numFmt w:val="none"/>
      <w:lvlText w:val=""/>
      <w:lvlJc w:val="left"/>
      <w:pPr>
        <w:tabs>
          <w:tab w:val="num" w:pos="360"/>
        </w:tabs>
      </w:pPr>
      <w:rPr>
        <w:rFonts w:cs="Times New Roman"/>
      </w:rPr>
    </w:lvl>
    <w:lvl w:ilvl="6" w:tplc="35A0C272">
      <w:numFmt w:val="none"/>
      <w:lvlText w:val=""/>
      <w:lvlJc w:val="left"/>
      <w:pPr>
        <w:tabs>
          <w:tab w:val="num" w:pos="360"/>
        </w:tabs>
      </w:pPr>
      <w:rPr>
        <w:rFonts w:cs="Times New Roman"/>
      </w:rPr>
    </w:lvl>
    <w:lvl w:ilvl="7" w:tplc="2A9AAA14">
      <w:numFmt w:val="none"/>
      <w:lvlText w:val=""/>
      <w:lvlJc w:val="left"/>
      <w:pPr>
        <w:tabs>
          <w:tab w:val="num" w:pos="360"/>
        </w:tabs>
      </w:pPr>
      <w:rPr>
        <w:rFonts w:cs="Times New Roman"/>
      </w:rPr>
    </w:lvl>
    <w:lvl w:ilvl="8" w:tplc="637278A4">
      <w:numFmt w:val="none"/>
      <w:lvlText w:val=""/>
      <w:lvlJc w:val="left"/>
      <w:pPr>
        <w:tabs>
          <w:tab w:val="num" w:pos="360"/>
        </w:tabs>
      </w:pPr>
      <w:rPr>
        <w:rFonts w:cs="Times New Roman"/>
      </w:rPr>
    </w:lvl>
  </w:abstractNum>
  <w:abstractNum w:abstractNumId="7">
    <w:nsid w:val="6C8B59F5"/>
    <w:multiLevelType w:val="hybridMultilevel"/>
    <w:tmpl w:val="146AA220"/>
    <w:lvl w:ilvl="0" w:tplc="06740486">
      <w:start w:val="1"/>
      <w:numFmt w:val="decimal"/>
      <w:lvlText w:val="%1."/>
      <w:lvlJc w:val="left"/>
      <w:pPr>
        <w:ind w:left="1743" w:hanging="1035"/>
      </w:pPr>
    </w:lvl>
    <w:lvl w:ilvl="1" w:tplc="1472A6F4">
      <w:start w:val="1"/>
      <w:numFmt w:val="decimal"/>
      <w:lvlText w:val="%2)"/>
      <w:lvlJc w:val="left"/>
      <w:pPr>
        <w:ind w:left="1788"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lvlOverride w:ilvl="2"/>
    <w:lvlOverride w:ilvl="3"/>
    <w:lvlOverride w:ilvl="4"/>
    <w:lvlOverride w:ilvl="5"/>
    <w:lvlOverride w:ilvl="6"/>
    <w:lvlOverride w:ilvl="7"/>
    <w:lvlOverride w:ilvl="8"/>
  </w:num>
  <w:num w:numId="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A32156"/>
    <w:rsid w:val="000256A9"/>
    <w:rsid w:val="000400FF"/>
    <w:rsid w:val="00056C86"/>
    <w:rsid w:val="0006104D"/>
    <w:rsid w:val="000751C4"/>
    <w:rsid w:val="000834CD"/>
    <w:rsid w:val="000C2328"/>
    <w:rsid w:val="001008CA"/>
    <w:rsid w:val="001122BD"/>
    <w:rsid w:val="00114CAC"/>
    <w:rsid w:val="001267ED"/>
    <w:rsid w:val="0014153C"/>
    <w:rsid w:val="00155C6A"/>
    <w:rsid w:val="001D16BB"/>
    <w:rsid w:val="00227174"/>
    <w:rsid w:val="002B38F3"/>
    <w:rsid w:val="002B4AB5"/>
    <w:rsid w:val="002B52A2"/>
    <w:rsid w:val="002F2FA1"/>
    <w:rsid w:val="00341067"/>
    <w:rsid w:val="003961D8"/>
    <w:rsid w:val="003F0C4A"/>
    <w:rsid w:val="003F3A9E"/>
    <w:rsid w:val="00410C44"/>
    <w:rsid w:val="00422005"/>
    <w:rsid w:val="00496E54"/>
    <w:rsid w:val="004A1CC5"/>
    <w:rsid w:val="004C5982"/>
    <w:rsid w:val="005A6902"/>
    <w:rsid w:val="005B54DE"/>
    <w:rsid w:val="005B70F0"/>
    <w:rsid w:val="005B7DA2"/>
    <w:rsid w:val="005D3025"/>
    <w:rsid w:val="005E3C19"/>
    <w:rsid w:val="00604FDC"/>
    <w:rsid w:val="00632831"/>
    <w:rsid w:val="006432C3"/>
    <w:rsid w:val="006701F0"/>
    <w:rsid w:val="006A2F8B"/>
    <w:rsid w:val="006B5671"/>
    <w:rsid w:val="00704B91"/>
    <w:rsid w:val="00731EB5"/>
    <w:rsid w:val="0077278C"/>
    <w:rsid w:val="007853C2"/>
    <w:rsid w:val="0079164B"/>
    <w:rsid w:val="007C5050"/>
    <w:rsid w:val="0085027E"/>
    <w:rsid w:val="008811BD"/>
    <w:rsid w:val="008A07D2"/>
    <w:rsid w:val="008B3357"/>
    <w:rsid w:val="008F251D"/>
    <w:rsid w:val="00930D5D"/>
    <w:rsid w:val="00944406"/>
    <w:rsid w:val="0097732E"/>
    <w:rsid w:val="00977958"/>
    <w:rsid w:val="009823D8"/>
    <w:rsid w:val="009A1CBE"/>
    <w:rsid w:val="009E5F54"/>
    <w:rsid w:val="00A25445"/>
    <w:rsid w:val="00A32156"/>
    <w:rsid w:val="00A37257"/>
    <w:rsid w:val="00A3732C"/>
    <w:rsid w:val="00AC2F87"/>
    <w:rsid w:val="00AE2553"/>
    <w:rsid w:val="00B34B7B"/>
    <w:rsid w:val="00B4546F"/>
    <w:rsid w:val="00B734E3"/>
    <w:rsid w:val="00B758D4"/>
    <w:rsid w:val="00B76D8B"/>
    <w:rsid w:val="00BA3B03"/>
    <w:rsid w:val="00BD1753"/>
    <w:rsid w:val="00BE6C22"/>
    <w:rsid w:val="00BF0725"/>
    <w:rsid w:val="00C06DC6"/>
    <w:rsid w:val="00C138BF"/>
    <w:rsid w:val="00C5464A"/>
    <w:rsid w:val="00C76268"/>
    <w:rsid w:val="00CC2481"/>
    <w:rsid w:val="00CD4564"/>
    <w:rsid w:val="00D06619"/>
    <w:rsid w:val="00DB012C"/>
    <w:rsid w:val="00F656BB"/>
    <w:rsid w:val="00F74BB4"/>
    <w:rsid w:val="00F77A39"/>
    <w:rsid w:val="00F92C24"/>
    <w:rsid w:val="00FB21DC"/>
    <w:rsid w:val="00FC3CB4"/>
    <w:rsid w:val="00FE32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32156"/>
    <w:rPr>
      <w:sz w:val="24"/>
      <w:szCs w:val="24"/>
    </w:rPr>
  </w:style>
  <w:style w:type="paragraph" w:styleId="1">
    <w:name w:val="heading 1"/>
    <w:basedOn w:val="a"/>
    <w:next w:val="a"/>
    <w:qFormat/>
    <w:rsid w:val="001122BD"/>
    <w:pPr>
      <w:keepNext/>
      <w:spacing w:before="240" w:after="60"/>
      <w:outlineLvl w:val="0"/>
    </w:pPr>
    <w:rPr>
      <w:rFonts w:ascii="Arial" w:hAnsi="Arial" w:cs="Arial"/>
      <w:b/>
      <w:bCs/>
      <w:kern w:val="32"/>
      <w:sz w:val="32"/>
      <w:szCs w:val="32"/>
    </w:rPr>
  </w:style>
  <w:style w:type="paragraph" w:styleId="2">
    <w:name w:val="heading 2"/>
    <w:basedOn w:val="a"/>
    <w:next w:val="a"/>
    <w:qFormat/>
    <w:rsid w:val="001122BD"/>
    <w:pPr>
      <w:keepNext/>
      <w:jc w:val="both"/>
      <w:outlineLvl w:val="1"/>
    </w:pPr>
    <w:rPr>
      <w:rFonts w:eastAsia="Arial Unicode MS"/>
      <w:bCs/>
      <w:sz w:val="28"/>
      <w:szCs w:val="28"/>
      <w:lang w:val="uk-UA"/>
    </w:rPr>
  </w:style>
  <w:style w:type="paragraph" w:styleId="3">
    <w:name w:val="heading 3"/>
    <w:basedOn w:val="a"/>
    <w:next w:val="a"/>
    <w:qFormat/>
    <w:rsid w:val="001122BD"/>
    <w:pPr>
      <w:keepNext/>
      <w:jc w:val="center"/>
      <w:outlineLvl w:val="2"/>
    </w:pPr>
    <w:rPr>
      <w:b/>
      <w:bCs/>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A32156"/>
    <w:pPr>
      <w:jc w:val="center"/>
    </w:pPr>
    <w:rPr>
      <w:b/>
      <w:szCs w:val="20"/>
      <w:lang w:val="uk-UA"/>
    </w:rPr>
  </w:style>
  <w:style w:type="character" w:customStyle="1" w:styleId="a4">
    <w:name w:val="Подзаголовок Знак"/>
    <w:basedOn w:val="a0"/>
    <w:link w:val="a3"/>
    <w:rsid w:val="00A32156"/>
    <w:rPr>
      <w:b/>
      <w:sz w:val="24"/>
      <w:lang w:val="uk-UA" w:eastAsia="ru-RU" w:bidi="ar-SA"/>
    </w:rPr>
  </w:style>
  <w:style w:type="paragraph" w:styleId="a5">
    <w:name w:val="Body Text"/>
    <w:basedOn w:val="a"/>
    <w:link w:val="a6"/>
    <w:rsid w:val="00A32156"/>
    <w:rPr>
      <w:b/>
      <w:bCs/>
      <w:sz w:val="28"/>
    </w:rPr>
  </w:style>
  <w:style w:type="character" w:customStyle="1" w:styleId="a6">
    <w:name w:val="Основной текст Знак"/>
    <w:link w:val="a5"/>
    <w:locked/>
    <w:rsid w:val="00A32156"/>
    <w:rPr>
      <w:b/>
      <w:bCs/>
      <w:sz w:val="28"/>
      <w:szCs w:val="24"/>
      <w:lang w:eastAsia="ru-RU" w:bidi="ar-SA"/>
    </w:rPr>
  </w:style>
  <w:style w:type="paragraph" w:customStyle="1" w:styleId="10">
    <w:name w:val="Обычный1"/>
    <w:rsid w:val="00A32156"/>
    <w:pPr>
      <w:snapToGrid w:val="0"/>
    </w:pPr>
  </w:style>
  <w:style w:type="paragraph" w:customStyle="1" w:styleId="a7">
    <w:name w:val="Нормальний текст"/>
    <w:basedOn w:val="a"/>
    <w:rsid w:val="00A32156"/>
    <w:pPr>
      <w:spacing w:before="120"/>
      <w:ind w:firstLine="567"/>
      <w:jc w:val="both"/>
    </w:pPr>
    <w:rPr>
      <w:rFonts w:ascii="Antiqua" w:hAnsi="Antiqua"/>
      <w:sz w:val="26"/>
      <w:szCs w:val="20"/>
      <w:lang w:val="uk-UA"/>
    </w:rPr>
  </w:style>
  <w:style w:type="character" w:customStyle="1" w:styleId="rvts23">
    <w:name w:val="rvts23"/>
    <w:basedOn w:val="a0"/>
    <w:rsid w:val="00A32156"/>
  </w:style>
  <w:style w:type="character" w:customStyle="1" w:styleId="rvts9">
    <w:name w:val="rvts9"/>
    <w:basedOn w:val="a0"/>
    <w:rsid w:val="00A32156"/>
  </w:style>
  <w:style w:type="paragraph" w:customStyle="1" w:styleId="Normal2">
    <w:name w:val="Normal2"/>
    <w:rsid w:val="00A32156"/>
    <w:rPr>
      <w:rFonts w:ascii="Arial" w:hAnsi="Arial"/>
      <w:sz w:val="24"/>
      <w:lang w:val="uk-UA"/>
    </w:rPr>
  </w:style>
  <w:style w:type="paragraph" w:styleId="a8">
    <w:name w:val="caption"/>
    <w:basedOn w:val="a"/>
    <w:next w:val="a"/>
    <w:qFormat/>
    <w:rsid w:val="001122BD"/>
    <w:pPr>
      <w:jc w:val="center"/>
    </w:pPr>
    <w:rPr>
      <w:sz w:val="36"/>
      <w:szCs w:val="20"/>
      <w:lang w:val="uk-UA"/>
    </w:rPr>
  </w:style>
  <w:style w:type="paragraph" w:styleId="a9">
    <w:name w:val="Title"/>
    <w:basedOn w:val="a"/>
    <w:link w:val="aa"/>
    <w:qFormat/>
    <w:rsid w:val="001122BD"/>
    <w:pPr>
      <w:jc w:val="center"/>
    </w:pPr>
    <w:rPr>
      <w:sz w:val="28"/>
      <w:lang w:val="uk-UA"/>
    </w:rPr>
  </w:style>
  <w:style w:type="character" w:customStyle="1" w:styleId="aa">
    <w:name w:val="Название Знак"/>
    <w:link w:val="a9"/>
    <w:rsid w:val="001122BD"/>
    <w:rPr>
      <w:sz w:val="28"/>
      <w:szCs w:val="24"/>
      <w:lang w:val="uk-UA" w:eastAsia="ru-RU" w:bidi="ar-SA"/>
    </w:rPr>
  </w:style>
  <w:style w:type="paragraph" w:styleId="ab">
    <w:name w:val="header"/>
    <w:basedOn w:val="a"/>
    <w:link w:val="ac"/>
    <w:uiPriority w:val="99"/>
    <w:rsid w:val="001122BD"/>
    <w:pPr>
      <w:tabs>
        <w:tab w:val="center" w:pos="4819"/>
        <w:tab w:val="right" w:pos="9639"/>
      </w:tabs>
    </w:pPr>
  </w:style>
  <w:style w:type="character" w:customStyle="1" w:styleId="ac">
    <w:name w:val="Верхний колонтитул Знак"/>
    <w:link w:val="ab"/>
    <w:uiPriority w:val="99"/>
    <w:rsid w:val="001122BD"/>
    <w:rPr>
      <w:sz w:val="24"/>
      <w:szCs w:val="24"/>
      <w:lang w:val="ru-RU" w:eastAsia="ru-RU" w:bidi="ar-SA"/>
    </w:rPr>
  </w:style>
  <w:style w:type="paragraph" w:styleId="ad">
    <w:name w:val="footer"/>
    <w:basedOn w:val="a"/>
    <w:link w:val="ae"/>
    <w:rsid w:val="001122BD"/>
    <w:pPr>
      <w:tabs>
        <w:tab w:val="center" w:pos="4819"/>
        <w:tab w:val="right" w:pos="9639"/>
      </w:tabs>
    </w:pPr>
  </w:style>
  <w:style w:type="character" w:customStyle="1" w:styleId="ae">
    <w:name w:val="Нижний колонтитул Знак"/>
    <w:link w:val="ad"/>
    <w:rsid w:val="001122BD"/>
    <w:rPr>
      <w:sz w:val="24"/>
      <w:szCs w:val="24"/>
      <w:lang w:val="ru-RU" w:eastAsia="ru-RU" w:bidi="ar-SA"/>
    </w:rPr>
  </w:style>
  <w:style w:type="paragraph" w:styleId="af">
    <w:name w:val="Block Text"/>
    <w:basedOn w:val="a"/>
    <w:rsid w:val="001122BD"/>
    <w:pPr>
      <w:autoSpaceDE w:val="0"/>
      <w:autoSpaceDN w:val="0"/>
      <w:adjustRightInd w:val="0"/>
      <w:spacing w:before="113"/>
      <w:ind w:left="540" w:right="3118"/>
      <w:jc w:val="both"/>
    </w:pPr>
    <w:rPr>
      <w:b/>
      <w:bCs/>
      <w:szCs w:val="28"/>
      <w:lang w:val="uk-UA"/>
    </w:rPr>
  </w:style>
  <w:style w:type="character" w:customStyle="1" w:styleId="4">
    <w:name w:val="Основний текст (4)"/>
    <w:rsid w:val="001122BD"/>
    <w:rPr>
      <w:rFonts w:ascii="Times New Roman" w:eastAsia="Times New Roman" w:hAnsi="Times New Roman" w:cs="Times New Roman"/>
      <w:b w:val="0"/>
      <w:bCs w:val="0"/>
      <w:i w:val="0"/>
      <w:iCs w:val="0"/>
      <w:smallCaps w:val="0"/>
      <w:strike w:val="0"/>
      <w:spacing w:val="0"/>
      <w:sz w:val="18"/>
      <w:szCs w:val="18"/>
    </w:rPr>
  </w:style>
  <w:style w:type="character" w:customStyle="1" w:styleId="af0">
    <w:name w:val="Зміст"/>
    <w:rsid w:val="001122BD"/>
    <w:rPr>
      <w:rFonts w:ascii="Times New Roman" w:eastAsia="Times New Roman" w:hAnsi="Times New Roman" w:cs="Times New Roman"/>
      <w:b w:val="0"/>
      <w:bCs w:val="0"/>
      <w:i w:val="0"/>
      <w:iCs w:val="0"/>
      <w:smallCaps w:val="0"/>
      <w:strike w:val="0"/>
      <w:spacing w:val="0"/>
      <w:sz w:val="18"/>
      <w:szCs w:val="18"/>
    </w:rPr>
  </w:style>
  <w:style w:type="paragraph" w:styleId="af1">
    <w:name w:val="Normal (Web)"/>
    <w:basedOn w:val="a"/>
    <w:unhideWhenUsed/>
    <w:rsid w:val="001122BD"/>
    <w:pPr>
      <w:spacing w:before="100" w:beforeAutospacing="1" w:after="100" w:afterAutospacing="1"/>
    </w:pPr>
    <w:rPr>
      <w:rFonts w:ascii="Verdana" w:hAnsi="Verdana"/>
      <w:color w:val="4B614B"/>
      <w:sz w:val="22"/>
      <w:szCs w:val="22"/>
      <w:lang w:val="uk-UA" w:eastAsia="uk-UA"/>
    </w:rPr>
  </w:style>
  <w:style w:type="paragraph" w:customStyle="1" w:styleId="d">
    <w:name w:val="d"/>
    <w:basedOn w:val="a"/>
    <w:rsid w:val="001122BD"/>
    <w:pPr>
      <w:spacing w:before="20" w:after="100" w:afterAutospacing="1"/>
      <w:ind w:firstLine="120"/>
    </w:pPr>
    <w:rPr>
      <w:rFonts w:ascii="Arial" w:hAnsi="Arial" w:cs="Arial"/>
      <w:lang w:val="uk-UA"/>
    </w:rPr>
  </w:style>
  <w:style w:type="character" w:customStyle="1" w:styleId="StyleZakonu">
    <w:name w:val="StyleZakonu Знак"/>
    <w:link w:val="StyleZakonu0"/>
    <w:locked/>
    <w:rsid w:val="001122BD"/>
    <w:rPr>
      <w:lang w:val="uk-UA" w:bidi="ar-SA"/>
    </w:rPr>
  </w:style>
  <w:style w:type="paragraph" w:customStyle="1" w:styleId="StyleZakonu0">
    <w:name w:val="StyleZakonu"/>
    <w:basedOn w:val="a"/>
    <w:link w:val="StyleZakonu"/>
    <w:rsid w:val="001122BD"/>
    <w:pPr>
      <w:spacing w:after="60" w:line="220" w:lineRule="exact"/>
      <w:ind w:firstLine="284"/>
      <w:jc w:val="both"/>
    </w:pPr>
    <w:rPr>
      <w:sz w:val="20"/>
      <w:szCs w:val="20"/>
      <w:lang w:val="uk-UA"/>
    </w:rPr>
  </w:style>
  <w:style w:type="paragraph" w:customStyle="1" w:styleId="Iniiaieeoaeno">
    <w:name w:val="Iniiaiee oaeno"/>
    <w:rsid w:val="001122BD"/>
    <w:pPr>
      <w:autoSpaceDE w:val="0"/>
      <w:autoSpaceDN w:val="0"/>
      <w:ind w:firstLine="709"/>
      <w:jc w:val="both"/>
    </w:pPr>
    <w:rPr>
      <w:sz w:val="28"/>
      <w:szCs w:val="28"/>
      <w:lang w:val="uk-UA"/>
    </w:rPr>
  </w:style>
  <w:style w:type="character" w:customStyle="1" w:styleId="rvts0">
    <w:name w:val="rvts0"/>
    <w:basedOn w:val="a0"/>
    <w:rsid w:val="001122BD"/>
  </w:style>
  <w:style w:type="character" w:customStyle="1" w:styleId="apple-converted-space">
    <w:name w:val="apple-converted-space"/>
    <w:basedOn w:val="a0"/>
    <w:rsid w:val="001122BD"/>
  </w:style>
  <w:style w:type="paragraph" w:customStyle="1" w:styleId="af2">
    <w:name w:val="Назва документа"/>
    <w:basedOn w:val="a"/>
    <w:next w:val="a7"/>
    <w:rsid w:val="001122BD"/>
    <w:pPr>
      <w:keepNext/>
      <w:keepLines/>
      <w:spacing w:before="240" w:after="240"/>
      <w:jc w:val="center"/>
    </w:pPr>
    <w:rPr>
      <w:rFonts w:ascii="Antiqua" w:hAnsi="Antiqua"/>
      <w:b/>
      <w:sz w:val="26"/>
      <w:szCs w:val="20"/>
      <w:lang w:val="uk-UA"/>
    </w:rPr>
  </w:style>
  <w:style w:type="character" w:styleId="af3">
    <w:name w:val="Hyperlink"/>
    <w:unhideWhenUsed/>
    <w:rsid w:val="001122BD"/>
    <w:rPr>
      <w:color w:val="0000FF"/>
      <w:u w:val="single"/>
    </w:rPr>
  </w:style>
  <w:style w:type="character" w:customStyle="1" w:styleId="rvts15">
    <w:name w:val="rvts15"/>
    <w:basedOn w:val="a0"/>
    <w:rsid w:val="001122BD"/>
  </w:style>
  <w:style w:type="character" w:styleId="af4">
    <w:name w:val="Emphasis"/>
    <w:qFormat/>
    <w:rsid w:val="001122BD"/>
    <w:rPr>
      <w:i/>
      <w:iCs/>
    </w:rPr>
  </w:style>
  <w:style w:type="character" w:styleId="af5">
    <w:name w:val="page number"/>
    <w:basedOn w:val="a0"/>
    <w:rsid w:val="001122BD"/>
  </w:style>
  <w:style w:type="paragraph" w:styleId="af6">
    <w:name w:val="Plain Text"/>
    <w:basedOn w:val="a"/>
    <w:rsid w:val="001122BD"/>
    <w:pPr>
      <w:autoSpaceDE w:val="0"/>
      <w:autoSpaceDN w:val="0"/>
    </w:pPr>
    <w:rPr>
      <w:rFonts w:ascii="Courier New" w:hAnsi="Courier New" w:cs="Courier New"/>
      <w:sz w:val="20"/>
      <w:szCs w:val="20"/>
      <w:lang w:val="uk-UA"/>
    </w:rPr>
  </w:style>
  <w:style w:type="paragraph" w:customStyle="1" w:styleId="StyleProp">
    <w:name w:val="StyleProp"/>
    <w:basedOn w:val="a"/>
    <w:rsid w:val="001122BD"/>
    <w:pPr>
      <w:spacing w:line="200" w:lineRule="exact"/>
      <w:ind w:firstLine="227"/>
      <w:jc w:val="both"/>
    </w:pPr>
    <w:rPr>
      <w:sz w:val="18"/>
      <w:szCs w:val="18"/>
      <w:lang w:val="uk-UA"/>
    </w:rPr>
  </w:style>
  <w:style w:type="paragraph" w:styleId="af7">
    <w:name w:val="Body Text Indent"/>
    <w:basedOn w:val="a"/>
    <w:rsid w:val="001122BD"/>
    <w:pPr>
      <w:spacing w:after="120"/>
      <w:ind w:left="283"/>
    </w:pPr>
  </w:style>
  <w:style w:type="paragraph" w:customStyle="1" w:styleId="rvps2">
    <w:name w:val="rvps2"/>
    <w:basedOn w:val="a"/>
    <w:rsid w:val="001122BD"/>
    <w:pPr>
      <w:spacing w:before="100" w:beforeAutospacing="1" w:after="100" w:afterAutospacing="1"/>
    </w:pPr>
    <w:rPr>
      <w:rFonts w:eastAsia="Calibri"/>
    </w:rPr>
  </w:style>
  <w:style w:type="character" w:customStyle="1" w:styleId="rvts96">
    <w:name w:val="rvts96"/>
    <w:rsid w:val="001122BD"/>
    <w:rPr>
      <w:rFonts w:cs="Times New Roman"/>
    </w:rPr>
  </w:style>
  <w:style w:type="character" w:customStyle="1" w:styleId="rvts11">
    <w:name w:val="rvts11"/>
    <w:rsid w:val="001122BD"/>
    <w:rPr>
      <w:rFonts w:cs="Times New Roman"/>
    </w:rPr>
  </w:style>
  <w:style w:type="character" w:customStyle="1" w:styleId="apple-style-span">
    <w:name w:val="apple-style-span"/>
    <w:rsid w:val="001122BD"/>
    <w:rPr>
      <w:rFonts w:cs="Times New Roman"/>
    </w:rPr>
  </w:style>
  <w:style w:type="character" w:customStyle="1" w:styleId="rvts46">
    <w:name w:val="rvts46"/>
    <w:rsid w:val="001122BD"/>
    <w:rPr>
      <w:rFonts w:cs="Times New Roman"/>
    </w:rPr>
  </w:style>
  <w:style w:type="character" w:customStyle="1" w:styleId="changes">
    <w:name w:val="changes"/>
    <w:basedOn w:val="a0"/>
    <w:rsid w:val="001122BD"/>
  </w:style>
  <w:style w:type="paragraph" w:styleId="af8">
    <w:name w:val="List Paragraph"/>
    <w:basedOn w:val="a"/>
    <w:uiPriority w:val="34"/>
    <w:qFormat/>
    <w:rsid w:val="00BA3B03"/>
    <w:pPr>
      <w:ind w:left="720"/>
      <w:contextualSpacing/>
    </w:pPr>
  </w:style>
  <w:style w:type="character" w:customStyle="1" w:styleId="11">
    <w:name w:val="Основной текст Знак1"/>
    <w:basedOn w:val="a0"/>
    <w:semiHidden/>
    <w:rsid w:val="00FB21DC"/>
    <w:rPr>
      <w:sz w:val="24"/>
      <w:szCs w:val="24"/>
    </w:rPr>
  </w:style>
  <w:style w:type="table" w:styleId="af9">
    <w:name w:val="Table Grid"/>
    <w:basedOn w:val="a1"/>
    <w:rsid w:val="00FC3C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Balloon Text"/>
    <w:basedOn w:val="a"/>
    <w:link w:val="afb"/>
    <w:rsid w:val="00B734E3"/>
    <w:rPr>
      <w:rFonts w:ascii="Tahoma" w:hAnsi="Tahoma" w:cs="Tahoma"/>
      <w:sz w:val="16"/>
      <w:szCs w:val="16"/>
    </w:rPr>
  </w:style>
  <w:style w:type="character" w:customStyle="1" w:styleId="afb">
    <w:name w:val="Текст выноски Знак"/>
    <w:basedOn w:val="a0"/>
    <w:link w:val="afa"/>
    <w:rsid w:val="00B734E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8581012">
      <w:bodyDiv w:val="1"/>
      <w:marLeft w:val="0"/>
      <w:marRight w:val="0"/>
      <w:marTop w:val="0"/>
      <w:marBottom w:val="0"/>
      <w:divBdr>
        <w:top w:val="none" w:sz="0" w:space="0" w:color="auto"/>
        <w:left w:val="none" w:sz="0" w:space="0" w:color="auto"/>
        <w:bottom w:val="none" w:sz="0" w:space="0" w:color="auto"/>
        <w:right w:val="none" w:sz="0" w:space="0" w:color="auto"/>
      </w:divBdr>
    </w:div>
    <w:div w:id="83125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14</Pages>
  <Words>5070</Words>
  <Characters>28899</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olha</dc:creator>
  <cp:keywords/>
  <cp:lastModifiedBy>1</cp:lastModifiedBy>
  <cp:revision>31</cp:revision>
  <cp:lastPrinted>2018-06-26T10:07:00Z</cp:lastPrinted>
  <dcterms:created xsi:type="dcterms:W3CDTF">2018-06-08T07:13:00Z</dcterms:created>
  <dcterms:modified xsi:type="dcterms:W3CDTF">2018-07-02T06:12:00Z</dcterms:modified>
</cp:coreProperties>
</file>