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F14" w:rsidRDefault="00572191" w:rsidP="00572191">
      <w:pPr>
        <w:ind w:left="284"/>
      </w:pP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7146290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итяг на право власності_Страница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629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7145655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итяг на право власності_Страница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565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2F14" w:rsidSect="00572191">
      <w:pgSz w:w="11906" w:h="16838"/>
      <w:pgMar w:top="1134" w:right="14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191"/>
    <w:rsid w:val="00282F14"/>
    <w:rsid w:val="00572191"/>
    <w:rsid w:val="00E1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191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191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KRGN</dc:creator>
  <cp:lastModifiedBy>KRGN</cp:lastModifiedBy>
  <cp:revision>2</cp:revision>
  <dcterms:created xsi:type="dcterms:W3CDTF">2020-06-22T06:28:00Z</dcterms:created>
  <dcterms:modified xsi:type="dcterms:W3CDTF">2020-06-22T06:28:00Z</dcterms:modified>
</cp:coreProperties>
</file>