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38BF" w:rsidRPr="00267567" w:rsidRDefault="003238BF" w:rsidP="00E848F1">
      <w:pPr>
        <w:pStyle w:val="Normal1"/>
        <w:ind w:left="142" w:firstLine="284"/>
        <w:jc w:val="center"/>
        <w:rPr>
          <w:rFonts w:ascii="Times New Roman" w:hAnsi="Times New Roman"/>
          <w:szCs w:val="24"/>
          <w:lang w:val="ru-RU"/>
        </w:rPr>
      </w:pPr>
      <w:r w:rsidRPr="00267567">
        <w:rPr>
          <w:rFonts w:ascii="Times New Roman" w:hAnsi="Times New Roman"/>
          <w:szCs w:val="24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5" o:title=""/>
          </v:shape>
          <o:OLEObject Type="Embed" ProgID="PBrush" ShapeID="_x0000_i1025" DrawAspect="Content" ObjectID="_1655631590" r:id="rId6"/>
        </w:object>
      </w:r>
    </w:p>
    <w:p w:rsidR="003238BF" w:rsidRPr="00267567" w:rsidRDefault="003238BF" w:rsidP="003238BF">
      <w:pPr>
        <w:pStyle w:val="1"/>
        <w:rPr>
          <w:rFonts w:ascii="Times New Roman" w:hAnsi="Times New Roman"/>
          <w:sz w:val="24"/>
          <w:szCs w:val="24"/>
        </w:rPr>
      </w:pPr>
      <w:r w:rsidRPr="00267567">
        <w:rPr>
          <w:rFonts w:ascii="Times New Roman" w:hAnsi="Times New Roman"/>
          <w:sz w:val="24"/>
          <w:szCs w:val="24"/>
        </w:rPr>
        <w:t>УКРАЇНА</w:t>
      </w:r>
    </w:p>
    <w:p w:rsidR="003238BF" w:rsidRPr="00267567" w:rsidRDefault="003238BF" w:rsidP="003238BF">
      <w:pPr>
        <w:pStyle w:val="11"/>
        <w:rPr>
          <w:rFonts w:ascii="Times New Roman" w:hAnsi="Times New Roman"/>
          <w:sz w:val="24"/>
          <w:szCs w:val="24"/>
        </w:rPr>
      </w:pPr>
      <w:proofErr w:type="spellStart"/>
      <w:r w:rsidRPr="00267567">
        <w:rPr>
          <w:rFonts w:ascii="Times New Roman" w:hAnsi="Times New Roman"/>
          <w:sz w:val="24"/>
          <w:szCs w:val="24"/>
        </w:rPr>
        <w:t>КІЦМАНСЬКА</w:t>
      </w:r>
      <w:proofErr w:type="spellEnd"/>
      <w:r w:rsidRPr="00267567">
        <w:rPr>
          <w:rFonts w:ascii="Times New Roman" w:hAnsi="Times New Roman"/>
          <w:sz w:val="24"/>
          <w:szCs w:val="24"/>
        </w:rPr>
        <w:t xml:space="preserve"> МІСЬКА РАДА</w:t>
      </w:r>
    </w:p>
    <w:p w:rsidR="003238BF" w:rsidRPr="00267567" w:rsidRDefault="003238BF" w:rsidP="003238BF">
      <w:pPr>
        <w:pStyle w:val="11"/>
        <w:rPr>
          <w:rFonts w:ascii="Times New Roman" w:hAnsi="Times New Roman"/>
          <w:sz w:val="24"/>
          <w:szCs w:val="24"/>
        </w:rPr>
      </w:pPr>
      <w:r w:rsidRPr="00267567">
        <w:rPr>
          <w:rFonts w:ascii="Times New Roman" w:hAnsi="Times New Roman"/>
          <w:sz w:val="24"/>
          <w:szCs w:val="24"/>
        </w:rPr>
        <w:t>КІЦМАНСЬКОГО  РАЙОНУ ЧЕРНІВЕЦЬКОЇ ОБЛАСТІ</w:t>
      </w:r>
    </w:p>
    <w:p w:rsidR="003238BF" w:rsidRPr="00267567" w:rsidRDefault="003238BF" w:rsidP="003238BF">
      <w:pPr>
        <w:pStyle w:val="Normal1"/>
        <w:jc w:val="center"/>
        <w:rPr>
          <w:rFonts w:ascii="Times New Roman" w:hAnsi="Times New Roman"/>
          <w:b/>
          <w:szCs w:val="24"/>
        </w:rPr>
      </w:pPr>
      <w:r w:rsidRPr="00267567">
        <w:rPr>
          <w:rFonts w:ascii="Times New Roman" w:hAnsi="Times New Roman"/>
          <w:b/>
          <w:szCs w:val="24"/>
        </w:rPr>
        <w:t>ФІНАНСОВЕ УПРАВЛІННЯ</w:t>
      </w:r>
    </w:p>
    <w:p w:rsidR="003238BF" w:rsidRPr="00267567" w:rsidRDefault="003238BF" w:rsidP="003238BF">
      <w:pPr>
        <w:pStyle w:val="Normal1"/>
        <w:jc w:val="center"/>
        <w:rPr>
          <w:rFonts w:ascii="Times New Roman" w:hAnsi="Times New Roman"/>
          <w:szCs w:val="24"/>
        </w:rPr>
      </w:pPr>
      <w:proofErr w:type="spellStart"/>
      <w:r w:rsidRPr="00267567">
        <w:rPr>
          <w:rFonts w:ascii="Times New Roman" w:hAnsi="Times New Roman"/>
          <w:szCs w:val="24"/>
        </w:rPr>
        <w:t>вул.Незалежності</w:t>
      </w:r>
      <w:proofErr w:type="spellEnd"/>
      <w:r w:rsidRPr="00267567">
        <w:rPr>
          <w:rFonts w:ascii="Times New Roman" w:hAnsi="Times New Roman"/>
          <w:szCs w:val="24"/>
        </w:rPr>
        <w:t xml:space="preserve">, 57, </w:t>
      </w:r>
      <w:proofErr w:type="spellStart"/>
      <w:r w:rsidRPr="00267567">
        <w:rPr>
          <w:rFonts w:ascii="Times New Roman" w:hAnsi="Times New Roman"/>
          <w:szCs w:val="24"/>
        </w:rPr>
        <w:t>м.Кіцмань</w:t>
      </w:r>
      <w:proofErr w:type="spellEnd"/>
      <w:r w:rsidRPr="00267567">
        <w:rPr>
          <w:rFonts w:ascii="Times New Roman" w:hAnsi="Times New Roman"/>
          <w:szCs w:val="24"/>
        </w:rPr>
        <w:t>, Чернівецької обл.59300 тел.2-31-61</w:t>
      </w:r>
    </w:p>
    <w:p w:rsidR="003238BF" w:rsidRPr="00267567" w:rsidRDefault="003238BF" w:rsidP="003238BF">
      <w:pPr>
        <w:pStyle w:val="Normal1"/>
        <w:jc w:val="center"/>
        <w:rPr>
          <w:rFonts w:ascii="Times New Roman" w:hAnsi="Times New Roman"/>
          <w:szCs w:val="24"/>
        </w:rPr>
      </w:pPr>
      <w:r w:rsidRPr="00267567">
        <w:rPr>
          <w:rFonts w:ascii="Times New Roman" w:hAnsi="Times New Roman"/>
          <w:szCs w:val="24"/>
          <w:lang w:val="en-US"/>
        </w:rPr>
        <w:t>Email</w:t>
      </w:r>
      <w:r w:rsidRPr="00267567">
        <w:rPr>
          <w:rFonts w:ascii="Times New Roman" w:hAnsi="Times New Roman"/>
          <w:szCs w:val="24"/>
        </w:rPr>
        <w:t>:</w:t>
      </w:r>
      <w:r w:rsidRPr="00267567">
        <w:rPr>
          <w:rFonts w:ascii="Times New Roman" w:hAnsi="Times New Roman"/>
          <w:szCs w:val="24"/>
          <w:lang w:val="en-US"/>
        </w:rPr>
        <w:t xml:space="preserve">  otg_24_kic@ukr.net</w:t>
      </w:r>
    </w:p>
    <w:p w:rsidR="003238BF" w:rsidRPr="00267567" w:rsidRDefault="0049326B" w:rsidP="003238BF">
      <w:pPr>
        <w:pStyle w:val="Normal1"/>
        <w:jc w:val="center"/>
        <w:rPr>
          <w:rFonts w:ascii="Times New Roman" w:hAnsi="Times New Roman"/>
          <w:szCs w:val="24"/>
          <w:lang w:val="en-US"/>
        </w:rPr>
      </w:pPr>
      <w:r w:rsidRPr="0049326B">
        <w:rPr>
          <w:szCs w:val="24"/>
        </w:rPr>
        <w:pict>
          <v:line id="_x0000_s1026" style="position:absolute;left:0;text-align:left;z-index:251660288" from="-13.5pt,4.2pt" to="483.3pt,4.2pt" o:allowincell="f" strokeweight=".5pt"/>
        </w:pict>
      </w:r>
    </w:p>
    <w:p w:rsidR="003238BF" w:rsidRPr="00267567" w:rsidRDefault="003238BF" w:rsidP="003238BF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267567">
        <w:rPr>
          <w:rFonts w:ascii="Times New Roman" w:hAnsi="Times New Roman" w:cs="Times New Roman"/>
          <w:b/>
          <w:sz w:val="24"/>
          <w:szCs w:val="24"/>
          <w:lang w:val="uk-UA"/>
        </w:rPr>
        <w:t>НАКАЗ</w:t>
      </w:r>
    </w:p>
    <w:p w:rsidR="0020532B" w:rsidRPr="00267567" w:rsidRDefault="00C5230B" w:rsidP="0020532B">
      <w:pPr>
        <w:spacing w:line="360" w:lineRule="auto"/>
        <w:ind w:left="-426"/>
        <w:rPr>
          <w:rFonts w:ascii="Times New Roman" w:hAnsi="Times New Roman" w:cs="Times New Roman"/>
          <w:sz w:val="24"/>
          <w:szCs w:val="24"/>
          <w:lang w:val="uk-UA"/>
        </w:rPr>
      </w:pPr>
      <w:r w:rsidRPr="00267567">
        <w:rPr>
          <w:rFonts w:ascii="Times New Roman" w:hAnsi="Times New Roman" w:cs="Times New Roman"/>
          <w:sz w:val="24"/>
          <w:szCs w:val="24"/>
          <w:lang w:val="uk-UA"/>
        </w:rPr>
        <w:t xml:space="preserve">          </w:t>
      </w:r>
      <w:r w:rsidR="006A18D5">
        <w:rPr>
          <w:rFonts w:ascii="Times New Roman" w:hAnsi="Times New Roman" w:cs="Times New Roman"/>
          <w:sz w:val="24"/>
          <w:szCs w:val="24"/>
          <w:lang w:val="uk-UA"/>
        </w:rPr>
        <w:t xml:space="preserve"> 07 липня </w:t>
      </w:r>
      <w:r w:rsidR="0020532B" w:rsidRPr="00267567">
        <w:rPr>
          <w:rFonts w:ascii="Times New Roman" w:hAnsi="Times New Roman" w:cs="Times New Roman"/>
          <w:sz w:val="24"/>
          <w:szCs w:val="24"/>
          <w:lang w:val="uk-UA"/>
        </w:rPr>
        <w:t xml:space="preserve"> 2020                                                                               </w:t>
      </w:r>
      <w:r w:rsidR="006A18D5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№5</w:t>
      </w:r>
    </w:p>
    <w:p w:rsidR="00EB62D1" w:rsidRPr="00267567" w:rsidRDefault="006A18D5" w:rsidP="006A18D5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</w:t>
      </w:r>
    </w:p>
    <w:p w:rsidR="006A18D5" w:rsidRDefault="00EB62D1" w:rsidP="006A18D5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267567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="006A18D5">
        <w:rPr>
          <w:rFonts w:ascii="Times New Roman" w:hAnsi="Times New Roman" w:cs="Times New Roman"/>
          <w:b/>
          <w:sz w:val="24"/>
          <w:szCs w:val="24"/>
          <w:lang w:val="uk-UA"/>
        </w:rPr>
        <w:t>Про внесення змін до  паспортів</w:t>
      </w:r>
    </w:p>
    <w:p w:rsidR="006A18D5" w:rsidRDefault="006A18D5" w:rsidP="006A18D5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бюджетних програм на 2020 рік</w:t>
      </w:r>
    </w:p>
    <w:p w:rsidR="006A18D5" w:rsidRDefault="006A18D5" w:rsidP="006A18D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Відповідно до статті 42 Закону України «Про місцеве самоврядування в Україні», статті 20 Бюджетного кодексу України, Правил складання паспортів бюджетних програм місцевих бюджетів та звітів про їх виконання, затверджених наказом Міністерства фінансів України від 26.08.2014 року №836 «Про деякі питання запровадження програмно – цільового методу складання та виконання місцевих бюджетів» (зі змінами), рішення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Кіцманської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міської ради від 26.06.2020 р. №134/6 «Про внесення змін до міського бюджету на 2020 рік »:</w:t>
      </w:r>
    </w:p>
    <w:p w:rsidR="006A18D5" w:rsidRDefault="006A18D5" w:rsidP="006A18D5">
      <w:pPr>
        <w:pStyle w:val="a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1. Внести зміни до паспортів бюджетних програм, затверджених розпорядженням міського голови від 28.01.2020 р. №21-р «Про затвердження паспортів бюджетних програм на 2020 рік» та затвердити їх в новій редакції по:</w:t>
      </w:r>
    </w:p>
    <w:p w:rsidR="006A18D5" w:rsidRDefault="006A18D5" w:rsidP="006A18D5">
      <w:pPr>
        <w:pStyle w:val="a3"/>
        <w:numPr>
          <w:ilvl w:val="0"/>
          <w:numId w:val="23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0110150 «Організаційне,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інформаційно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– аналітичне та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матеріально–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технічне забезпечення діяльності обласної ради, районної ради, районної у місті ради (у разі її створення), міської, селищної, сільської рад»;</w:t>
      </w:r>
    </w:p>
    <w:p w:rsidR="006A18D5" w:rsidRDefault="006A18D5" w:rsidP="006A18D5">
      <w:pPr>
        <w:pStyle w:val="a3"/>
        <w:numPr>
          <w:ilvl w:val="0"/>
          <w:numId w:val="23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0111010 «Надання дошкільної освіти»;</w:t>
      </w:r>
    </w:p>
    <w:p w:rsidR="006A18D5" w:rsidRDefault="006A18D5" w:rsidP="006A18D5">
      <w:pPr>
        <w:pStyle w:val="a3"/>
        <w:numPr>
          <w:ilvl w:val="0"/>
          <w:numId w:val="23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0111020 «Надання загальної середньої освіти закладами загальної середньої освіти (у тому числі з дошкільними підрозділами (відділеннями, групами))»;</w:t>
      </w:r>
    </w:p>
    <w:p w:rsidR="006A18D5" w:rsidRDefault="006A18D5" w:rsidP="006A18D5">
      <w:pPr>
        <w:pStyle w:val="a3"/>
        <w:numPr>
          <w:ilvl w:val="0"/>
          <w:numId w:val="23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0111090 «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Надання позашкільної освіти позашкільними закладами освіти, заходи із позашкільної роботи з дітьми»;</w:t>
      </w:r>
    </w:p>
    <w:p w:rsidR="006A18D5" w:rsidRDefault="006A18D5" w:rsidP="006A18D5">
      <w:pPr>
        <w:pStyle w:val="a3"/>
        <w:numPr>
          <w:ilvl w:val="0"/>
          <w:numId w:val="23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0111100 «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Надання спеціальної освіти мистецькими школами»;</w:t>
      </w:r>
    </w:p>
    <w:p w:rsidR="006A18D5" w:rsidRDefault="006A18D5" w:rsidP="006A18D5">
      <w:pPr>
        <w:pStyle w:val="a3"/>
        <w:widowControl w:val="0"/>
        <w:numPr>
          <w:ilvl w:val="0"/>
          <w:numId w:val="23"/>
        </w:numPr>
        <w:tabs>
          <w:tab w:val="left" w:pos="90"/>
          <w:tab w:val="left" w:pos="709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50"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0113140 «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Оздоровлення та відпочинок дітей (крім заходів з оздоровлення дітей, що </w:t>
      </w:r>
      <w:r>
        <w:rPr>
          <w:rFonts w:ascii="Arial" w:hAnsi="Arial" w:cs="Arial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здійснюються за рахунок коштів на оздоровлення громадян, які постраждали </w:t>
      </w:r>
    </w:p>
    <w:p w:rsidR="006A18D5" w:rsidRDefault="006A18D5" w:rsidP="006A18D5">
      <w:pPr>
        <w:widowControl w:val="0"/>
        <w:autoSpaceDE w:val="0"/>
        <w:autoSpaceDN w:val="0"/>
        <w:adjustRightInd w:val="0"/>
        <w:spacing w:after="0" w:line="240" w:lineRule="auto"/>
        <w:ind w:left="709" w:firstLine="11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внаслідок Чорнобильської катастрофи)»;</w:t>
      </w:r>
    </w:p>
    <w:p w:rsidR="006A18D5" w:rsidRDefault="006A18D5" w:rsidP="006A18D5">
      <w:pPr>
        <w:pStyle w:val="a3"/>
        <w:widowControl w:val="0"/>
        <w:numPr>
          <w:ilvl w:val="0"/>
          <w:numId w:val="23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0114060 «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Забезпечення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діяльності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палаців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будинків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культури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клубів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центрів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6A18D5" w:rsidRDefault="006A18D5" w:rsidP="006A18D5">
      <w:pPr>
        <w:widowControl w:val="0"/>
        <w:tabs>
          <w:tab w:val="left" w:pos="135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Arial" w:hAnsi="Arial" w:cs="Arial"/>
          <w:sz w:val="24"/>
          <w:szCs w:val="24"/>
          <w:lang w:val="uk-UA"/>
        </w:rPr>
        <w:t xml:space="preserve">          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дозвілля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та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iнших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клубних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закладі</w:t>
      </w:r>
      <w:proofErr w:type="gram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в</w:t>
      </w:r>
      <w:proofErr w:type="spellEnd"/>
      <w:proofErr w:type="gramEnd"/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»;</w:t>
      </w:r>
    </w:p>
    <w:p w:rsidR="006A18D5" w:rsidRDefault="006A18D5" w:rsidP="006A18D5">
      <w:pPr>
        <w:pStyle w:val="a3"/>
        <w:widowControl w:val="0"/>
        <w:numPr>
          <w:ilvl w:val="0"/>
          <w:numId w:val="23"/>
        </w:numPr>
        <w:tabs>
          <w:tab w:val="left" w:pos="135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0114082 «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Інші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заходи в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галузі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культури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і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мистецтва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»;</w:t>
      </w:r>
    </w:p>
    <w:p w:rsidR="006A18D5" w:rsidRDefault="006A18D5" w:rsidP="006A18D5">
      <w:pPr>
        <w:pStyle w:val="a3"/>
        <w:widowControl w:val="0"/>
        <w:numPr>
          <w:ilvl w:val="0"/>
          <w:numId w:val="23"/>
        </w:numPr>
        <w:tabs>
          <w:tab w:val="left" w:pos="709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0115031 «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Утримання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та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навчально-тренувальна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робота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комунальних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дитячо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             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юнацьких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спортивних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шкіл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»;</w:t>
      </w:r>
    </w:p>
    <w:p w:rsidR="006A18D5" w:rsidRDefault="006A18D5" w:rsidP="006A18D5">
      <w:pPr>
        <w:pStyle w:val="a3"/>
        <w:widowControl w:val="0"/>
        <w:numPr>
          <w:ilvl w:val="0"/>
          <w:numId w:val="23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0115062 «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Підтримка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спорту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вищих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досягнень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та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організацій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які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здійснюють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</w:p>
    <w:p w:rsidR="006A18D5" w:rsidRDefault="006A18D5" w:rsidP="006A18D5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фізкультурно-спортивну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діяльність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в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регіон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і»;</w:t>
      </w:r>
    </w:p>
    <w:p w:rsidR="006A18D5" w:rsidRDefault="006A18D5" w:rsidP="006A18D5">
      <w:pPr>
        <w:pStyle w:val="a3"/>
        <w:numPr>
          <w:ilvl w:val="0"/>
          <w:numId w:val="23"/>
        </w:numPr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0116030 «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Організація благоустрою населених пунктів»;</w:t>
      </w:r>
    </w:p>
    <w:p w:rsidR="006A18D5" w:rsidRDefault="006A18D5" w:rsidP="006A18D5">
      <w:pPr>
        <w:pStyle w:val="a3"/>
        <w:widowControl w:val="0"/>
        <w:numPr>
          <w:ilvl w:val="0"/>
          <w:numId w:val="23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35"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0116071 «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Відшкодування різниці між розміром ціни (тарифу) на житлово-комунальні послуги, що затверджувалися або погоджувалися рішенням місцевого органу виконавчої влади та органу місцевого самоврядування, та розміром економічно обґрунтованих витрат»;</w:t>
      </w:r>
    </w:p>
    <w:p w:rsidR="006A18D5" w:rsidRDefault="006A18D5" w:rsidP="006A18D5">
      <w:pPr>
        <w:pStyle w:val="a3"/>
        <w:widowControl w:val="0"/>
        <w:numPr>
          <w:ilvl w:val="0"/>
          <w:numId w:val="23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35"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0117130  «Здійснення заходів із землеустрою»;</w:t>
      </w:r>
    </w:p>
    <w:p w:rsidR="006A18D5" w:rsidRDefault="006A18D5" w:rsidP="006A18D5">
      <w:pPr>
        <w:pStyle w:val="a3"/>
        <w:widowControl w:val="0"/>
        <w:numPr>
          <w:ilvl w:val="0"/>
          <w:numId w:val="23"/>
        </w:numPr>
        <w:tabs>
          <w:tab w:val="left" w:pos="851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lastRenderedPageBreak/>
        <w:t>0117367 «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Виконання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інвестиційних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проектів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в рамках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реалізації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заходів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         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спрямованих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н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а</w:t>
      </w:r>
      <w:r>
        <w:rPr>
          <w:rFonts w:ascii="Arial" w:hAnsi="Arial" w:cs="Arial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розвиток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системи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охорони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здоров`я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у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сільській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місцевості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»;</w:t>
      </w:r>
    </w:p>
    <w:p w:rsidR="006A18D5" w:rsidRDefault="006A18D5" w:rsidP="006A18D5">
      <w:pPr>
        <w:pStyle w:val="a3"/>
        <w:widowControl w:val="0"/>
        <w:numPr>
          <w:ilvl w:val="0"/>
          <w:numId w:val="23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0117461  «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Утримання та розвиток автомобільних доріг та дорожньої інфраструктури за рахунок коштів місцевого бюджету»;</w:t>
      </w:r>
    </w:p>
    <w:p w:rsidR="006A18D5" w:rsidRDefault="006A18D5" w:rsidP="006A18D5">
      <w:pPr>
        <w:pStyle w:val="a3"/>
        <w:numPr>
          <w:ilvl w:val="0"/>
          <w:numId w:val="23"/>
        </w:numPr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0117693 «Інші заходи, пов`язані з економічною діяльністю»;</w:t>
      </w:r>
    </w:p>
    <w:p w:rsidR="006A18D5" w:rsidRDefault="006A18D5" w:rsidP="006A18D5">
      <w:pPr>
        <w:pStyle w:val="a3"/>
        <w:widowControl w:val="0"/>
        <w:numPr>
          <w:ilvl w:val="0"/>
          <w:numId w:val="23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0118110 «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Заходи із запобігання та ліквідації надзвичайних ситуацій та наслідків </w:t>
      </w:r>
      <w:r>
        <w:rPr>
          <w:rFonts w:ascii="Arial" w:hAnsi="Arial" w:cs="Arial"/>
          <w:sz w:val="24"/>
          <w:szCs w:val="24"/>
          <w:lang w:val="uk-UA"/>
        </w:rPr>
        <w:tab/>
      </w:r>
      <w:r>
        <w:rPr>
          <w:rFonts w:ascii="Arial" w:hAnsi="Arial" w:cs="Arial"/>
          <w:sz w:val="24"/>
          <w:szCs w:val="24"/>
          <w:lang w:val="uk-UA"/>
        </w:rPr>
        <w:tab/>
      </w:r>
    </w:p>
    <w:p w:rsidR="006A18D5" w:rsidRDefault="006A18D5" w:rsidP="006A18D5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Arial" w:hAnsi="Arial" w:cs="Arial"/>
          <w:sz w:val="24"/>
          <w:szCs w:val="24"/>
          <w:lang w:val="uk-UA"/>
        </w:rPr>
        <w:tab/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стихійного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лиха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»;</w:t>
      </w:r>
    </w:p>
    <w:p w:rsidR="006A18D5" w:rsidRDefault="006A18D5" w:rsidP="006A18D5">
      <w:pPr>
        <w:pStyle w:val="a3"/>
        <w:numPr>
          <w:ilvl w:val="0"/>
          <w:numId w:val="23"/>
        </w:numPr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0118312 «Утилізація відходів»</w:t>
      </w:r>
    </w:p>
    <w:p w:rsidR="006A18D5" w:rsidRDefault="006A18D5" w:rsidP="006A18D5">
      <w:pPr>
        <w:pStyle w:val="a4"/>
        <w:tabs>
          <w:tab w:val="left" w:pos="720"/>
        </w:tabs>
        <w:ind w:left="1065"/>
        <w:jc w:val="both"/>
        <w:rPr>
          <w:szCs w:val="24"/>
        </w:rPr>
      </w:pPr>
      <w:r>
        <w:rPr>
          <w:szCs w:val="24"/>
        </w:rPr>
        <w:t>2. Координацію щодо виконання даного розпорядження покласти на відділ бухгалтерського обліку та звітності,  контроль - на заступників   міського голови,  згідно з розподілом повноважень.</w:t>
      </w:r>
    </w:p>
    <w:p w:rsidR="00EB62D1" w:rsidRPr="006A18D5" w:rsidRDefault="00EB62D1" w:rsidP="006A18D5">
      <w:pPr>
        <w:spacing w:line="240" w:lineRule="auto"/>
        <w:jc w:val="both"/>
        <w:rPr>
          <w:szCs w:val="24"/>
          <w:lang w:val="uk-UA"/>
        </w:rPr>
      </w:pPr>
    </w:p>
    <w:p w:rsidR="006A18D5" w:rsidRDefault="006A18D5" w:rsidP="006A18D5">
      <w:pPr>
        <w:widowControl w:val="0"/>
        <w:tabs>
          <w:tab w:val="left" w:pos="1350"/>
        </w:tabs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767F3C" w:rsidRPr="00267567" w:rsidRDefault="006A18D5" w:rsidP="006A18D5">
      <w:pPr>
        <w:widowControl w:val="0"/>
        <w:tabs>
          <w:tab w:val="left" w:pos="1350"/>
        </w:tabs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  </w:t>
      </w:r>
      <w:r w:rsidR="00EB62D1" w:rsidRPr="00267567">
        <w:rPr>
          <w:rFonts w:ascii="Times New Roman" w:hAnsi="Times New Roman" w:cs="Times New Roman"/>
          <w:sz w:val="24"/>
          <w:szCs w:val="24"/>
          <w:lang w:val="uk-UA"/>
        </w:rPr>
        <w:t xml:space="preserve">       </w:t>
      </w:r>
    </w:p>
    <w:p w:rsidR="001118D4" w:rsidRPr="00267567" w:rsidRDefault="001118D4" w:rsidP="001118D4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267567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</w:t>
      </w:r>
      <w:r w:rsidR="00E56DCF" w:rsidRPr="00267567">
        <w:rPr>
          <w:rFonts w:ascii="Times New Roman" w:hAnsi="Times New Roman" w:cs="Times New Roman"/>
          <w:b/>
          <w:sz w:val="24"/>
          <w:szCs w:val="24"/>
          <w:lang w:val="uk-UA"/>
        </w:rPr>
        <w:t>Н</w:t>
      </w:r>
      <w:r w:rsidRPr="00267567">
        <w:rPr>
          <w:rFonts w:ascii="Times New Roman" w:hAnsi="Times New Roman" w:cs="Times New Roman"/>
          <w:b/>
          <w:sz w:val="24"/>
          <w:szCs w:val="24"/>
          <w:lang w:val="uk-UA"/>
        </w:rPr>
        <w:t xml:space="preserve">ачальник фінансового управління                  </w:t>
      </w:r>
      <w:r w:rsidR="00014626" w:rsidRPr="00267567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Людмила </w:t>
      </w:r>
      <w:r w:rsidR="00051B9B" w:rsidRPr="00267567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014626" w:rsidRPr="00267567">
        <w:rPr>
          <w:rFonts w:ascii="Times New Roman" w:hAnsi="Times New Roman" w:cs="Times New Roman"/>
          <w:b/>
          <w:sz w:val="24"/>
          <w:szCs w:val="24"/>
          <w:lang w:val="uk-UA"/>
        </w:rPr>
        <w:t>ПАЛАГНЮК</w:t>
      </w:r>
    </w:p>
    <w:p w:rsidR="003238BF" w:rsidRPr="00267567" w:rsidRDefault="001118D4" w:rsidP="00EB62D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67567">
        <w:rPr>
          <w:rFonts w:ascii="Times New Roman" w:hAnsi="Times New Roman" w:cs="Times New Roman"/>
          <w:sz w:val="24"/>
          <w:szCs w:val="24"/>
          <w:lang w:val="uk-UA"/>
        </w:rPr>
        <w:t xml:space="preserve">               </w:t>
      </w:r>
      <w:r w:rsidR="00014626" w:rsidRPr="00267567">
        <w:rPr>
          <w:rFonts w:ascii="Times New Roman" w:hAnsi="Times New Roman" w:cs="Times New Roman"/>
          <w:sz w:val="24"/>
          <w:szCs w:val="24"/>
          <w:lang w:val="uk-UA"/>
        </w:rPr>
        <w:t>Оксана Гуменюк</w:t>
      </w:r>
      <w:r w:rsidR="00574859" w:rsidRPr="00267567"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526515" w:rsidRPr="0026756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74859" w:rsidRPr="00267567">
        <w:rPr>
          <w:rFonts w:ascii="Times New Roman" w:hAnsi="Times New Roman" w:cs="Times New Roman"/>
          <w:sz w:val="24"/>
          <w:szCs w:val="24"/>
          <w:lang w:val="uk-UA"/>
        </w:rPr>
        <w:t>2-31-61</w:t>
      </w:r>
    </w:p>
    <w:p w:rsidR="008739DF" w:rsidRPr="00750218" w:rsidRDefault="00EB62D1" w:rsidP="005D613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sectPr w:rsidR="008739DF" w:rsidRPr="00750218" w:rsidSect="00750218">
      <w:pgSz w:w="11906" w:h="16838"/>
      <w:pgMar w:top="851" w:right="567" w:bottom="142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C0FAC"/>
    <w:multiLevelType w:val="hybridMultilevel"/>
    <w:tmpl w:val="98101CCC"/>
    <w:lvl w:ilvl="0" w:tplc="0C2C5F54">
      <w:start w:val="1"/>
      <w:numFmt w:val="bullet"/>
      <w:lvlText w:val="-"/>
      <w:lvlJc w:val="left"/>
      <w:pPr>
        <w:ind w:left="142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">
    <w:nsid w:val="30C41BAA"/>
    <w:multiLevelType w:val="hybridMultilevel"/>
    <w:tmpl w:val="361AE53C"/>
    <w:lvl w:ilvl="0" w:tplc="77FC6B8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317F0D30"/>
    <w:multiLevelType w:val="hybridMultilevel"/>
    <w:tmpl w:val="2624797C"/>
    <w:lvl w:ilvl="0" w:tplc="E84C4BCC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2B54BB"/>
    <w:multiLevelType w:val="hybridMultilevel"/>
    <w:tmpl w:val="51745888"/>
    <w:lvl w:ilvl="0" w:tplc="5A8AC2D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AC5484E"/>
    <w:multiLevelType w:val="hybridMultilevel"/>
    <w:tmpl w:val="54303C20"/>
    <w:lvl w:ilvl="0" w:tplc="E84C4BCC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D7E5AD2"/>
    <w:multiLevelType w:val="hybridMultilevel"/>
    <w:tmpl w:val="4BC2B04A"/>
    <w:lvl w:ilvl="0" w:tplc="E84C4BCC">
      <w:numFmt w:val="bullet"/>
      <w:lvlText w:val="-"/>
      <w:lvlJc w:val="left"/>
      <w:pPr>
        <w:ind w:left="106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6">
    <w:nsid w:val="4465248C"/>
    <w:multiLevelType w:val="hybridMultilevel"/>
    <w:tmpl w:val="73168B68"/>
    <w:lvl w:ilvl="0" w:tplc="E84C4BCC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CEA66F0"/>
    <w:multiLevelType w:val="hybridMultilevel"/>
    <w:tmpl w:val="5F105AAE"/>
    <w:lvl w:ilvl="0" w:tplc="E84C4BCC">
      <w:numFmt w:val="bullet"/>
      <w:lvlText w:val="-"/>
      <w:lvlJc w:val="left"/>
      <w:pPr>
        <w:ind w:left="1211" w:hanging="360"/>
      </w:pPr>
      <w:rPr>
        <w:rFonts w:ascii="Times New Roman" w:eastAsiaTheme="minorEastAsia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628551F6"/>
    <w:multiLevelType w:val="hybridMultilevel"/>
    <w:tmpl w:val="98163278"/>
    <w:lvl w:ilvl="0" w:tplc="CC86B75C">
      <w:start w:val="25"/>
      <w:numFmt w:val="bullet"/>
      <w:lvlText w:val="-"/>
      <w:lvlJc w:val="left"/>
      <w:pPr>
        <w:ind w:left="142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7"/>
  </w:num>
  <w:num w:numId="4">
    <w:abstractNumId w:val="8"/>
  </w:num>
  <w:num w:numId="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5"/>
  </w:num>
  <w:num w:numId="9">
    <w:abstractNumId w:val="4"/>
  </w:num>
  <w:num w:numId="10">
    <w:abstractNumId w:val="2"/>
  </w:num>
  <w:num w:numId="11">
    <w:abstractNumId w:val="6"/>
  </w:num>
  <w:num w:numId="1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238BF"/>
    <w:rsid w:val="00014399"/>
    <w:rsid w:val="00014626"/>
    <w:rsid w:val="00042964"/>
    <w:rsid w:val="00051B9B"/>
    <w:rsid w:val="00053CA5"/>
    <w:rsid w:val="00053DCE"/>
    <w:rsid w:val="00070478"/>
    <w:rsid w:val="00074AB3"/>
    <w:rsid w:val="000F06B0"/>
    <w:rsid w:val="001118D4"/>
    <w:rsid w:val="001216A9"/>
    <w:rsid w:val="001442B5"/>
    <w:rsid w:val="001858AD"/>
    <w:rsid w:val="00187DCE"/>
    <w:rsid w:val="001E253C"/>
    <w:rsid w:val="001F42AA"/>
    <w:rsid w:val="0020532B"/>
    <w:rsid w:val="00230C76"/>
    <w:rsid w:val="0024046D"/>
    <w:rsid w:val="00244F32"/>
    <w:rsid w:val="00253C34"/>
    <w:rsid w:val="00267567"/>
    <w:rsid w:val="002B4F5B"/>
    <w:rsid w:val="002F571B"/>
    <w:rsid w:val="003238BF"/>
    <w:rsid w:val="00353FDB"/>
    <w:rsid w:val="003620AB"/>
    <w:rsid w:val="00376AE9"/>
    <w:rsid w:val="003C2C1C"/>
    <w:rsid w:val="003C6075"/>
    <w:rsid w:val="003C6862"/>
    <w:rsid w:val="0044197E"/>
    <w:rsid w:val="004634F6"/>
    <w:rsid w:val="004669C1"/>
    <w:rsid w:val="0048111A"/>
    <w:rsid w:val="00487B06"/>
    <w:rsid w:val="0049120D"/>
    <w:rsid w:val="0049326B"/>
    <w:rsid w:val="004B312F"/>
    <w:rsid w:val="004C3677"/>
    <w:rsid w:val="004D5632"/>
    <w:rsid w:val="004E2831"/>
    <w:rsid w:val="00526515"/>
    <w:rsid w:val="00537CD9"/>
    <w:rsid w:val="00574859"/>
    <w:rsid w:val="00577225"/>
    <w:rsid w:val="005A3B02"/>
    <w:rsid w:val="005D5C56"/>
    <w:rsid w:val="005D6138"/>
    <w:rsid w:val="006174F5"/>
    <w:rsid w:val="006545BD"/>
    <w:rsid w:val="00665AEB"/>
    <w:rsid w:val="006A18D5"/>
    <w:rsid w:val="006B3FDD"/>
    <w:rsid w:val="007200B6"/>
    <w:rsid w:val="007247F1"/>
    <w:rsid w:val="00750218"/>
    <w:rsid w:val="00767F3C"/>
    <w:rsid w:val="0079613E"/>
    <w:rsid w:val="007C4DD2"/>
    <w:rsid w:val="007E7F07"/>
    <w:rsid w:val="007F3BD3"/>
    <w:rsid w:val="007F4AE6"/>
    <w:rsid w:val="00815DA3"/>
    <w:rsid w:val="00821E1D"/>
    <w:rsid w:val="00834E97"/>
    <w:rsid w:val="008506F1"/>
    <w:rsid w:val="00860DDB"/>
    <w:rsid w:val="0087034F"/>
    <w:rsid w:val="008739DF"/>
    <w:rsid w:val="0087428A"/>
    <w:rsid w:val="008754F9"/>
    <w:rsid w:val="00894CDF"/>
    <w:rsid w:val="008B05BC"/>
    <w:rsid w:val="00994AB9"/>
    <w:rsid w:val="009B6560"/>
    <w:rsid w:val="009C5FA5"/>
    <w:rsid w:val="009D4A7E"/>
    <w:rsid w:val="00A1199F"/>
    <w:rsid w:val="00A15B38"/>
    <w:rsid w:val="00A45AE9"/>
    <w:rsid w:val="00A75804"/>
    <w:rsid w:val="00A96A38"/>
    <w:rsid w:val="00AD28E2"/>
    <w:rsid w:val="00AD7C8E"/>
    <w:rsid w:val="00AF3B36"/>
    <w:rsid w:val="00B12E28"/>
    <w:rsid w:val="00B57A5A"/>
    <w:rsid w:val="00B731D1"/>
    <w:rsid w:val="00BF0177"/>
    <w:rsid w:val="00BF7080"/>
    <w:rsid w:val="00C0757C"/>
    <w:rsid w:val="00C156A3"/>
    <w:rsid w:val="00C5230B"/>
    <w:rsid w:val="00C703B4"/>
    <w:rsid w:val="00CA2033"/>
    <w:rsid w:val="00CB748C"/>
    <w:rsid w:val="00CC2544"/>
    <w:rsid w:val="00D33A10"/>
    <w:rsid w:val="00D635C7"/>
    <w:rsid w:val="00D6407C"/>
    <w:rsid w:val="00D65003"/>
    <w:rsid w:val="00D660CC"/>
    <w:rsid w:val="00D86982"/>
    <w:rsid w:val="00DD12BA"/>
    <w:rsid w:val="00DD19B8"/>
    <w:rsid w:val="00E10247"/>
    <w:rsid w:val="00E12EF3"/>
    <w:rsid w:val="00E36E9E"/>
    <w:rsid w:val="00E45979"/>
    <w:rsid w:val="00E56DCF"/>
    <w:rsid w:val="00E82C9E"/>
    <w:rsid w:val="00E848F1"/>
    <w:rsid w:val="00E852E1"/>
    <w:rsid w:val="00EB285E"/>
    <w:rsid w:val="00EB62D1"/>
    <w:rsid w:val="00ED5745"/>
    <w:rsid w:val="00F321C8"/>
    <w:rsid w:val="00F71240"/>
    <w:rsid w:val="00F9197F"/>
    <w:rsid w:val="00FA04A6"/>
    <w:rsid w:val="00FA2202"/>
    <w:rsid w:val="00FE7F1A"/>
    <w:rsid w:val="00FF4F8D"/>
    <w:rsid w:val="00FF79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5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rsid w:val="003238BF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1">
    <w:name w:val="Заголовок 11"/>
    <w:basedOn w:val="Normal1"/>
    <w:next w:val="Normal1"/>
    <w:rsid w:val="003238BF"/>
    <w:pPr>
      <w:keepNext/>
      <w:jc w:val="center"/>
      <w:outlineLvl w:val="0"/>
    </w:pPr>
    <w:rPr>
      <w:b/>
      <w:sz w:val="28"/>
    </w:rPr>
  </w:style>
  <w:style w:type="paragraph" w:customStyle="1" w:styleId="1">
    <w:name w:val="Название объекта1"/>
    <w:basedOn w:val="Normal1"/>
    <w:next w:val="Normal1"/>
    <w:rsid w:val="003238BF"/>
    <w:pPr>
      <w:jc w:val="center"/>
    </w:pPr>
    <w:rPr>
      <w:b/>
      <w:sz w:val="26"/>
    </w:rPr>
  </w:style>
  <w:style w:type="paragraph" w:styleId="a3">
    <w:name w:val="List Paragraph"/>
    <w:basedOn w:val="a"/>
    <w:uiPriority w:val="34"/>
    <w:qFormat/>
    <w:rsid w:val="003238BF"/>
    <w:pPr>
      <w:ind w:left="720"/>
      <w:contextualSpacing/>
    </w:pPr>
  </w:style>
  <w:style w:type="paragraph" w:styleId="a4">
    <w:name w:val="Body Text"/>
    <w:basedOn w:val="a"/>
    <w:link w:val="a5"/>
    <w:rsid w:val="003238B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uk-UA" w:eastAsia="ar-SA"/>
    </w:rPr>
  </w:style>
  <w:style w:type="character" w:customStyle="1" w:styleId="a5">
    <w:name w:val="Основной текст Знак"/>
    <w:basedOn w:val="a0"/>
    <w:link w:val="a4"/>
    <w:rsid w:val="003238BF"/>
    <w:rPr>
      <w:rFonts w:ascii="Times New Roman" w:eastAsia="Times New Roman" w:hAnsi="Times New Roman" w:cs="Times New Roman"/>
      <w:sz w:val="24"/>
      <w:szCs w:val="20"/>
      <w:lang w:val="uk-UA"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8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3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9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0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5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9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7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521</Words>
  <Characters>2974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3</cp:revision>
  <cp:lastPrinted>2020-05-08T07:50:00Z</cp:lastPrinted>
  <dcterms:created xsi:type="dcterms:W3CDTF">2020-07-07T09:52:00Z</dcterms:created>
  <dcterms:modified xsi:type="dcterms:W3CDTF">2020-07-07T09:53:00Z</dcterms:modified>
</cp:coreProperties>
</file>