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C9B" w:rsidRPr="00894FCD" w:rsidRDefault="005D7C9B" w:rsidP="005D7C9B">
      <w:pPr>
        <w:spacing w:after="374" w:line="240" w:lineRule="auto"/>
        <w:ind w:right="-374" w:firstLine="567"/>
        <w:jc w:val="center"/>
        <w:outlineLvl w:val="0"/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  <w:lang w:val="uk-UA"/>
        </w:rPr>
      </w:pPr>
      <w:r w:rsidRPr="00894FCD"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  <w:lang w:val="uk-UA"/>
        </w:rPr>
        <w:t>ПОРЯДОК ПОДАННЯ ТА РОЗГЛЯДУ ЗАЯВ ПРО ВИПАДКИ БУЛІНГУ В ОШИХЛІБСЬКОМУ ЗЗСО І-ІІІ СТУПЕНІВ</w:t>
      </w:r>
    </w:p>
    <w:p w:rsidR="005D7C9B" w:rsidRPr="005D7C9B" w:rsidRDefault="005D7C9B" w:rsidP="005D7C9B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</w:pPr>
      <w:r w:rsidRPr="005D7C9B">
        <w:rPr>
          <w:rFonts w:ascii="Times New Roman" w:eastAsia="Times New Roman" w:hAnsi="Times New Roman" w:cs="Times New Roman"/>
          <w:b/>
          <w:bCs/>
          <w:color w:val="0B0706"/>
          <w:sz w:val="28"/>
          <w:szCs w:val="28"/>
          <w:lang w:val="uk-UA"/>
        </w:rPr>
        <w:t xml:space="preserve">Процедура подання  (з дотриманням конфіденційності) заяви про випадки </w:t>
      </w:r>
      <w:proofErr w:type="spellStart"/>
      <w:r w:rsidRPr="005D7C9B">
        <w:rPr>
          <w:rFonts w:ascii="Times New Roman" w:eastAsia="Times New Roman" w:hAnsi="Times New Roman" w:cs="Times New Roman"/>
          <w:b/>
          <w:bCs/>
          <w:color w:val="0B0706"/>
          <w:sz w:val="28"/>
          <w:szCs w:val="28"/>
          <w:lang w:val="uk-UA"/>
        </w:rPr>
        <w:t>булінгу</w:t>
      </w:r>
      <w:proofErr w:type="spellEnd"/>
      <w:r w:rsidRPr="005D7C9B">
        <w:rPr>
          <w:rFonts w:ascii="Times New Roman" w:eastAsia="Times New Roman" w:hAnsi="Times New Roman" w:cs="Times New Roman"/>
          <w:b/>
          <w:bCs/>
          <w:color w:val="0B0706"/>
          <w:sz w:val="28"/>
          <w:szCs w:val="28"/>
          <w:lang w:val="uk-UA"/>
        </w:rPr>
        <w:t xml:space="preserve"> (цькування)</w:t>
      </w:r>
    </w:p>
    <w:p w:rsidR="005D7C9B" w:rsidRPr="005D7C9B" w:rsidRDefault="005D7C9B" w:rsidP="005D7C9B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</w:pPr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 xml:space="preserve">1.     Усі здобувачі освіти, педагогічні працівники закладу, батьки та інші учасники освітнього процесу повинні обов’язково повідомити директора навчального закладу про випадки </w:t>
      </w:r>
      <w:proofErr w:type="spellStart"/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>булінгу</w:t>
      </w:r>
      <w:proofErr w:type="spellEnd"/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 xml:space="preserve"> (цькування), учасниками або свідками якого вони стали, або підозрюють про його вчинення по відношенню до інших осіб за зовнішніми ознаками, або про які отримали достовірну інформацію від інших осіб.</w:t>
      </w:r>
    </w:p>
    <w:p w:rsidR="005D7C9B" w:rsidRPr="005D7C9B" w:rsidRDefault="005D7C9B" w:rsidP="005D7C9B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</w:pPr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>2.     На ім’я директора закладу пишеться заява (конфіденційні</w:t>
      </w:r>
      <w:r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 xml:space="preserve">сть гарантується) про випадок </w:t>
      </w:r>
      <w:proofErr w:type="spellStart"/>
      <w:r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>б</w:t>
      </w:r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>улінгу</w:t>
      </w:r>
      <w:proofErr w:type="spellEnd"/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 xml:space="preserve"> (цькування).</w:t>
      </w:r>
    </w:p>
    <w:p w:rsidR="005D7C9B" w:rsidRPr="005D7C9B" w:rsidRDefault="005D7C9B" w:rsidP="005D7C9B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</w:pPr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 xml:space="preserve">3.     Директор закладу видає наказ про проведення розслідування та створення комісії з розгляду випадку </w:t>
      </w:r>
      <w:proofErr w:type="spellStart"/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>булінгу</w:t>
      </w:r>
      <w:proofErr w:type="spellEnd"/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 xml:space="preserve"> (цькування), скликає її засідання.</w:t>
      </w:r>
    </w:p>
    <w:p w:rsidR="005D7C9B" w:rsidRPr="005D7C9B" w:rsidRDefault="005D7C9B" w:rsidP="005D7C9B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</w:pPr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 xml:space="preserve">4.     До складу такої комісії входять педагогічні працівники (у тому числі психолог, соціальний педагог), батьки постраждалого та </w:t>
      </w:r>
      <w:proofErr w:type="spellStart"/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>булерів</w:t>
      </w:r>
      <w:proofErr w:type="spellEnd"/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>, керівник навчального закладу та інші зацікавлені особи.</w:t>
      </w:r>
    </w:p>
    <w:p w:rsidR="005D7C9B" w:rsidRPr="005D7C9B" w:rsidRDefault="005D7C9B" w:rsidP="005D7C9B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>5</w:t>
      </w:r>
      <w:r w:rsidRPr="005D7C9B">
        <w:rPr>
          <w:rFonts w:ascii="Times New Roman" w:eastAsia="Times New Roman" w:hAnsi="Times New Roman" w:cs="Times New Roman"/>
          <w:color w:val="0B0706"/>
          <w:sz w:val="28"/>
          <w:szCs w:val="28"/>
          <w:lang w:val="uk-UA"/>
        </w:rPr>
        <w:t>.     Рішення комісії реєструються в окремому журналі, зберігаються в паперовому вигляді з оригіналами підписів усіх членів комісії.</w:t>
      </w:r>
    </w:p>
    <w:p w:rsidR="005D7C9B" w:rsidRPr="005D7C9B" w:rsidRDefault="005D7C9B" w:rsidP="005D7C9B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B0706"/>
          <w:sz w:val="28"/>
          <w:szCs w:val="28"/>
          <w:lang w:val="uk-UA"/>
        </w:rPr>
      </w:pPr>
    </w:p>
    <w:p w:rsidR="005D7C9B" w:rsidRPr="005D7C9B" w:rsidRDefault="005D7C9B" w:rsidP="005D7C9B">
      <w:pPr>
        <w:spacing w:before="240" w:after="240" w:line="240" w:lineRule="auto"/>
        <w:ind w:left="-142" w:firstLine="709"/>
        <w:jc w:val="center"/>
        <w:rPr>
          <w:rFonts w:ascii="Times New Roman" w:eastAsia="Times New Roman" w:hAnsi="Times New Roman" w:cs="Times New Roman"/>
          <w:b/>
          <w:bCs/>
          <w:color w:val="0B0706"/>
          <w:sz w:val="28"/>
          <w:szCs w:val="28"/>
          <w:lang w:val="uk-UA"/>
        </w:rPr>
      </w:pPr>
    </w:p>
    <w:p w:rsidR="005D7C9B" w:rsidRPr="005D7C9B" w:rsidRDefault="005D7C9B" w:rsidP="005D7C9B">
      <w:pPr>
        <w:spacing w:before="240" w:after="240" w:line="240" w:lineRule="auto"/>
        <w:ind w:left="-142" w:firstLine="709"/>
        <w:jc w:val="center"/>
        <w:rPr>
          <w:rFonts w:ascii="Times New Roman" w:eastAsia="Times New Roman" w:hAnsi="Times New Roman" w:cs="Times New Roman"/>
          <w:b/>
          <w:bCs/>
          <w:color w:val="0B0706"/>
          <w:sz w:val="28"/>
          <w:szCs w:val="28"/>
          <w:lang w:val="uk-UA"/>
        </w:rPr>
      </w:pPr>
    </w:p>
    <w:p w:rsidR="005D7C9B" w:rsidRPr="005D7C9B" w:rsidRDefault="005D7C9B" w:rsidP="005D7C9B">
      <w:pPr>
        <w:spacing w:before="240" w:after="240" w:line="240" w:lineRule="auto"/>
        <w:ind w:left="-142" w:firstLine="709"/>
        <w:jc w:val="center"/>
        <w:rPr>
          <w:rFonts w:ascii="Times New Roman" w:eastAsia="Times New Roman" w:hAnsi="Times New Roman" w:cs="Times New Roman"/>
          <w:b/>
          <w:bCs/>
          <w:color w:val="0B0706"/>
          <w:sz w:val="28"/>
          <w:szCs w:val="28"/>
          <w:lang w:val="uk-UA"/>
        </w:rPr>
      </w:pPr>
    </w:p>
    <w:p w:rsidR="005D7C9B" w:rsidRPr="005D7C9B" w:rsidRDefault="005D7C9B" w:rsidP="005D7C9B">
      <w:pPr>
        <w:spacing w:before="240" w:after="240" w:line="240" w:lineRule="auto"/>
        <w:ind w:left="-142" w:firstLine="709"/>
        <w:jc w:val="center"/>
        <w:rPr>
          <w:rFonts w:ascii="Times New Roman" w:eastAsia="Times New Roman" w:hAnsi="Times New Roman" w:cs="Times New Roman"/>
          <w:b/>
          <w:bCs/>
          <w:color w:val="0B0706"/>
          <w:sz w:val="28"/>
          <w:szCs w:val="28"/>
          <w:lang w:val="uk-UA"/>
        </w:rPr>
      </w:pPr>
    </w:p>
    <w:p w:rsidR="005D7C9B" w:rsidRPr="005D7C9B" w:rsidRDefault="005D7C9B" w:rsidP="005D7C9B">
      <w:pPr>
        <w:spacing w:before="240" w:after="240" w:line="240" w:lineRule="auto"/>
        <w:ind w:left="-142" w:firstLine="709"/>
        <w:jc w:val="center"/>
        <w:rPr>
          <w:rFonts w:ascii="Times New Roman" w:eastAsia="Times New Roman" w:hAnsi="Times New Roman" w:cs="Times New Roman"/>
          <w:b/>
          <w:bCs/>
          <w:color w:val="0B0706"/>
          <w:sz w:val="28"/>
          <w:szCs w:val="28"/>
          <w:lang w:val="uk-UA"/>
        </w:rPr>
      </w:pPr>
    </w:p>
    <w:p w:rsidR="00E14726" w:rsidRPr="005D7C9B" w:rsidRDefault="00E14726">
      <w:pPr>
        <w:ind w:left="-142" w:firstLine="709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14726" w:rsidRPr="005D7C9B" w:rsidSect="00460A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5704F"/>
    <w:multiLevelType w:val="multilevel"/>
    <w:tmpl w:val="8DA43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5D7C9B"/>
    <w:rsid w:val="00460AB4"/>
    <w:rsid w:val="005D7C9B"/>
    <w:rsid w:val="00894FCD"/>
    <w:rsid w:val="00E14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AB4"/>
  </w:style>
  <w:style w:type="paragraph" w:styleId="1">
    <w:name w:val="heading 1"/>
    <w:basedOn w:val="a"/>
    <w:link w:val="10"/>
    <w:uiPriority w:val="9"/>
    <w:qFormat/>
    <w:rsid w:val="005D7C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7C9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5D7C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D7C9B"/>
    <w:rPr>
      <w:b/>
      <w:bCs/>
    </w:rPr>
  </w:style>
  <w:style w:type="character" w:styleId="a5">
    <w:name w:val="Hyperlink"/>
    <w:basedOn w:val="a0"/>
    <w:uiPriority w:val="99"/>
    <w:semiHidden/>
    <w:unhideWhenUsed/>
    <w:rsid w:val="005D7C9B"/>
    <w:rPr>
      <w:color w:val="0000FF"/>
      <w:u w:val="single"/>
    </w:rPr>
  </w:style>
  <w:style w:type="paragraph" w:customStyle="1" w:styleId="rtecenter">
    <w:name w:val="rtecenter"/>
    <w:basedOn w:val="a"/>
    <w:rsid w:val="005D7C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54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6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00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3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72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696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440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170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053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617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4</cp:revision>
  <dcterms:created xsi:type="dcterms:W3CDTF">2020-05-26T09:59:00Z</dcterms:created>
  <dcterms:modified xsi:type="dcterms:W3CDTF">2020-05-27T09:37:00Z</dcterms:modified>
</cp:coreProperties>
</file>