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Default="003238BF" w:rsidP="00E848F1">
      <w:pPr>
        <w:pStyle w:val="Normal1"/>
        <w:ind w:left="142" w:firstLine="284"/>
        <w:jc w:val="center"/>
        <w:rPr>
          <w:rFonts w:ascii="Times New Roman" w:hAnsi="Times New Roman"/>
          <w:sz w:val="22"/>
          <w:lang w:val="ru-RU"/>
        </w:rPr>
      </w:pPr>
      <w:r w:rsidRPr="008B05BC">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6" o:title=""/>
          </v:shape>
          <o:OLEObject Type="Embed" ProgID="PBrush" ShapeID="_x0000_i1025" DrawAspect="Content" ObjectID="_1683468586" r:id="rId7"/>
        </w:object>
      </w:r>
    </w:p>
    <w:p w:rsidR="003238BF" w:rsidRDefault="003238BF" w:rsidP="003238BF">
      <w:pPr>
        <w:pStyle w:val="1"/>
        <w:rPr>
          <w:rFonts w:ascii="Times New Roman" w:hAnsi="Times New Roman"/>
        </w:rPr>
      </w:pPr>
      <w:r>
        <w:rPr>
          <w:rFonts w:ascii="Times New Roman" w:hAnsi="Times New Roman"/>
        </w:rPr>
        <w:t>УКРАЇНА</w:t>
      </w:r>
    </w:p>
    <w:p w:rsidR="003238BF" w:rsidRDefault="003238BF" w:rsidP="003238BF">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rsidR="003238BF" w:rsidRDefault="003238B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xml:space="preserve">, 57, </w:t>
      </w:r>
      <w:proofErr w:type="spellStart"/>
      <w:r>
        <w:rPr>
          <w:rFonts w:ascii="Times New Roman" w:hAnsi="Times New Roman"/>
          <w:sz w:val="22"/>
        </w:rPr>
        <w:t>м.Кіцмань</w:t>
      </w:r>
      <w:proofErr w:type="spellEnd"/>
      <w:r>
        <w:rPr>
          <w:rFonts w:ascii="Times New Roman" w:hAnsi="Times New Roman"/>
          <w:sz w:val="22"/>
        </w:rPr>
        <w:t>, Чернівецької обл.59300 тел.2-31-61</w:t>
      </w:r>
    </w:p>
    <w:p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sidRPr="00625E06">
        <w:rPr>
          <w:rFonts w:ascii="Times New Roman" w:hAnsi="Times New Roman"/>
          <w:sz w:val="22"/>
          <w:lang w:val="ru-RU"/>
        </w:rPr>
        <w:t xml:space="preserve">  </w:t>
      </w:r>
      <w:r>
        <w:rPr>
          <w:rFonts w:ascii="Times New Roman" w:hAnsi="Times New Roman"/>
          <w:sz w:val="22"/>
          <w:lang w:val="en-US"/>
        </w:rPr>
        <w:t>otg</w:t>
      </w:r>
      <w:r w:rsidRPr="00625E06">
        <w:rPr>
          <w:rFonts w:ascii="Times New Roman" w:hAnsi="Times New Roman"/>
          <w:sz w:val="22"/>
          <w:lang w:val="ru-RU"/>
        </w:rPr>
        <w:t>_24_</w:t>
      </w:r>
      <w:r>
        <w:rPr>
          <w:rFonts w:ascii="Times New Roman" w:hAnsi="Times New Roman"/>
          <w:sz w:val="22"/>
          <w:lang w:val="en-US"/>
        </w:rPr>
        <w:t>kic</w:t>
      </w:r>
      <w:r w:rsidRPr="00625E06">
        <w:rPr>
          <w:rFonts w:ascii="Times New Roman" w:hAnsi="Times New Roman"/>
          <w:sz w:val="22"/>
          <w:lang w:val="ru-RU"/>
        </w:rPr>
        <w:t>@</w:t>
      </w:r>
      <w:r>
        <w:rPr>
          <w:rFonts w:ascii="Times New Roman" w:hAnsi="Times New Roman"/>
          <w:sz w:val="22"/>
          <w:lang w:val="en-US"/>
        </w:rPr>
        <w:t>ukr</w:t>
      </w:r>
      <w:r w:rsidRPr="00625E06">
        <w:rPr>
          <w:rFonts w:ascii="Times New Roman" w:hAnsi="Times New Roman"/>
          <w:sz w:val="22"/>
          <w:lang w:val="ru-RU"/>
        </w:rPr>
        <w:t>.</w:t>
      </w:r>
      <w:r>
        <w:rPr>
          <w:rFonts w:ascii="Times New Roman" w:hAnsi="Times New Roman"/>
          <w:sz w:val="22"/>
          <w:lang w:val="en-US"/>
        </w:rPr>
        <w:t>net</w:t>
      </w:r>
    </w:p>
    <w:p w:rsidR="003238BF" w:rsidRPr="00625E06" w:rsidRDefault="00981F61" w:rsidP="003238BF">
      <w:pPr>
        <w:pStyle w:val="Normal1"/>
        <w:jc w:val="center"/>
        <w:rPr>
          <w:rFonts w:ascii="Times New Roman" w:hAnsi="Times New Roman"/>
          <w:sz w:val="22"/>
          <w:lang w:val="ru-RU"/>
        </w:rPr>
      </w:pPr>
      <w:r w:rsidRPr="00981F61">
        <w:pict>
          <v:line id="_x0000_s1026" style="position:absolute;left:0;text-align:left;z-index:251660288" from="-13.5pt,4.2pt" to="483.3pt,4.2pt" o:allowincell="f" strokeweight=".5pt"/>
        </w:pict>
      </w:r>
    </w:p>
    <w:p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А</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К</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А</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З</w:t>
      </w:r>
    </w:p>
    <w:p w:rsidR="0020532B" w:rsidRPr="00DB4BB1" w:rsidRDefault="00C5230B" w:rsidP="0020532B">
      <w:pPr>
        <w:spacing w:line="360" w:lineRule="auto"/>
        <w:ind w:left="-426"/>
        <w:rPr>
          <w:rFonts w:ascii="Times New Roman" w:hAnsi="Times New Roman" w:cs="Times New Roman"/>
          <w:sz w:val="24"/>
          <w:szCs w:val="24"/>
          <w:lang w:val="uk-UA"/>
        </w:rPr>
      </w:pPr>
      <w:r w:rsidRPr="00311F74">
        <w:rPr>
          <w:rFonts w:ascii="Times New Roman" w:hAnsi="Times New Roman" w:cs="Times New Roman"/>
          <w:sz w:val="24"/>
          <w:szCs w:val="24"/>
          <w:lang w:val="uk-UA"/>
        </w:rPr>
        <w:t xml:space="preserve">          </w:t>
      </w:r>
      <w:r w:rsidR="0020532B" w:rsidRPr="00311F74">
        <w:rPr>
          <w:rFonts w:ascii="Times New Roman" w:hAnsi="Times New Roman" w:cs="Times New Roman"/>
          <w:sz w:val="24"/>
          <w:szCs w:val="24"/>
          <w:lang w:val="uk-UA"/>
        </w:rPr>
        <w:t xml:space="preserve"> </w:t>
      </w:r>
      <w:r w:rsidR="00DB4BB1">
        <w:rPr>
          <w:rFonts w:ascii="Times New Roman" w:hAnsi="Times New Roman" w:cs="Times New Roman"/>
          <w:sz w:val="24"/>
          <w:szCs w:val="24"/>
          <w:lang w:val="uk-UA"/>
        </w:rPr>
        <w:t>20</w:t>
      </w:r>
      <w:r w:rsidR="00FD0BD9">
        <w:rPr>
          <w:rFonts w:ascii="Times New Roman" w:hAnsi="Times New Roman" w:cs="Times New Roman"/>
          <w:sz w:val="24"/>
          <w:szCs w:val="24"/>
          <w:lang w:val="uk-UA"/>
        </w:rPr>
        <w:t xml:space="preserve"> </w:t>
      </w:r>
      <w:r w:rsidR="00BD5DCE">
        <w:rPr>
          <w:rFonts w:ascii="Times New Roman" w:hAnsi="Times New Roman" w:cs="Times New Roman"/>
          <w:sz w:val="24"/>
          <w:szCs w:val="24"/>
          <w:lang w:val="uk-UA"/>
        </w:rPr>
        <w:t xml:space="preserve"> </w:t>
      </w:r>
      <w:r w:rsidR="00DB4BB1">
        <w:rPr>
          <w:rFonts w:ascii="Times New Roman" w:hAnsi="Times New Roman" w:cs="Times New Roman"/>
          <w:sz w:val="24"/>
          <w:szCs w:val="24"/>
          <w:lang w:val="uk-UA"/>
        </w:rPr>
        <w:t>травня</w:t>
      </w:r>
      <w:r w:rsidR="00D81661" w:rsidRPr="00311F74">
        <w:rPr>
          <w:rFonts w:ascii="Times New Roman" w:hAnsi="Times New Roman" w:cs="Times New Roman"/>
          <w:sz w:val="24"/>
          <w:szCs w:val="24"/>
          <w:lang w:val="uk-UA"/>
        </w:rPr>
        <w:t xml:space="preserve"> </w:t>
      </w:r>
      <w:r w:rsidR="00BD5DCE">
        <w:rPr>
          <w:rFonts w:ascii="Times New Roman" w:hAnsi="Times New Roman" w:cs="Times New Roman"/>
          <w:sz w:val="24"/>
          <w:szCs w:val="24"/>
          <w:lang w:val="uk-UA"/>
        </w:rPr>
        <w:t xml:space="preserve"> </w:t>
      </w:r>
      <w:r w:rsidR="00D81661" w:rsidRPr="00311F74">
        <w:rPr>
          <w:rFonts w:ascii="Times New Roman" w:hAnsi="Times New Roman" w:cs="Times New Roman"/>
          <w:sz w:val="24"/>
          <w:szCs w:val="24"/>
          <w:lang w:val="uk-UA"/>
        </w:rPr>
        <w:t>2021</w:t>
      </w:r>
      <w:r w:rsidR="0020532B" w:rsidRPr="00311F74">
        <w:rPr>
          <w:rFonts w:ascii="Times New Roman" w:hAnsi="Times New Roman" w:cs="Times New Roman"/>
          <w:sz w:val="24"/>
          <w:szCs w:val="24"/>
          <w:lang w:val="uk-UA"/>
        </w:rPr>
        <w:t xml:space="preserve">                                                                               </w:t>
      </w:r>
      <w:r w:rsidR="00F9197F" w:rsidRPr="00311F74">
        <w:rPr>
          <w:rFonts w:ascii="Times New Roman" w:hAnsi="Times New Roman" w:cs="Times New Roman"/>
          <w:sz w:val="24"/>
          <w:szCs w:val="24"/>
          <w:lang w:val="uk-UA"/>
        </w:rPr>
        <w:t xml:space="preserve">                             </w:t>
      </w:r>
      <w:r w:rsidR="00FD0BD9">
        <w:rPr>
          <w:rFonts w:ascii="Times New Roman" w:hAnsi="Times New Roman" w:cs="Times New Roman"/>
          <w:sz w:val="24"/>
          <w:szCs w:val="24"/>
          <w:lang w:val="uk-UA"/>
        </w:rPr>
        <w:t>№</w:t>
      </w:r>
      <w:r w:rsidR="00FD0BD9" w:rsidRPr="00625E06">
        <w:rPr>
          <w:rFonts w:ascii="Times New Roman" w:hAnsi="Times New Roman" w:cs="Times New Roman"/>
          <w:sz w:val="24"/>
          <w:szCs w:val="24"/>
        </w:rPr>
        <w:t xml:space="preserve"> </w:t>
      </w:r>
      <w:r w:rsidR="00DB4BB1">
        <w:rPr>
          <w:rFonts w:ascii="Times New Roman" w:hAnsi="Times New Roman" w:cs="Times New Roman"/>
          <w:sz w:val="24"/>
          <w:szCs w:val="24"/>
          <w:lang w:val="uk-UA"/>
        </w:rPr>
        <w:t>5</w:t>
      </w:r>
    </w:p>
    <w:p w:rsidR="0020532B" w:rsidRDefault="001B7EAF"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паспортів</w:t>
      </w:r>
    </w:p>
    <w:p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311F74">
        <w:rPr>
          <w:rFonts w:ascii="Times New Roman" w:hAnsi="Times New Roman" w:cs="Times New Roman"/>
          <w:b/>
          <w:sz w:val="24"/>
          <w:szCs w:val="24"/>
          <w:lang w:val="uk-UA"/>
        </w:rPr>
        <w:t xml:space="preserve">       бюджетних програм на 2021</w:t>
      </w:r>
      <w:r>
        <w:rPr>
          <w:rFonts w:ascii="Times New Roman" w:hAnsi="Times New Roman" w:cs="Times New Roman"/>
          <w:b/>
          <w:sz w:val="24"/>
          <w:szCs w:val="24"/>
          <w:lang w:val="uk-UA"/>
        </w:rPr>
        <w:t xml:space="preserve"> рік</w:t>
      </w:r>
    </w:p>
    <w:p w:rsidR="0020532B" w:rsidRDefault="0020532B" w:rsidP="0020532B">
      <w:pPr>
        <w:spacing w:line="24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ab/>
      </w:r>
      <w:r w:rsidR="005450AC">
        <w:rPr>
          <w:rFonts w:ascii="Times New Roman" w:hAnsi="Times New Roman" w:cs="Times New Roman"/>
          <w:sz w:val="24"/>
          <w:szCs w:val="24"/>
          <w:lang w:val="uk-UA"/>
        </w:rPr>
        <w:t xml:space="preserve">Відповідно до </w:t>
      </w:r>
      <w:r w:rsidR="00B70951">
        <w:rPr>
          <w:rFonts w:ascii="Times New Roman" w:hAnsi="Times New Roman" w:cs="Times New Roman"/>
          <w:sz w:val="24"/>
          <w:szCs w:val="24"/>
          <w:lang w:val="uk-UA"/>
        </w:rPr>
        <w:t xml:space="preserve">статті 20 Бюджетного кодексу України, </w:t>
      </w:r>
      <w:r w:rsidR="00FC4F79">
        <w:rPr>
          <w:rFonts w:ascii="Times New Roman" w:hAnsi="Times New Roman" w:cs="Times New Roman"/>
          <w:sz w:val="24"/>
          <w:szCs w:val="24"/>
          <w:lang w:val="uk-UA"/>
        </w:rPr>
        <w:t>п</w:t>
      </w:r>
      <w:r>
        <w:rPr>
          <w:rFonts w:ascii="Times New Roman" w:hAnsi="Times New Roman" w:cs="Times New Roman"/>
          <w:sz w:val="24"/>
          <w:szCs w:val="24"/>
          <w:lang w:val="uk-UA"/>
        </w:rPr>
        <w:t>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58667D">
        <w:rPr>
          <w:rFonts w:ascii="Times New Roman" w:hAnsi="Times New Roman" w:cs="Times New Roman"/>
          <w:sz w:val="24"/>
          <w:szCs w:val="24"/>
          <w:lang w:val="uk-UA"/>
        </w:rPr>
        <w:t>, рішення сесії</w:t>
      </w:r>
      <w:r w:rsidR="00E212B5">
        <w:rPr>
          <w:rFonts w:ascii="Times New Roman" w:hAnsi="Times New Roman" w:cs="Times New Roman"/>
          <w:sz w:val="24"/>
          <w:szCs w:val="24"/>
          <w:lang w:val="uk-UA"/>
        </w:rPr>
        <w:t xml:space="preserve"> </w:t>
      </w:r>
      <w:proofErr w:type="spellStart"/>
      <w:r w:rsidR="00E212B5">
        <w:rPr>
          <w:rFonts w:ascii="Times New Roman" w:hAnsi="Times New Roman" w:cs="Times New Roman"/>
          <w:sz w:val="24"/>
          <w:szCs w:val="24"/>
          <w:lang w:val="uk-UA"/>
        </w:rPr>
        <w:t>Кіцманської</w:t>
      </w:r>
      <w:proofErr w:type="spellEnd"/>
      <w:r w:rsidR="00E212B5">
        <w:rPr>
          <w:rFonts w:ascii="Times New Roman" w:hAnsi="Times New Roman" w:cs="Times New Roman"/>
          <w:sz w:val="24"/>
          <w:szCs w:val="24"/>
          <w:lang w:val="uk-UA"/>
        </w:rPr>
        <w:t xml:space="preserve"> міської ради від 14.05.2021 року </w:t>
      </w:r>
      <w:r w:rsidR="00BC2F5A">
        <w:rPr>
          <w:rFonts w:ascii="Times New Roman" w:hAnsi="Times New Roman" w:cs="Times New Roman"/>
          <w:sz w:val="24"/>
          <w:szCs w:val="24"/>
          <w:lang w:val="uk-UA"/>
        </w:rPr>
        <w:t xml:space="preserve">          </w:t>
      </w:r>
      <w:r w:rsidR="00E212B5">
        <w:rPr>
          <w:rFonts w:ascii="Times New Roman" w:hAnsi="Times New Roman" w:cs="Times New Roman"/>
          <w:sz w:val="24"/>
          <w:szCs w:val="24"/>
          <w:lang w:val="uk-UA"/>
        </w:rPr>
        <w:t>№ 103/5</w:t>
      </w:r>
      <w:r w:rsidR="0058667D">
        <w:rPr>
          <w:rFonts w:ascii="Times New Roman" w:hAnsi="Times New Roman" w:cs="Times New Roman"/>
          <w:sz w:val="24"/>
          <w:szCs w:val="24"/>
          <w:lang w:val="uk-UA"/>
        </w:rPr>
        <w:t xml:space="preserve"> «Про</w:t>
      </w:r>
      <w:r w:rsidR="00E212B5">
        <w:rPr>
          <w:rFonts w:ascii="Times New Roman" w:hAnsi="Times New Roman" w:cs="Times New Roman"/>
          <w:sz w:val="24"/>
          <w:szCs w:val="24"/>
          <w:lang w:val="uk-UA"/>
        </w:rPr>
        <w:t xml:space="preserve"> виконання міського бюджету за I квартал 2021 року та </w:t>
      </w:r>
      <w:r w:rsidR="0058667D">
        <w:rPr>
          <w:rFonts w:ascii="Times New Roman" w:hAnsi="Times New Roman" w:cs="Times New Roman"/>
          <w:sz w:val="24"/>
          <w:szCs w:val="24"/>
          <w:lang w:val="uk-UA"/>
        </w:rPr>
        <w:t xml:space="preserve"> внесення змін до міського бюджету на 2021 рік»</w:t>
      </w:r>
      <w:r>
        <w:rPr>
          <w:rFonts w:ascii="Times New Roman" w:hAnsi="Times New Roman" w:cs="Times New Roman"/>
          <w:sz w:val="24"/>
          <w:szCs w:val="24"/>
          <w:lang w:val="uk-UA"/>
        </w:rPr>
        <w:t>:</w:t>
      </w:r>
    </w:p>
    <w:p w:rsidR="00A66641" w:rsidRDefault="00FD0BD9" w:rsidP="00FD0BD9">
      <w:pPr>
        <w:pStyle w:val="a3"/>
        <w:ind w:left="1080"/>
        <w:jc w:val="both"/>
        <w:rPr>
          <w:rFonts w:ascii="Times New Roman" w:hAnsi="Times New Roman" w:cs="Times New Roman"/>
          <w:sz w:val="24"/>
          <w:szCs w:val="24"/>
          <w:lang w:val="uk-UA"/>
        </w:rPr>
      </w:pPr>
      <w:proofErr w:type="gramStart"/>
      <w:r>
        <w:rPr>
          <w:rFonts w:ascii="Times New Roman" w:hAnsi="Times New Roman" w:cs="Times New Roman"/>
          <w:sz w:val="24"/>
          <w:szCs w:val="24"/>
          <w:lang w:val="en-US"/>
        </w:rPr>
        <w:t>I</w:t>
      </w:r>
      <w:r w:rsidRPr="00FD0BD9">
        <w:rPr>
          <w:rFonts w:ascii="Times New Roman" w:hAnsi="Times New Roman" w:cs="Times New Roman"/>
          <w:sz w:val="24"/>
          <w:szCs w:val="24"/>
        </w:rPr>
        <w:t xml:space="preserve">  </w:t>
      </w:r>
      <w:r w:rsidR="00C302DE">
        <w:rPr>
          <w:rFonts w:ascii="Times New Roman" w:hAnsi="Times New Roman" w:cs="Times New Roman"/>
          <w:sz w:val="24"/>
          <w:szCs w:val="24"/>
          <w:lang w:val="uk-UA"/>
        </w:rPr>
        <w:t>Погодити</w:t>
      </w:r>
      <w:proofErr w:type="gramEnd"/>
      <w:r w:rsidR="0020532B">
        <w:rPr>
          <w:rFonts w:ascii="Times New Roman" w:hAnsi="Times New Roman" w:cs="Times New Roman"/>
          <w:sz w:val="24"/>
          <w:szCs w:val="24"/>
          <w:lang w:val="uk-UA"/>
        </w:rPr>
        <w:t xml:space="preserve"> па</w:t>
      </w:r>
      <w:r w:rsidR="00B70951">
        <w:rPr>
          <w:rFonts w:ascii="Times New Roman" w:hAnsi="Times New Roman" w:cs="Times New Roman"/>
          <w:sz w:val="24"/>
          <w:szCs w:val="24"/>
          <w:lang w:val="uk-UA"/>
        </w:rPr>
        <w:t>спорти бюджетних програм на 2021</w:t>
      </w:r>
      <w:r w:rsidR="0020532B">
        <w:rPr>
          <w:rFonts w:ascii="Times New Roman" w:hAnsi="Times New Roman" w:cs="Times New Roman"/>
          <w:sz w:val="24"/>
          <w:szCs w:val="24"/>
          <w:lang w:val="uk-UA"/>
        </w:rPr>
        <w:t xml:space="preserve"> рік, головним розпорядником коштів є </w:t>
      </w:r>
      <w:proofErr w:type="spellStart"/>
      <w:r w:rsidR="0020532B">
        <w:rPr>
          <w:rFonts w:ascii="Times New Roman" w:hAnsi="Times New Roman" w:cs="Times New Roman"/>
          <w:sz w:val="24"/>
          <w:szCs w:val="24"/>
          <w:lang w:val="uk-UA"/>
        </w:rPr>
        <w:t>Кіцманська</w:t>
      </w:r>
      <w:proofErr w:type="spellEnd"/>
      <w:r w:rsidR="0020532B">
        <w:rPr>
          <w:rFonts w:ascii="Times New Roman" w:hAnsi="Times New Roman" w:cs="Times New Roman"/>
          <w:sz w:val="24"/>
          <w:szCs w:val="24"/>
          <w:lang w:val="uk-UA"/>
        </w:rPr>
        <w:t xml:space="preserve"> міська рада, за кодами програмної класифікації видатків:</w:t>
      </w:r>
    </w:p>
    <w:p w:rsidR="00B96B8F" w:rsidRPr="00B96B8F" w:rsidRDefault="00B96B8F" w:rsidP="00B96B8F">
      <w:pPr>
        <w:pStyle w:val="a3"/>
        <w:numPr>
          <w:ilvl w:val="0"/>
          <w:numId w:val="23"/>
        </w:numPr>
        <w:jc w:val="both"/>
        <w:rPr>
          <w:rFonts w:ascii="Times New Roman" w:hAnsi="Times New Roman"/>
          <w:sz w:val="24"/>
          <w:szCs w:val="24"/>
          <w:lang w:val="uk-UA"/>
        </w:rPr>
      </w:pPr>
      <w:r w:rsidRPr="00B96B8F">
        <w:rPr>
          <w:rFonts w:ascii="Times New Roman" w:hAnsi="Times New Roman"/>
          <w:sz w:val="24"/>
          <w:szCs w:val="24"/>
          <w:lang w:val="uk-UA"/>
        </w:rPr>
        <w:t xml:space="preserve">0110150 «Організаційне, </w:t>
      </w:r>
      <w:proofErr w:type="spellStart"/>
      <w:r w:rsidRPr="00B96B8F">
        <w:rPr>
          <w:rFonts w:ascii="Times New Roman" w:hAnsi="Times New Roman"/>
          <w:sz w:val="24"/>
          <w:szCs w:val="24"/>
          <w:lang w:val="uk-UA"/>
        </w:rPr>
        <w:t>інформаційно</w:t>
      </w:r>
      <w:proofErr w:type="spellEnd"/>
      <w:r w:rsidRPr="00B96B8F">
        <w:rPr>
          <w:rFonts w:ascii="Times New Roman" w:hAnsi="Times New Roman"/>
          <w:sz w:val="24"/>
          <w:szCs w:val="24"/>
          <w:lang w:val="uk-UA"/>
        </w:rPr>
        <w:t xml:space="preserve"> – аналітичне та </w:t>
      </w:r>
      <w:proofErr w:type="spellStart"/>
      <w:r w:rsidRPr="00B96B8F">
        <w:rPr>
          <w:rFonts w:ascii="Times New Roman" w:hAnsi="Times New Roman"/>
          <w:sz w:val="24"/>
          <w:szCs w:val="24"/>
          <w:lang w:val="uk-UA"/>
        </w:rPr>
        <w:t>матеріально–</w:t>
      </w:r>
      <w:proofErr w:type="spellEnd"/>
      <w:r w:rsidRPr="00B96B8F">
        <w:rPr>
          <w:rFonts w:ascii="Times New Roman" w:hAnsi="Times New Roman"/>
          <w:sz w:val="24"/>
          <w:szCs w:val="24"/>
          <w:lang w:val="uk-UA"/>
        </w:rPr>
        <w:t xml:space="preserve"> технічне забезпечення діяльності обласної ради, районної ради, районної у місті ради (у разі її створення), міської, селищної, сільської рад»;</w:t>
      </w:r>
    </w:p>
    <w:p w:rsidR="00B96B8F" w:rsidRPr="00B96B8F" w:rsidRDefault="00B96B8F" w:rsidP="00B96B8F">
      <w:pPr>
        <w:pStyle w:val="a3"/>
        <w:numPr>
          <w:ilvl w:val="0"/>
          <w:numId w:val="23"/>
        </w:numPr>
        <w:jc w:val="both"/>
        <w:rPr>
          <w:rFonts w:ascii="Times New Roman" w:hAnsi="Times New Roman"/>
          <w:sz w:val="24"/>
          <w:szCs w:val="24"/>
          <w:lang w:val="uk-UA"/>
        </w:rPr>
      </w:pPr>
      <w:r w:rsidRPr="00B96B8F">
        <w:rPr>
          <w:rFonts w:ascii="Times New Roman" w:hAnsi="Times New Roman"/>
          <w:sz w:val="24"/>
          <w:szCs w:val="24"/>
          <w:lang w:val="uk-UA"/>
        </w:rPr>
        <w:t>0110180 «Інша діяльність у сфері державного управління»;</w:t>
      </w:r>
    </w:p>
    <w:p w:rsidR="00B96B8F" w:rsidRPr="00B96B8F" w:rsidRDefault="00B96B8F" w:rsidP="00B96B8F">
      <w:pPr>
        <w:pStyle w:val="a3"/>
        <w:numPr>
          <w:ilvl w:val="0"/>
          <w:numId w:val="23"/>
        </w:numPr>
        <w:jc w:val="both"/>
        <w:rPr>
          <w:rFonts w:ascii="Times New Roman" w:hAnsi="Times New Roman"/>
          <w:sz w:val="24"/>
          <w:szCs w:val="24"/>
          <w:lang w:val="uk-UA"/>
        </w:rPr>
      </w:pPr>
      <w:r w:rsidRPr="00B96B8F">
        <w:rPr>
          <w:rFonts w:ascii="Times New Roman" w:hAnsi="Times New Roman"/>
          <w:sz w:val="24"/>
          <w:szCs w:val="24"/>
          <w:lang w:val="uk-UA"/>
        </w:rPr>
        <w:t>0111010 «Надання дошкільної освіти»;</w:t>
      </w:r>
    </w:p>
    <w:p w:rsidR="00B96B8F" w:rsidRPr="00B96B8F" w:rsidRDefault="00B96B8F" w:rsidP="00B96B8F">
      <w:pPr>
        <w:pStyle w:val="a3"/>
        <w:numPr>
          <w:ilvl w:val="0"/>
          <w:numId w:val="23"/>
        </w:numPr>
        <w:jc w:val="both"/>
        <w:rPr>
          <w:rFonts w:ascii="Times New Roman" w:hAnsi="Times New Roman"/>
          <w:sz w:val="24"/>
          <w:szCs w:val="24"/>
          <w:lang w:val="uk-UA"/>
        </w:rPr>
      </w:pPr>
      <w:r w:rsidRPr="00B96B8F">
        <w:rPr>
          <w:rFonts w:ascii="Times New Roman" w:hAnsi="Times New Roman"/>
          <w:sz w:val="24"/>
          <w:szCs w:val="24"/>
          <w:lang w:val="uk-UA"/>
        </w:rPr>
        <w:t>0111021 «Надання загальної середньої освіти закладами загальної середньої освіти»;</w:t>
      </w:r>
    </w:p>
    <w:p w:rsidR="00B96B8F" w:rsidRPr="00B96B8F" w:rsidRDefault="00B96B8F" w:rsidP="00B96B8F">
      <w:pPr>
        <w:pStyle w:val="a3"/>
        <w:numPr>
          <w:ilvl w:val="0"/>
          <w:numId w:val="23"/>
        </w:numPr>
        <w:jc w:val="both"/>
        <w:rPr>
          <w:rFonts w:ascii="Times New Roman" w:hAnsi="Times New Roman"/>
          <w:sz w:val="24"/>
          <w:szCs w:val="24"/>
          <w:lang w:val="uk-UA"/>
        </w:rPr>
      </w:pPr>
      <w:r w:rsidRPr="00B96B8F">
        <w:rPr>
          <w:rFonts w:ascii="Times New Roman" w:hAnsi="Times New Roman"/>
          <w:sz w:val="24"/>
          <w:szCs w:val="24"/>
          <w:lang w:val="uk-UA"/>
        </w:rPr>
        <w:t>0111061 «Надання загальної середньої освіти закладами загальної середньої освіти»;</w:t>
      </w:r>
    </w:p>
    <w:p w:rsidR="00B96B8F" w:rsidRPr="00B96B8F" w:rsidRDefault="00B96B8F" w:rsidP="00B96B8F">
      <w:pPr>
        <w:pStyle w:val="a3"/>
        <w:numPr>
          <w:ilvl w:val="0"/>
          <w:numId w:val="23"/>
        </w:numPr>
        <w:jc w:val="both"/>
        <w:rPr>
          <w:rFonts w:ascii="Times New Roman" w:hAnsi="Times New Roman"/>
          <w:sz w:val="24"/>
          <w:szCs w:val="24"/>
          <w:lang w:val="uk-UA"/>
        </w:rPr>
      </w:pPr>
      <w:r w:rsidRPr="00B96B8F">
        <w:rPr>
          <w:rFonts w:ascii="Times New Roman" w:hAnsi="Times New Roman"/>
          <w:sz w:val="24"/>
          <w:szCs w:val="24"/>
          <w:lang w:val="uk-UA"/>
        </w:rPr>
        <w:t>0111080 «Надання спеціальної освіти мистецькими школами»;</w:t>
      </w:r>
    </w:p>
    <w:p w:rsidR="00B96B8F" w:rsidRPr="00B96B8F" w:rsidRDefault="00B96B8F" w:rsidP="00B96B8F">
      <w:pPr>
        <w:pStyle w:val="a3"/>
        <w:numPr>
          <w:ilvl w:val="0"/>
          <w:numId w:val="23"/>
        </w:numPr>
        <w:jc w:val="both"/>
        <w:rPr>
          <w:rFonts w:ascii="Times New Roman" w:hAnsi="Times New Roman"/>
          <w:sz w:val="24"/>
          <w:szCs w:val="24"/>
          <w:lang w:val="uk-UA"/>
        </w:rPr>
      </w:pPr>
      <w:r w:rsidRPr="00B96B8F">
        <w:rPr>
          <w:rFonts w:ascii="Times New Roman" w:hAnsi="Times New Roman"/>
          <w:bCs/>
          <w:color w:val="000000"/>
          <w:sz w:val="24"/>
          <w:szCs w:val="24"/>
          <w:lang w:val="uk-UA"/>
        </w:rPr>
        <w:t xml:space="preserve">0111154  «Забезпечення  діяльності </w:t>
      </w:r>
      <w:proofErr w:type="spellStart"/>
      <w:r w:rsidRPr="00B96B8F">
        <w:rPr>
          <w:rFonts w:ascii="Times New Roman" w:hAnsi="Times New Roman"/>
          <w:bCs/>
          <w:color w:val="000000"/>
          <w:sz w:val="24"/>
          <w:szCs w:val="24"/>
          <w:lang w:val="uk-UA"/>
        </w:rPr>
        <w:t>інклюзивно</w:t>
      </w:r>
      <w:proofErr w:type="spellEnd"/>
      <w:r w:rsidRPr="00B96B8F">
        <w:rPr>
          <w:rFonts w:ascii="Times New Roman" w:hAnsi="Times New Roman"/>
          <w:bCs/>
          <w:color w:val="000000"/>
          <w:sz w:val="24"/>
          <w:szCs w:val="24"/>
          <w:lang w:val="uk-UA"/>
        </w:rPr>
        <w:t xml:space="preserve"> – ресурсних центрів за рахунок залишку коштів за освітньою субвенцією (крім залишку коштів, що мають цільове призначення, виділених відповідно до рішень Кабінету Міністрів України у попередньому бюджетному періоді)»;</w:t>
      </w:r>
    </w:p>
    <w:p w:rsidR="00B96B8F" w:rsidRPr="00B96B8F" w:rsidRDefault="00B96B8F" w:rsidP="00B96B8F">
      <w:pPr>
        <w:pStyle w:val="a3"/>
        <w:numPr>
          <w:ilvl w:val="0"/>
          <w:numId w:val="23"/>
        </w:numPr>
        <w:jc w:val="both"/>
        <w:rPr>
          <w:rFonts w:ascii="Times New Roman" w:hAnsi="Times New Roman"/>
          <w:sz w:val="24"/>
          <w:szCs w:val="24"/>
          <w:lang w:val="uk-UA"/>
        </w:rPr>
      </w:pPr>
      <w:r w:rsidRPr="00B96B8F">
        <w:rPr>
          <w:rFonts w:ascii="Times New Roman" w:hAnsi="Times New Roman"/>
          <w:sz w:val="24"/>
          <w:szCs w:val="24"/>
          <w:lang w:val="uk-UA"/>
        </w:rPr>
        <w:t>0112010 «Багатофункціональна стаціонарна медична допомога населенню»;</w:t>
      </w:r>
    </w:p>
    <w:p w:rsidR="00B96B8F" w:rsidRPr="00B96B8F" w:rsidRDefault="00B96B8F" w:rsidP="00B96B8F">
      <w:pPr>
        <w:pStyle w:val="a3"/>
        <w:numPr>
          <w:ilvl w:val="0"/>
          <w:numId w:val="23"/>
        </w:numPr>
        <w:jc w:val="both"/>
        <w:rPr>
          <w:rFonts w:ascii="Times New Roman" w:hAnsi="Times New Roman"/>
          <w:sz w:val="24"/>
          <w:szCs w:val="24"/>
          <w:lang w:val="uk-UA"/>
        </w:rPr>
      </w:pPr>
      <w:r w:rsidRPr="00B96B8F">
        <w:rPr>
          <w:rFonts w:ascii="Times New Roman" w:hAnsi="Times New Roman"/>
          <w:sz w:val="24"/>
          <w:szCs w:val="24"/>
          <w:lang w:val="uk-UA"/>
        </w:rPr>
        <w:t xml:space="preserve">0112112 «Первинна медична допомога населенню, що надається фельдшерськими, </w:t>
      </w:r>
      <w:proofErr w:type="spellStart"/>
      <w:r w:rsidRPr="00B96B8F">
        <w:rPr>
          <w:rFonts w:ascii="Times New Roman" w:hAnsi="Times New Roman"/>
          <w:sz w:val="24"/>
          <w:szCs w:val="24"/>
          <w:lang w:val="uk-UA"/>
        </w:rPr>
        <w:t>фельдшерсько</w:t>
      </w:r>
      <w:proofErr w:type="spellEnd"/>
      <w:r w:rsidRPr="00B96B8F">
        <w:rPr>
          <w:rFonts w:ascii="Times New Roman" w:hAnsi="Times New Roman"/>
          <w:sz w:val="24"/>
          <w:szCs w:val="24"/>
          <w:lang w:val="uk-UA"/>
        </w:rPr>
        <w:t xml:space="preserve"> – акушерськими пунктами»; </w:t>
      </w:r>
    </w:p>
    <w:p w:rsidR="00B96B8F" w:rsidRPr="00B96B8F" w:rsidRDefault="00B96B8F" w:rsidP="00B96B8F">
      <w:pPr>
        <w:pStyle w:val="a3"/>
        <w:numPr>
          <w:ilvl w:val="0"/>
          <w:numId w:val="23"/>
        </w:numPr>
        <w:jc w:val="both"/>
        <w:rPr>
          <w:rFonts w:ascii="Times New Roman" w:hAnsi="Times New Roman"/>
          <w:sz w:val="24"/>
          <w:szCs w:val="24"/>
          <w:lang w:val="uk-UA"/>
        </w:rPr>
      </w:pPr>
      <w:r w:rsidRPr="00B96B8F">
        <w:rPr>
          <w:rFonts w:ascii="Times New Roman" w:hAnsi="Times New Roman"/>
          <w:sz w:val="24"/>
          <w:szCs w:val="24"/>
          <w:lang w:val="uk-UA"/>
        </w:rPr>
        <w:t>0112113 «Первинна медична допомога населенню, що надається амбулаторно – поліклінічними закладами (відділеннями);</w:t>
      </w:r>
    </w:p>
    <w:p w:rsidR="00B96B8F" w:rsidRPr="00B96B8F" w:rsidRDefault="00B96B8F" w:rsidP="00B96B8F">
      <w:pPr>
        <w:pStyle w:val="a3"/>
        <w:numPr>
          <w:ilvl w:val="0"/>
          <w:numId w:val="23"/>
        </w:numPr>
        <w:jc w:val="both"/>
        <w:rPr>
          <w:rFonts w:ascii="Times New Roman" w:hAnsi="Times New Roman"/>
          <w:sz w:val="24"/>
          <w:szCs w:val="24"/>
          <w:lang w:val="uk-UA"/>
        </w:rPr>
      </w:pPr>
      <w:r w:rsidRPr="00B96B8F">
        <w:rPr>
          <w:rFonts w:ascii="Times New Roman" w:hAnsi="Times New Roman"/>
          <w:sz w:val="24"/>
          <w:szCs w:val="24"/>
          <w:lang w:val="uk-UA"/>
        </w:rPr>
        <w:t>0112152 «Інші програми та заходи у сфері охорони здоров’я»;</w:t>
      </w:r>
    </w:p>
    <w:p w:rsidR="00B96B8F" w:rsidRPr="00B96B8F" w:rsidRDefault="00B96B8F" w:rsidP="00B42D70">
      <w:pPr>
        <w:pStyle w:val="a3"/>
        <w:numPr>
          <w:ilvl w:val="0"/>
          <w:numId w:val="23"/>
        </w:numPr>
        <w:ind w:left="1276" w:hanging="283"/>
        <w:jc w:val="both"/>
        <w:rPr>
          <w:rFonts w:ascii="Times New Roman" w:hAnsi="Times New Roman"/>
          <w:sz w:val="24"/>
          <w:szCs w:val="24"/>
          <w:lang w:val="uk-UA"/>
        </w:rPr>
      </w:pPr>
      <w:r w:rsidRPr="00B96B8F">
        <w:rPr>
          <w:rFonts w:ascii="Times New Roman" w:hAnsi="Times New Roman"/>
          <w:sz w:val="24"/>
          <w:szCs w:val="24"/>
          <w:lang w:val="uk-UA"/>
        </w:rPr>
        <w:lastRenderedPageBreak/>
        <w:t>0113104 «Забезпечення соціальними послугами за місцем проживання громадян, які не здатні до самообслуговування у зв’язку з похилим віком, хворобою, інвалідністю»;</w:t>
      </w:r>
    </w:p>
    <w:p w:rsidR="00B96B8F" w:rsidRPr="00B96B8F" w:rsidRDefault="00B96B8F" w:rsidP="00B96B8F">
      <w:pPr>
        <w:pStyle w:val="a3"/>
        <w:numPr>
          <w:ilvl w:val="0"/>
          <w:numId w:val="23"/>
        </w:numPr>
        <w:jc w:val="both"/>
        <w:rPr>
          <w:rFonts w:ascii="Times New Roman" w:hAnsi="Times New Roman"/>
          <w:sz w:val="24"/>
          <w:szCs w:val="24"/>
          <w:lang w:val="uk-UA"/>
        </w:rPr>
      </w:pPr>
      <w:r w:rsidRPr="00B96B8F">
        <w:rPr>
          <w:rFonts w:ascii="Times New Roman" w:hAnsi="Times New Roman"/>
          <w:sz w:val="24"/>
          <w:szCs w:val="24"/>
          <w:lang w:val="uk-UA"/>
        </w:rPr>
        <w:t>0113210 «Організація та проведення громадських робіт»;</w:t>
      </w:r>
    </w:p>
    <w:p w:rsidR="00B96B8F" w:rsidRPr="00B96B8F" w:rsidRDefault="00B96B8F" w:rsidP="00B96B8F">
      <w:pPr>
        <w:pStyle w:val="a3"/>
        <w:numPr>
          <w:ilvl w:val="0"/>
          <w:numId w:val="23"/>
        </w:numPr>
        <w:jc w:val="both"/>
        <w:rPr>
          <w:rFonts w:ascii="Times New Roman" w:hAnsi="Times New Roman"/>
          <w:sz w:val="24"/>
          <w:szCs w:val="24"/>
          <w:lang w:val="uk-UA"/>
        </w:rPr>
      </w:pPr>
      <w:r w:rsidRPr="00B96B8F">
        <w:rPr>
          <w:rFonts w:ascii="Times New Roman" w:hAnsi="Times New Roman"/>
          <w:sz w:val="24"/>
          <w:szCs w:val="24"/>
          <w:lang w:val="uk-UA"/>
        </w:rPr>
        <w:t>0114060 «</w:t>
      </w:r>
      <w:r w:rsidRPr="00B96B8F">
        <w:rPr>
          <w:rFonts w:ascii="Times New Roman" w:hAnsi="Times New Roman"/>
          <w:bCs/>
          <w:color w:val="000000"/>
          <w:sz w:val="24"/>
          <w:szCs w:val="24"/>
          <w:lang w:val="uk-UA"/>
        </w:rPr>
        <w:t xml:space="preserve">Забезпечення діяльності палаців </w:t>
      </w:r>
      <w:proofErr w:type="spellStart"/>
      <w:r w:rsidRPr="00B96B8F">
        <w:rPr>
          <w:rFonts w:ascii="Times New Roman" w:hAnsi="Times New Roman"/>
          <w:bCs/>
          <w:color w:val="000000"/>
          <w:sz w:val="24"/>
          <w:szCs w:val="24"/>
        </w:rPr>
        <w:t>i</w:t>
      </w:r>
      <w:proofErr w:type="spellEnd"/>
      <w:r w:rsidRPr="00B96B8F">
        <w:rPr>
          <w:rFonts w:ascii="Times New Roman" w:hAnsi="Times New Roman"/>
          <w:bCs/>
          <w:color w:val="000000"/>
          <w:sz w:val="24"/>
          <w:szCs w:val="24"/>
          <w:lang w:val="uk-UA"/>
        </w:rPr>
        <w:t xml:space="preserve"> будинків культури, клубів, центрів дозвілля та </w:t>
      </w:r>
      <w:proofErr w:type="spellStart"/>
      <w:r w:rsidRPr="00B96B8F">
        <w:rPr>
          <w:rFonts w:ascii="Times New Roman" w:hAnsi="Times New Roman"/>
          <w:bCs/>
          <w:color w:val="000000"/>
          <w:sz w:val="24"/>
          <w:szCs w:val="24"/>
        </w:rPr>
        <w:t>i</w:t>
      </w:r>
      <w:r w:rsidRPr="00B96B8F">
        <w:rPr>
          <w:rFonts w:ascii="Times New Roman" w:hAnsi="Times New Roman"/>
          <w:bCs/>
          <w:color w:val="000000"/>
          <w:sz w:val="24"/>
          <w:szCs w:val="24"/>
          <w:lang w:val="uk-UA"/>
        </w:rPr>
        <w:t>нших</w:t>
      </w:r>
      <w:proofErr w:type="spellEnd"/>
      <w:r w:rsidRPr="00B96B8F">
        <w:rPr>
          <w:rFonts w:ascii="Times New Roman" w:hAnsi="Times New Roman"/>
          <w:bCs/>
          <w:color w:val="000000"/>
          <w:sz w:val="24"/>
          <w:szCs w:val="24"/>
          <w:lang w:val="uk-UA"/>
        </w:rPr>
        <w:t xml:space="preserve"> клубних закладів»;</w:t>
      </w:r>
    </w:p>
    <w:p w:rsidR="00B96B8F" w:rsidRPr="00B42D70" w:rsidRDefault="00B96B8F" w:rsidP="00B96B8F">
      <w:pPr>
        <w:pStyle w:val="a3"/>
        <w:widowControl w:val="0"/>
        <w:numPr>
          <w:ilvl w:val="0"/>
          <w:numId w:val="23"/>
        </w:numPr>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r w:rsidRPr="00B42D70">
        <w:rPr>
          <w:rFonts w:ascii="Times New Roman" w:hAnsi="Times New Roman" w:cs="Times New Roman"/>
          <w:color w:val="000000"/>
          <w:sz w:val="24"/>
          <w:szCs w:val="24"/>
          <w:lang w:val="uk-UA"/>
        </w:rPr>
        <w:t>0115031 «</w:t>
      </w:r>
      <w:proofErr w:type="spellStart"/>
      <w:r w:rsidRPr="00B42D70">
        <w:rPr>
          <w:rFonts w:ascii="Times New Roman" w:hAnsi="Times New Roman" w:cs="Times New Roman"/>
          <w:bCs/>
          <w:color w:val="000000"/>
          <w:sz w:val="24"/>
          <w:szCs w:val="24"/>
        </w:rPr>
        <w:t>Утримання</w:t>
      </w:r>
      <w:proofErr w:type="spellEnd"/>
      <w:r w:rsidRPr="00B42D70">
        <w:rPr>
          <w:rFonts w:ascii="Times New Roman" w:hAnsi="Times New Roman" w:cs="Times New Roman"/>
          <w:bCs/>
          <w:color w:val="000000"/>
          <w:sz w:val="24"/>
          <w:szCs w:val="24"/>
        </w:rPr>
        <w:t xml:space="preserve"> та </w:t>
      </w:r>
      <w:proofErr w:type="spellStart"/>
      <w:r w:rsidRPr="00B42D70">
        <w:rPr>
          <w:rFonts w:ascii="Times New Roman" w:hAnsi="Times New Roman" w:cs="Times New Roman"/>
          <w:bCs/>
          <w:color w:val="000000"/>
          <w:sz w:val="24"/>
          <w:szCs w:val="24"/>
        </w:rPr>
        <w:t>навчально-тренувальна</w:t>
      </w:r>
      <w:proofErr w:type="spellEnd"/>
      <w:r w:rsidRPr="00B42D70">
        <w:rPr>
          <w:rFonts w:ascii="Times New Roman" w:hAnsi="Times New Roman" w:cs="Times New Roman"/>
          <w:bCs/>
          <w:color w:val="000000"/>
          <w:sz w:val="24"/>
          <w:szCs w:val="24"/>
        </w:rPr>
        <w:t xml:space="preserve"> робота </w:t>
      </w:r>
      <w:proofErr w:type="spellStart"/>
      <w:r w:rsidRPr="00B42D70">
        <w:rPr>
          <w:rFonts w:ascii="Times New Roman" w:hAnsi="Times New Roman" w:cs="Times New Roman"/>
          <w:bCs/>
          <w:color w:val="000000"/>
          <w:sz w:val="24"/>
          <w:szCs w:val="24"/>
        </w:rPr>
        <w:t>комунальних</w:t>
      </w:r>
      <w:proofErr w:type="spellEnd"/>
      <w:r w:rsidRPr="00B42D70">
        <w:rPr>
          <w:rFonts w:ascii="Times New Roman" w:hAnsi="Times New Roman" w:cs="Times New Roman"/>
          <w:bCs/>
          <w:color w:val="000000"/>
          <w:sz w:val="24"/>
          <w:szCs w:val="24"/>
        </w:rPr>
        <w:t xml:space="preserve"> </w:t>
      </w:r>
      <w:proofErr w:type="spellStart"/>
      <w:r w:rsidRPr="00B42D70">
        <w:rPr>
          <w:rFonts w:ascii="Times New Roman" w:hAnsi="Times New Roman" w:cs="Times New Roman"/>
          <w:bCs/>
          <w:color w:val="000000"/>
          <w:sz w:val="24"/>
          <w:szCs w:val="24"/>
        </w:rPr>
        <w:t>дитячо</w:t>
      </w:r>
      <w:proofErr w:type="spellEnd"/>
      <w:r w:rsidRPr="00B42D70">
        <w:rPr>
          <w:rFonts w:ascii="Times New Roman" w:hAnsi="Times New Roman" w:cs="Times New Roman"/>
          <w:bCs/>
          <w:color w:val="000000"/>
          <w:sz w:val="24"/>
          <w:szCs w:val="24"/>
        </w:rPr>
        <w:t>-</w:t>
      </w:r>
      <w:r w:rsidRPr="00B42D70">
        <w:rPr>
          <w:rFonts w:ascii="Times New Roman" w:hAnsi="Times New Roman" w:cs="Times New Roman"/>
          <w:sz w:val="24"/>
          <w:szCs w:val="24"/>
        </w:rPr>
        <w:tab/>
      </w:r>
      <w:r w:rsidRPr="00B42D70">
        <w:rPr>
          <w:rFonts w:ascii="Times New Roman" w:hAnsi="Times New Roman" w:cs="Times New Roman"/>
          <w:sz w:val="24"/>
          <w:szCs w:val="24"/>
          <w:lang w:val="uk-UA"/>
        </w:rPr>
        <w:t>ю</w:t>
      </w:r>
      <w:proofErr w:type="spellStart"/>
      <w:r w:rsidRPr="00B42D70">
        <w:rPr>
          <w:rFonts w:ascii="Times New Roman" w:hAnsi="Times New Roman" w:cs="Times New Roman"/>
          <w:bCs/>
          <w:color w:val="000000"/>
          <w:sz w:val="24"/>
          <w:szCs w:val="24"/>
        </w:rPr>
        <w:t>нацьких</w:t>
      </w:r>
      <w:proofErr w:type="spellEnd"/>
      <w:r w:rsidRPr="00B42D70">
        <w:rPr>
          <w:rFonts w:ascii="Times New Roman" w:hAnsi="Times New Roman" w:cs="Times New Roman"/>
          <w:bCs/>
          <w:color w:val="000000"/>
          <w:sz w:val="24"/>
          <w:szCs w:val="24"/>
        </w:rPr>
        <w:t xml:space="preserve"> </w:t>
      </w:r>
      <w:proofErr w:type="spellStart"/>
      <w:r w:rsidRPr="00B42D70">
        <w:rPr>
          <w:rFonts w:ascii="Times New Roman" w:hAnsi="Times New Roman" w:cs="Times New Roman"/>
          <w:bCs/>
          <w:color w:val="000000"/>
          <w:sz w:val="24"/>
          <w:szCs w:val="24"/>
        </w:rPr>
        <w:t>спортивних</w:t>
      </w:r>
      <w:proofErr w:type="spellEnd"/>
      <w:r w:rsidRPr="00B42D70">
        <w:rPr>
          <w:rFonts w:ascii="Times New Roman" w:hAnsi="Times New Roman" w:cs="Times New Roman"/>
          <w:bCs/>
          <w:color w:val="000000"/>
          <w:sz w:val="24"/>
          <w:szCs w:val="24"/>
        </w:rPr>
        <w:t xml:space="preserve"> </w:t>
      </w:r>
      <w:proofErr w:type="spellStart"/>
      <w:r w:rsidRPr="00B42D70">
        <w:rPr>
          <w:rFonts w:ascii="Times New Roman" w:hAnsi="Times New Roman" w:cs="Times New Roman"/>
          <w:bCs/>
          <w:color w:val="000000"/>
          <w:sz w:val="24"/>
          <w:szCs w:val="24"/>
        </w:rPr>
        <w:t>шкіл</w:t>
      </w:r>
      <w:proofErr w:type="spellEnd"/>
      <w:r w:rsidRPr="00B42D70">
        <w:rPr>
          <w:rFonts w:ascii="Times New Roman" w:hAnsi="Times New Roman" w:cs="Times New Roman"/>
          <w:bCs/>
          <w:color w:val="000000"/>
          <w:sz w:val="24"/>
          <w:szCs w:val="24"/>
          <w:lang w:val="uk-UA"/>
        </w:rPr>
        <w:t>»;</w:t>
      </w:r>
    </w:p>
    <w:p w:rsidR="00B96B8F" w:rsidRPr="00B42D70" w:rsidRDefault="00B96B8F" w:rsidP="00B96B8F">
      <w:pPr>
        <w:pStyle w:val="a3"/>
        <w:widowControl w:val="0"/>
        <w:numPr>
          <w:ilvl w:val="0"/>
          <w:numId w:val="23"/>
        </w:numPr>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color w:val="000000"/>
          <w:sz w:val="24"/>
          <w:szCs w:val="24"/>
          <w:lang w:val="uk-UA"/>
        </w:rPr>
      </w:pPr>
      <w:r w:rsidRPr="00B42D70">
        <w:rPr>
          <w:rFonts w:ascii="Times New Roman" w:hAnsi="Times New Roman" w:cs="Times New Roman"/>
          <w:bCs/>
          <w:color w:val="000000"/>
          <w:sz w:val="24"/>
          <w:szCs w:val="24"/>
          <w:lang w:val="uk-UA"/>
        </w:rPr>
        <w:t>0115062 «</w:t>
      </w:r>
      <w:r w:rsidRPr="00B42D70">
        <w:rPr>
          <w:rFonts w:ascii="Times New Roman" w:hAnsi="Times New Roman" w:cs="Times New Roman"/>
          <w:color w:val="000000"/>
          <w:sz w:val="24"/>
          <w:szCs w:val="24"/>
          <w:lang w:val="uk-UA"/>
        </w:rPr>
        <w:t xml:space="preserve">Підтримка спорту вищих </w:t>
      </w:r>
      <w:proofErr w:type="spellStart"/>
      <w:r w:rsidRPr="00B42D70">
        <w:rPr>
          <w:rFonts w:ascii="Times New Roman" w:hAnsi="Times New Roman" w:cs="Times New Roman"/>
          <w:color w:val="000000"/>
          <w:sz w:val="24"/>
          <w:szCs w:val="24"/>
          <w:lang w:val="uk-UA"/>
        </w:rPr>
        <w:t>досягн</w:t>
      </w:r>
      <w:r w:rsidRPr="00B42D70">
        <w:rPr>
          <w:rFonts w:ascii="Times New Roman" w:hAnsi="Times New Roman" w:cs="Times New Roman"/>
          <w:color w:val="000000"/>
          <w:sz w:val="24"/>
          <w:szCs w:val="24"/>
        </w:rPr>
        <w:t>ень</w:t>
      </w:r>
      <w:proofErr w:type="spellEnd"/>
      <w:r w:rsidRPr="00B42D70">
        <w:rPr>
          <w:rFonts w:ascii="Times New Roman" w:hAnsi="Times New Roman" w:cs="Times New Roman"/>
          <w:color w:val="000000"/>
          <w:sz w:val="24"/>
          <w:szCs w:val="24"/>
        </w:rPr>
        <w:t xml:space="preserve"> та </w:t>
      </w:r>
      <w:proofErr w:type="spellStart"/>
      <w:r w:rsidRPr="00B42D70">
        <w:rPr>
          <w:rFonts w:ascii="Times New Roman" w:hAnsi="Times New Roman" w:cs="Times New Roman"/>
          <w:color w:val="000000"/>
          <w:sz w:val="24"/>
          <w:szCs w:val="24"/>
        </w:rPr>
        <w:t>організацій</w:t>
      </w:r>
      <w:proofErr w:type="spellEnd"/>
      <w:r w:rsidRPr="00B42D70">
        <w:rPr>
          <w:rFonts w:ascii="Times New Roman" w:hAnsi="Times New Roman" w:cs="Times New Roman"/>
          <w:color w:val="000000"/>
          <w:sz w:val="24"/>
          <w:szCs w:val="24"/>
        </w:rPr>
        <w:t xml:space="preserve">, </w:t>
      </w:r>
      <w:proofErr w:type="spellStart"/>
      <w:r w:rsidRPr="00B42D70">
        <w:rPr>
          <w:rFonts w:ascii="Times New Roman" w:hAnsi="Times New Roman" w:cs="Times New Roman"/>
          <w:color w:val="000000"/>
          <w:sz w:val="24"/>
          <w:szCs w:val="24"/>
        </w:rPr>
        <w:t>які</w:t>
      </w:r>
      <w:proofErr w:type="spellEnd"/>
      <w:r w:rsidRPr="00B42D70">
        <w:rPr>
          <w:rFonts w:ascii="Times New Roman" w:hAnsi="Times New Roman" w:cs="Times New Roman"/>
          <w:color w:val="000000"/>
          <w:sz w:val="24"/>
          <w:szCs w:val="24"/>
        </w:rPr>
        <w:t xml:space="preserve"> </w:t>
      </w:r>
      <w:proofErr w:type="spellStart"/>
      <w:r w:rsidRPr="00B42D70">
        <w:rPr>
          <w:rFonts w:ascii="Times New Roman" w:hAnsi="Times New Roman" w:cs="Times New Roman"/>
          <w:color w:val="000000"/>
          <w:sz w:val="24"/>
          <w:szCs w:val="24"/>
        </w:rPr>
        <w:t>здійснюють</w:t>
      </w:r>
      <w:proofErr w:type="spellEnd"/>
      <w:r w:rsidRPr="00B42D70">
        <w:rPr>
          <w:rFonts w:ascii="Times New Roman" w:hAnsi="Times New Roman" w:cs="Times New Roman"/>
          <w:color w:val="000000"/>
          <w:sz w:val="24"/>
          <w:szCs w:val="24"/>
        </w:rPr>
        <w:t xml:space="preserve"> </w:t>
      </w:r>
      <w:r w:rsidRPr="00B42D70">
        <w:rPr>
          <w:rFonts w:ascii="Times New Roman" w:hAnsi="Times New Roman" w:cs="Times New Roman"/>
          <w:sz w:val="24"/>
          <w:szCs w:val="24"/>
        </w:rPr>
        <w:tab/>
      </w:r>
    </w:p>
    <w:p w:rsidR="00B96B8F" w:rsidRPr="00B42D70" w:rsidRDefault="00B96B8F" w:rsidP="00B96B8F">
      <w:pPr>
        <w:widowControl w:val="0"/>
        <w:tabs>
          <w:tab w:val="left" w:pos="709"/>
        </w:tabs>
        <w:autoSpaceDE w:val="0"/>
        <w:autoSpaceDN w:val="0"/>
        <w:adjustRightInd w:val="0"/>
        <w:ind w:left="709"/>
        <w:rPr>
          <w:rFonts w:ascii="Times New Roman" w:hAnsi="Times New Roman" w:cs="Times New Roman"/>
          <w:color w:val="000000"/>
          <w:sz w:val="24"/>
          <w:szCs w:val="24"/>
          <w:lang w:val="uk-UA"/>
        </w:rPr>
      </w:pPr>
      <w:r w:rsidRPr="00B42D70">
        <w:rPr>
          <w:rFonts w:ascii="Times New Roman" w:hAnsi="Times New Roman" w:cs="Times New Roman"/>
          <w:sz w:val="24"/>
          <w:szCs w:val="24"/>
        </w:rPr>
        <w:tab/>
      </w:r>
      <w:proofErr w:type="spellStart"/>
      <w:r w:rsidRPr="00B42D70">
        <w:rPr>
          <w:rFonts w:ascii="Times New Roman" w:hAnsi="Times New Roman" w:cs="Times New Roman"/>
          <w:color w:val="000000"/>
          <w:sz w:val="24"/>
          <w:szCs w:val="24"/>
        </w:rPr>
        <w:t>фізкультурно-спортивну</w:t>
      </w:r>
      <w:proofErr w:type="spellEnd"/>
      <w:r w:rsidRPr="00B42D70">
        <w:rPr>
          <w:rFonts w:ascii="Times New Roman" w:hAnsi="Times New Roman" w:cs="Times New Roman"/>
          <w:color w:val="000000"/>
          <w:sz w:val="24"/>
          <w:szCs w:val="24"/>
        </w:rPr>
        <w:t xml:space="preserve"> </w:t>
      </w:r>
      <w:proofErr w:type="spellStart"/>
      <w:r w:rsidRPr="00B42D70">
        <w:rPr>
          <w:rFonts w:ascii="Times New Roman" w:hAnsi="Times New Roman" w:cs="Times New Roman"/>
          <w:color w:val="000000"/>
          <w:sz w:val="24"/>
          <w:szCs w:val="24"/>
        </w:rPr>
        <w:t>діяльність</w:t>
      </w:r>
      <w:proofErr w:type="spellEnd"/>
      <w:r w:rsidRPr="00B42D70">
        <w:rPr>
          <w:rFonts w:ascii="Times New Roman" w:hAnsi="Times New Roman" w:cs="Times New Roman"/>
          <w:color w:val="000000"/>
          <w:sz w:val="24"/>
          <w:szCs w:val="24"/>
        </w:rPr>
        <w:t xml:space="preserve"> в </w:t>
      </w:r>
      <w:proofErr w:type="spellStart"/>
      <w:r w:rsidRPr="00B42D70">
        <w:rPr>
          <w:rFonts w:ascii="Times New Roman" w:hAnsi="Times New Roman" w:cs="Times New Roman"/>
          <w:color w:val="000000"/>
          <w:sz w:val="24"/>
          <w:szCs w:val="24"/>
        </w:rPr>
        <w:t>регіон</w:t>
      </w:r>
      <w:proofErr w:type="spellEnd"/>
      <w:r w:rsidRPr="00B42D70">
        <w:rPr>
          <w:rFonts w:ascii="Times New Roman" w:hAnsi="Times New Roman" w:cs="Times New Roman"/>
          <w:color w:val="000000"/>
          <w:sz w:val="24"/>
          <w:szCs w:val="24"/>
          <w:lang w:val="uk-UA"/>
        </w:rPr>
        <w:t>і»;</w:t>
      </w:r>
    </w:p>
    <w:p w:rsidR="00B96B8F" w:rsidRPr="00B42D70" w:rsidRDefault="00B96B8F" w:rsidP="00B96B8F">
      <w:pPr>
        <w:widowControl w:val="0"/>
        <w:numPr>
          <w:ilvl w:val="0"/>
          <w:numId w:val="23"/>
        </w:numPr>
        <w:tabs>
          <w:tab w:val="left" w:pos="709"/>
        </w:tabs>
        <w:autoSpaceDE w:val="0"/>
        <w:autoSpaceDN w:val="0"/>
        <w:adjustRightInd w:val="0"/>
        <w:spacing w:after="0" w:line="240" w:lineRule="auto"/>
        <w:rPr>
          <w:rFonts w:ascii="Times New Roman" w:hAnsi="Times New Roman" w:cs="Times New Roman"/>
          <w:color w:val="000000"/>
          <w:sz w:val="24"/>
          <w:szCs w:val="24"/>
          <w:lang w:val="uk-UA"/>
        </w:rPr>
      </w:pPr>
      <w:r w:rsidRPr="00B42D70">
        <w:rPr>
          <w:rFonts w:ascii="Times New Roman" w:hAnsi="Times New Roman" w:cs="Times New Roman"/>
          <w:color w:val="000000"/>
          <w:sz w:val="24"/>
          <w:szCs w:val="24"/>
          <w:lang w:val="uk-UA"/>
        </w:rPr>
        <w:t>0116030 «Організація благоустрою населених пунктів»;</w:t>
      </w:r>
    </w:p>
    <w:p w:rsidR="00B96B8F" w:rsidRPr="00B42D70" w:rsidRDefault="00B96B8F" w:rsidP="00B96B8F">
      <w:pPr>
        <w:widowControl w:val="0"/>
        <w:numPr>
          <w:ilvl w:val="0"/>
          <w:numId w:val="23"/>
        </w:numPr>
        <w:tabs>
          <w:tab w:val="left" w:pos="709"/>
        </w:tabs>
        <w:autoSpaceDE w:val="0"/>
        <w:autoSpaceDN w:val="0"/>
        <w:adjustRightInd w:val="0"/>
        <w:spacing w:after="0" w:line="240" w:lineRule="auto"/>
        <w:rPr>
          <w:rFonts w:ascii="Times New Roman" w:hAnsi="Times New Roman" w:cs="Times New Roman"/>
          <w:color w:val="000000"/>
          <w:sz w:val="24"/>
          <w:szCs w:val="24"/>
          <w:lang w:val="uk-UA"/>
        </w:rPr>
      </w:pPr>
      <w:r w:rsidRPr="00B42D70">
        <w:rPr>
          <w:rFonts w:ascii="Times New Roman" w:hAnsi="Times New Roman" w:cs="Times New Roman"/>
          <w:color w:val="000000"/>
          <w:sz w:val="24"/>
          <w:szCs w:val="24"/>
          <w:lang w:val="uk-UA"/>
        </w:rPr>
        <w:t xml:space="preserve">0116071 «Відшкодування різниці між розміром ціни (тарифу) на </w:t>
      </w:r>
      <w:proofErr w:type="spellStart"/>
      <w:r w:rsidRPr="00B42D70">
        <w:rPr>
          <w:rFonts w:ascii="Times New Roman" w:hAnsi="Times New Roman" w:cs="Times New Roman"/>
          <w:color w:val="000000"/>
          <w:sz w:val="24"/>
          <w:szCs w:val="24"/>
          <w:lang w:val="uk-UA"/>
        </w:rPr>
        <w:t>житлово</w:t>
      </w:r>
      <w:proofErr w:type="spellEnd"/>
      <w:r w:rsidRPr="00B42D70">
        <w:rPr>
          <w:rFonts w:ascii="Times New Roman" w:hAnsi="Times New Roman" w:cs="Times New Roman"/>
          <w:color w:val="000000"/>
          <w:sz w:val="24"/>
          <w:szCs w:val="24"/>
          <w:lang w:val="uk-UA"/>
        </w:rPr>
        <w:t xml:space="preserve"> – 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w:t>
      </w:r>
      <w:proofErr w:type="spellStart"/>
      <w:r w:rsidRPr="00B42D70">
        <w:rPr>
          <w:rFonts w:ascii="Times New Roman" w:hAnsi="Times New Roman" w:cs="Times New Roman"/>
          <w:color w:val="000000"/>
          <w:sz w:val="24"/>
          <w:szCs w:val="24"/>
          <w:lang w:val="uk-UA"/>
        </w:rPr>
        <w:t>обгрунтованих</w:t>
      </w:r>
      <w:proofErr w:type="spellEnd"/>
      <w:r w:rsidRPr="00B42D70">
        <w:rPr>
          <w:rFonts w:ascii="Times New Roman" w:hAnsi="Times New Roman" w:cs="Times New Roman"/>
          <w:color w:val="000000"/>
          <w:sz w:val="24"/>
          <w:szCs w:val="24"/>
          <w:lang w:val="uk-UA"/>
        </w:rPr>
        <w:t xml:space="preserve"> витрат на їх виробництво»;  </w:t>
      </w:r>
    </w:p>
    <w:p w:rsidR="00B96B8F" w:rsidRPr="00B42D70" w:rsidRDefault="00B96B8F" w:rsidP="00B96B8F">
      <w:pPr>
        <w:pStyle w:val="a3"/>
        <w:widowControl w:val="0"/>
        <w:numPr>
          <w:ilvl w:val="0"/>
          <w:numId w:val="23"/>
        </w:numPr>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r w:rsidRPr="00B42D70">
        <w:rPr>
          <w:rFonts w:ascii="Times New Roman" w:hAnsi="Times New Roman" w:cs="Times New Roman"/>
          <w:bCs/>
          <w:color w:val="000000"/>
          <w:sz w:val="24"/>
          <w:szCs w:val="24"/>
          <w:lang w:val="uk-UA"/>
        </w:rPr>
        <w:t xml:space="preserve"> 0117693 «Інші заходи, пов’язані з економічною діяльністю».</w:t>
      </w:r>
    </w:p>
    <w:p w:rsidR="00FD0BD9" w:rsidRPr="00B96B8F" w:rsidRDefault="00FD0BD9" w:rsidP="00FD0BD9">
      <w:pPr>
        <w:pStyle w:val="a3"/>
        <w:ind w:left="1080"/>
        <w:jc w:val="both"/>
        <w:rPr>
          <w:rFonts w:ascii="Times New Roman" w:hAnsi="Times New Roman" w:cs="Times New Roman"/>
          <w:sz w:val="24"/>
          <w:szCs w:val="24"/>
          <w:lang w:val="uk-UA"/>
        </w:rPr>
      </w:pPr>
    </w:p>
    <w:p w:rsidR="0020532B" w:rsidRDefault="00FD0BD9"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w:t>
      </w:r>
      <w:r>
        <w:rPr>
          <w:rFonts w:ascii="Times New Roman" w:hAnsi="Times New Roman" w:cs="Times New Roman"/>
          <w:color w:val="000000"/>
          <w:sz w:val="24"/>
          <w:szCs w:val="24"/>
          <w:lang w:val="en-US"/>
        </w:rPr>
        <w:t>II</w:t>
      </w:r>
      <w:r w:rsidR="0020532B">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rsidR="0020532B" w:rsidRDefault="00FD0BD9" w:rsidP="0020532B">
      <w:pPr>
        <w:pStyle w:val="a4"/>
        <w:tabs>
          <w:tab w:val="left" w:pos="720"/>
        </w:tabs>
        <w:ind w:left="851" w:firstLine="214"/>
        <w:jc w:val="both"/>
        <w:rPr>
          <w:szCs w:val="24"/>
        </w:rPr>
      </w:pPr>
      <w:r>
        <w:rPr>
          <w:szCs w:val="24"/>
          <w:lang w:val="en-US"/>
        </w:rPr>
        <w:t>III</w:t>
      </w:r>
      <w:proofErr w:type="spellStart"/>
      <w:r>
        <w:rPr>
          <w:szCs w:val="24"/>
        </w:rPr>
        <w:t>.</w:t>
      </w:r>
      <w:r w:rsidR="0020532B">
        <w:rPr>
          <w:szCs w:val="24"/>
        </w:rPr>
        <w:t>Координацію</w:t>
      </w:r>
      <w:proofErr w:type="spellEnd"/>
      <w:r w:rsidR="0020532B">
        <w:rPr>
          <w:szCs w:val="24"/>
        </w:rPr>
        <w:t xml:space="preserve"> щод</w:t>
      </w:r>
      <w:r w:rsidR="00074C9A">
        <w:rPr>
          <w:szCs w:val="24"/>
        </w:rPr>
        <w:t xml:space="preserve">о виконання даного </w:t>
      </w:r>
      <w:proofErr w:type="gramStart"/>
      <w:r w:rsidR="00074C9A">
        <w:rPr>
          <w:szCs w:val="24"/>
        </w:rPr>
        <w:t xml:space="preserve">наказу </w:t>
      </w:r>
      <w:r w:rsidR="0020532B">
        <w:rPr>
          <w:szCs w:val="24"/>
        </w:rPr>
        <w:t xml:space="preserve"> покласти</w:t>
      </w:r>
      <w:proofErr w:type="gramEnd"/>
      <w:r w:rsidR="0020532B">
        <w:rPr>
          <w:szCs w:val="24"/>
        </w:rPr>
        <w:t xml:space="preserve"> на відділ бухгалтерського обліку та звітності,  контроль - на заступників   міського голови,  згідно з розподілом повноважень.</w:t>
      </w:r>
    </w:p>
    <w:p w:rsidR="001118D4" w:rsidRPr="0026209A" w:rsidRDefault="0026209A" w:rsidP="0026209A">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767F3C" w:rsidRDefault="00767F3C" w:rsidP="00767F3C">
      <w:pPr>
        <w:pStyle w:val="a4"/>
        <w:tabs>
          <w:tab w:val="left" w:pos="720"/>
        </w:tabs>
        <w:ind w:left="1065"/>
        <w:jc w:val="both"/>
        <w:rPr>
          <w:szCs w:val="24"/>
        </w:rPr>
      </w:pPr>
    </w:p>
    <w:p w:rsidR="001118D4" w:rsidRPr="00177294" w:rsidRDefault="001118D4" w:rsidP="001118D4">
      <w:pPr>
        <w:spacing w:line="360" w:lineRule="auto"/>
        <w:jc w:val="both"/>
        <w:rPr>
          <w:rFonts w:ascii="Times New Roman" w:hAnsi="Times New Roman" w:cs="Times New Roman"/>
          <w:sz w:val="24"/>
          <w:szCs w:val="24"/>
          <w:lang w:val="uk-UA"/>
        </w:rPr>
      </w:pPr>
      <w:r w:rsidRPr="00E848F1">
        <w:rPr>
          <w:rFonts w:ascii="Times New Roman" w:hAnsi="Times New Roman" w:cs="Times New Roman"/>
          <w:b/>
          <w:sz w:val="24"/>
          <w:szCs w:val="24"/>
          <w:lang w:val="uk-UA"/>
        </w:rPr>
        <w:t xml:space="preserve">           </w:t>
      </w:r>
      <w:r w:rsidR="00E56DCF" w:rsidRPr="00177294">
        <w:rPr>
          <w:rFonts w:ascii="Times New Roman" w:hAnsi="Times New Roman" w:cs="Times New Roman"/>
          <w:sz w:val="24"/>
          <w:szCs w:val="24"/>
          <w:lang w:val="uk-UA"/>
        </w:rPr>
        <w:t>Н</w:t>
      </w:r>
      <w:r w:rsidRPr="00177294">
        <w:rPr>
          <w:rFonts w:ascii="Times New Roman" w:hAnsi="Times New Roman" w:cs="Times New Roman"/>
          <w:sz w:val="24"/>
          <w:szCs w:val="24"/>
          <w:lang w:val="uk-UA"/>
        </w:rPr>
        <w:t xml:space="preserve">ачальник фінансового управління                  </w:t>
      </w:r>
      <w:r w:rsidR="004C1158" w:rsidRPr="00177294">
        <w:rPr>
          <w:rFonts w:ascii="Times New Roman" w:hAnsi="Times New Roman" w:cs="Times New Roman"/>
          <w:sz w:val="24"/>
          <w:szCs w:val="24"/>
          <w:lang w:val="uk-UA"/>
        </w:rPr>
        <w:t xml:space="preserve">          </w:t>
      </w:r>
      <w:r w:rsidR="00014626" w:rsidRPr="00177294">
        <w:rPr>
          <w:rFonts w:ascii="Times New Roman" w:hAnsi="Times New Roman" w:cs="Times New Roman"/>
          <w:sz w:val="24"/>
          <w:szCs w:val="24"/>
          <w:lang w:val="uk-UA"/>
        </w:rPr>
        <w:t xml:space="preserve">      Людмила ПАЛАГНЮК</w:t>
      </w:r>
    </w:p>
    <w:p w:rsidR="00A75804" w:rsidRPr="00A47C79" w:rsidRDefault="001118D4" w:rsidP="001118D4">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r w:rsidR="00014626">
        <w:rPr>
          <w:rFonts w:ascii="Times New Roman" w:hAnsi="Times New Roman" w:cs="Times New Roman"/>
          <w:sz w:val="20"/>
          <w:szCs w:val="20"/>
          <w:lang w:val="uk-UA"/>
        </w:rPr>
        <w:t>Оксана Гуменюк</w:t>
      </w:r>
      <w:r w:rsidR="00574859">
        <w:rPr>
          <w:rFonts w:ascii="Times New Roman" w:hAnsi="Times New Roman" w:cs="Times New Roman"/>
          <w:sz w:val="20"/>
          <w:szCs w:val="20"/>
          <w:lang w:val="uk-UA"/>
        </w:rPr>
        <w:t>,</w:t>
      </w:r>
      <w:r w:rsidR="00526515">
        <w:rPr>
          <w:rFonts w:ascii="Times New Roman" w:hAnsi="Times New Roman" w:cs="Times New Roman"/>
          <w:sz w:val="20"/>
          <w:szCs w:val="20"/>
          <w:lang w:val="uk-UA"/>
        </w:rPr>
        <w:t xml:space="preserve"> </w:t>
      </w:r>
      <w:r w:rsidR="00574859">
        <w:rPr>
          <w:rFonts w:ascii="Times New Roman" w:hAnsi="Times New Roman" w:cs="Times New Roman"/>
          <w:sz w:val="20"/>
          <w:szCs w:val="20"/>
          <w:lang w:val="uk-UA"/>
        </w:rPr>
        <w:t>2-31-61</w:t>
      </w:r>
    </w:p>
    <w:p w:rsidR="00A75804" w:rsidRPr="002C3B59" w:rsidRDefault="00A75804" w:rsidP="003238BF">
      <w:pPr>
        <w:spacing w:line="240" w:lineRule="auto"/>
        <w:jc w:val="both"/>
        <w:rPr>
          <w:rFonts w:ascii="Times New Roman" w:hAnsi="Times New Roman" w:cs="Times New Roman"/>
          <w:b/>
          <w:sz w:val="24"/>
          <w:szCs w:val="24"/>
          <w:lang w:val="uk-UA"/>
        </w:rPr>
      </w:pPr>
    </w:p>
    <w:p w:rsidR="001118D4" w:rsidRPr="008F5701" w:rsidRDefault="003238BF" w:rsidP="001118D4">
      <w:pPr>
        <w:jc w:val="both"/>
        <w:rPr>
          <w:rFonts w:ascii="Times New Roman" w:hAnsi="Times New Roman" w:cs="Times New Roman"/>
          <w:sz w:val="24"/>
          <w:szCs w:val="24"/>
          <w:lang w:val="uk-UA"/>
        </w:rPr>
      </w:pPr>
      <w:r>
        <w:rPr>
          <w:rFonts w:ascii="Times New Roman" w:hAnsi="Times New Roman" w:cs="Times New Roman"/>
          <w:sz w:val="24"/>
          <w:szCs w:val="24"/>
          <w:lang w:val="uk-UA"/>
        </w:rPr>
        <w:tab/>
      </w:r>
    </w:p>
    <w:p w:rsidR="008739DF" w:rsidRPr="00750218" w:rsidRDefault="00074C9A" w:rsidP="0026209A">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26209A">
        <w:rPr>
          <w:rFonts w:ascii="Times New Roman" w:hAnsi="Times New Roman" w:cs="Times New Roman"/>
          <w:sz w:val="24"/>
          <w:szCs w:val="24"/>
          <w:lang w:val="uk-UA"/>
        </w:rPr>
        <w:t xml:space="preserve">        </w:t>
      </w:r>
    </w:p>
    <w:sectPr w:rsidR="008739DF" w:rsidRPr="00750218" w:rsidSect="00F4701A">
      <w:pgSz w:w="11906" w:h="16838"/>
      <w:pgMar w:top="1134" w:right="850"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nsid w:val="3F6B1D9E"/>
    <w:multiLevelType w:val="hybridMultilevel"/>
    <w:tmpl w:val="6A06F77A"/>
    <w:lvl w:ilvl="0" w:tplc="B9BCD0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5132781"/>
    <w:multiLevelType w:val="hybridMultilevel"/>
    <w:tmpl w:val="877AC32A"/>
    <w:lvl w:ilvl="0" w:tplc="10D61D3A">
      <w:start w:val="1"/>
      <w:numFmt w:val="bullet"/>
      <w:lvlText w:val="-"/>
      <w:lvlJc w:val="left"/>
      <w:pPr>
        <w:ind w:left="142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1"/>
  </w:num>
  <w:num w:numId="2">
    <w:abstractNumId w:val="0"/>
  </w:num>
  <w:num w:numId="3">
    <w:abstractNumId w:val="9"/>
  </w:num>
  <w:num w:numId="4">
    <w:abstractNumId w:val="10"/>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4"/>
  </w:num>
  <w:num w:numId="10">
    <w:abstractNumId w:val="2"/>
  </w:num>
  <w:num w:numId="11">
    <w:abstractNumId w:val="7"/>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375C6"/>
    <w:rsid w:val="00042964"/>
    <w:rsid w:val="00053DCE"/>
    <w:rsid w:val="00070478"/>
    <w:rsid w:val="00074AB3"/>
    <w:rsid w:val="00074C9A"/>
    <w:rsid w:val="001118D4"/>
    <w:rsid w:val="001442B5"/>
    <w:rsid w:val="00177294"/>
    <w:rsid w:val="001858AD"/>
    <w:rsid w:val="00187DCE"/>
    <w:rsid w:val="00197A6A"/>
    <w:rsid w:val="001A298F"/>
    <w:rsid w:val="001B7EAF"/>
    <w:rsid w:val="001C3E3C"/>
    <w:rsid w:val="001E253C"/>
    <w:rsid w:val="0020532B"/>
    <w:rsid w:val="00230C76"/>
    <w:rsid w:val="002368B0"/>
    <w:rsid w:val="00244F32"/>
    <w:rsid w:val="00253C34"/>
    <w:rsid w:val="0026209A"/>
    <w:rsid w:val="002B4F5B"/>
    <w:rsid w:val="002E02EB"/>
    <w:rsid w:val="002F4E60"/>
    <w:rsid w:val="002F571B"/>
    <w:rsid w:val="00311F74"/>
    <w:rsid w:val="00314F6D"/>
    <w:rsid w:val="00321E59"/>
    <w:rsid w:val="003238BF"/>
    <w:rsid w:val="00347E75"/>
    <w:rsid w:val="00353FDB"/>
    <w:rsid w:val="003620AB"/>
    <w:rsid w:val="00372DFD"/>
    <w:rsid w:val="00376AE9"/>
    <w:rsid w:val="003B30D4"/>
    <w:rsid w:val="003C2C1C"/>
    <w:rsid w:val="003F69C7"/>
    <w:rsid w:val="004174AA"/>
    <w:rsid w:val="0044197E"/>
    <w:rsid w:val="0045133E"/>
    <w:rsid w:val="004634F6"/>
    <w:rsid w:val="004669C1"/>
    <w:rsid w:val="004860DE"/>
    <w:rsid w:val="00487B06"/>
    <w:rsid w:val="0049120D"/>
    <w:rsid w:val="004A2C23"/>
    <w:rsid w:val="004C1158"/>
    <w:rsid w:val="004C3677"/>
    <w:rsid w:val="004D5632"/>
    <w:rsid w:val="004E2831"/>
    <w:rsid w:val="004E6CD0"/>
    <w:rsid w:val="00526515"/>
    <w:rsid w:val="00531579"/>
    <w:rsid w:val="00537CD9"/>
    <w:rsid w:val="005450AC"/>
    <w:rsid w:val="005610FF"/>
    <w:rsid w:val="00574859"/>
    <w:rsid w:val="00577225"/>
    <w:rsid w:val="0058667D"/>
    <w:rsid w:val="005A3B02"/>
    <w:rsid w:val="006174F5"/>
    <w:rsid w:val="00625E06"/>
    <w:rsid w:val="00646B2D"/>
    <w:rsid w:val="00650002"/>
    <w:rsid w:val="0065352D"/>
    <w:rsid w:val="006545BD"/>
    <w:rsid w:val="00665AEB"/>
    <w:rsid w:val="006A131D"/>
    <w:rsid w:val="006B3FDD"/>
    <w:rsid w:val="006E48D1"/>
    <w:rsid w:val="007247F1"/>
    <w:rsid w:val="00750218"/>
    <w:rsid w:val="0076620B"/>
    <w:rsid w:val="00767F3C"/>
    <w:rsid w:val="00795F38"/>
    <w:rsid w:val="0079606C"/>
    <w:rsid w:val="0079613E"/>
    <w:rsid w:val="007C4DD2"/>
    <w:rsid w:val="007E5CFA"/>
    <w:rsid w:val="007E78E4"/>
    <w:rsid w:val="007E7F07"/>
    <w:rsid w:val="007F4AE6"/>
    <w:rsid w:val="0080490A"/>
    <w:rsid w:val="00815DA3"/>
    <w:rsid w:val="008234AD"/>
    <w:rsid w:val="00835A7E"/>
    <w:rsid w:val="00846C7A"/>
    <w:rsid w:val="008506F1"/>
    <w:rsid w:val="00860DDB"/>
    <w:rsid w:val="0087034F"/>
    <w:rsid w:val="008739DF"/>
    <w:rsid w:val="0087428A"/>
    <w:rsid w:val="008754F9"/>
    <w:rsid w:val="00894CDF"/>
    <w:rsid w:val="008B05BC"/>
    <w:rsid w:val="008E22DE"/>
    <w:rsid w:val="00905ADF"/>
    <w:rsid w:val="00934A92"/>
    <w:rsid w:val="00962E4E"/>
    <w:rsid w:val="00981F61"/>
    <w:rsid w:val="00982CAD"/>
    <w:rsid w:val="00994AB9"/>
    <w:rsid w:val="009A3B98"/>
    <w:rsid w:val="009B0E6C"/>
    <w:rsid w:val="009C21B3"/>
    <w:rsid w:val="009C5FA5"/>
    <w:rsid w:val="009D4A7E"/>
    <w:rsid w:val="009F43A5"/>
    <w:rsid w:val="00A1199F"/>
    <w:rsid w:val="00A3181E"/>
    <w:rsid w:val="00A45652"/>
    <w:rsid w:val="00A45AE9"/>
    <w:rsid w:val="00A66641"/>
    <w:rsid w:val="00A75804"/>
    <w:rsid w:val="00A817A3"/>
    <w:rsid w:val="00A96A38"/>
    <w:rsid w:val="00AD28E2"/>
    <w:rsid w:val="00AD6DE2"/>
    <w:rsid w:val="00AE0568"/>
    <w:rsid w:val="00AF0E06"/>
    <w:rsid w:val="00AF3B36"/>
    <w:rsid w:val="00B27C27"/>
    <w:rsid w:val="00B3106E"/>
    <w:rsid w:val="00B42D70"/>
    <w:rsid w:val="00B57A5A"/>
    <w:rsid w:val="00B70951"/>
    <w:rsid w:val="00B82178"/>
    <w:rsid w:val="00B85526"/>
    <w:rsid w:val="00B93F8E"/>
    <w:rsid w:val="00B96B8F"/>
    <w:rsid w:val="00BC1945"/>
    <w:rsid w:val="00BC2F5A"/>
    <w:rsid w:val="00BD2881"/>
    <w:rsid w:val="00BD5DCE"/>
    <w:rsid w:val="00BF0177"/>
    <w:rsid w:val="00BF7080"/>
    <w:rsid w:val="00C04ACE"/>
    <w:rsid w:val="00C0757C"/>
    <w:rsid w:val="00C156A3"/>
    <w:rsid w:val="00C302DE"/>
    <w:rsid w:val="00C40852"/>
    <w:rsid w:val="00C5230B"/>
    <w:rsid w:val="00C634CF"/>
    <w:rsid w:val="00C703B4"/>
    <w:rsid w:val="00C83229"/>
    <w:rsid w:val="00CA2033"/>
    <w:rsid w:val="00CB748C"/>
    <w:rsid w:val="00CC2544"/>
    <w:rsid w:val="00CC7084"/>
    <w:rsid w:val="00D12555"/>
    <w:rsid w:val="00D33A10"/>
    <w:rsid w:val="00D556A9"/>
    <w:rsid w:val="00D635C7"/>
    <w:rsid w:val="00D65003"/>
    <w:rsid w:val="00D660CC"/>
    <w:rsid w:val="00D81661"/>
    <w:rsid w:val="00D8202D"/>
    <w:rsid w:val="00D86982"/>
    <w:rsid w:val="00DB4BB1"/>
    <w:rsid w:val="00DD19B8"/>
    <w:rsid w:val="00DD7D63"/>
    <w:rsid w:val="00E10247"/>
    <w:rsid w:val="00E2081E"/>
    <w:rsid w:val="00E212B5"/>
    <w:rsid w:val="00E36E9E"/>
    <w:rsid w:val="00E45979"/>
    <w:rsid w:val="00E56DCF"/>
    <w:rsid w:val="00E800A3"/>
    <w:rsid w:val="00E82C9E"/>
    <w:rsid w:val="00E848F1"/>
    <w:rsid w:val="00E852E1"/>
    <w:rsid w:val="00EB285E"/>
    <w:rsid w:val="00EE1AD6"/>
    <w:rsid w:val="00EF5795"/>
    <w:rsid w:val="00F33293"/>
    <w:rsid w:val="00F4701A"/>
    <w:rsid w:val="00F66975"/>
    <w:rsid w:val="00F71240"/>
    <w:rsid w:val="00F8179A"/>
    <w:rsid w:val="00F9197F"/>
    <w:rsid w:val="00FA04A6"/>
    <w:rsid w:val="00FA2202"/>
    <w:rsid w:val="00FC4F79"/>
    <w:rsid w:val="00FD0BD9"/>
    <w:rsid w:val="00FD316F"/>
    <w:rsid w:val="00FE7F1A"/>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9018258">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521164614">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590</Words>
  <Characters>3366</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34</cp:revision>
  <cp:lastPrinted>2021-05-25T14:23:00Z</cp:lastPrinted>
  <dcterms:created xsi:type="dcterms:W3CDTF">2021-05-25T13:26:00Z</dcterms:created>
  <dcterms:modified xsi:type="dcterms:W3CDTF">2021-05-25T14:23:00Z</dcterms:modified>
</cp:coreProperties>
</file>