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3238BF" w:rsidP="00E848F1">
      <w:pPr>
        <w:pStyle w:val="Normal1"/>
        <w:ind w:left="142" w:firstLine="284"/>
        <w:jc w:val="center"/>
        <w:rPr>
          <w:rFonts w:ascii="Times New Roman" w:hAnsi="Times New Roman"/>
          <w:sz w:val="22"/>
          <w:lang w:val="ru-RU"/>
        </w:rPr>
      </w:pPr>
      <w:r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2pt" o:ole="" fillcolor="window">
            <v:imagedata r:id="rId6" o:title=""/>
          </v:shape>
          <o:OLEObject Type="Embed" ProgID="PBrush" ShapeID="_x0000_i1025" DrawAspect="Content" ObjectID="_1706017736" r:id="rId7"/>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73717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83</w:t>
      </w:r>
      <w:r w:rsidR="003238BF">
        <w:rPr>
          <w:rFonts w:ascii="Times New Roman" w:hAnsi="Times New Roman"/>
          <w:sz w:val="22"/>
        </w:rPr>
        <w:t xml:space="preserve">, </w:t>
      </w:r>
      <w:proofErr w:type="spellStart"/>
      <w:r w:rsidR="003238BF">
        <w:rPr>
          <w:rFonts w:ascii="Times New Roman" w:hAnsi="Times New Roman"/>
          <w:sz w:val="22"/>
        </w:rPr>
        <w:t>м.Кіцмань</w:t>
      </w:r>
      <w:proofErr w:type="spellEnd"/>
      <w:r w:rsidR="003238BF">
        <w:rPr>
          <w:rFonts w:ascii="Times New Roman" w:hAnsi="Times New Roman"/>
          <w:sz w:val="22"/>
        </w:rPr>
        <w:t>, Че</w:t>
      </w:r>
      <w:r w:rsidR="001C2DB7">
        <w:rPr>
          <w:rFonts w:ascii="Times New Roman" w:hAnsi="Times New Roman"/>
          <w:sz w:val="22"/>
        </w:rPr>
        <w:t xml:space="preserve">рнівецької обл.59300 </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en-US"/>
        </w:rPr>
        <w:t xml:space="preserve">  otg_24_kic@ukr.net</w:t>
      </w:r>
    </w:p>
    <w:p w:rsidR="003238BF" w:rsidRPr="00A75804" w:rsidRDefault="00985300" w:rsidP="003238BF">
      <w:pPr>
        <w:pStyle w:val="Normal1"/>
        <w:jc w:val="center"/>
        <w:rPr>
          <w:rFonts w:ascii="Times New Roman" w:hAnsi="Times New Roman"/>
          <w:sz w:val="22"/>
          <w:lang w:val="en-US"/>
        </w:rPr>
      </w:pPr>
      <w:r w:rsidRPr="00985300">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НАКАЗ</w:t>
      </w:r>
    </w:p>
    <w:p w:rsidR="0020532B" w:rsidRDefault="00C5230B" w:rsidP="0020532B">
      <w:pPr>
        <w:spacing w:line="360" w:lineRule="auto"/>
        <w:ind w:left="-426"/>
        <w:rPr>
          <w:rFonts w:ascii="Times New Roman" w:hAnsi="Times New Roman" w:cs="Times New Roman"/>
          <w:sz w:val="24"/>
          <w:szCs w:val="24"/>
          <w:lang w:val="uk-UA"/>
        </w:rPr>
      </w:pPr>
      <w:r w:rsidRPr="00311F74">
        <w:rPr>
          <w:rFonts w:ascii="Times New Roman" w:hAnsi="Times New Roman" w:cs="Times New Roman"/>
          <w:sz w:val="24"/>
          <w:szCs w:val="24"/>
          <w:lang w:val="uk-UA"/>
        </w:rPr>
        <w:t xml:space="preserve">          </w:t>
      </w:r>
      <w:r w:rsidR="0020532B" w:rsidRPr="00311F74">
        <w:rPr>
          <w:rFonts w:ascii="Times New Roman" w:hAnsi="Times New Roman" w:cs="Times New Roman"/>
          <w:sz w:val="24"/>
          <w:szCs w:val="24"/>
          <w:lang w:val="uk-UA"/>
        </w:rPr>
        <w:t xml:space="preserve"> </w:t>
      </w:r>
      <w:r w:rsidR="0073717F">
        <w:rPr>
          <w:rFonts w:ascii="Times New Roman" w:hAnsi="Times New Roman" w:cs="Times New Roman"/>
          <w:sz w:val="24"/>
          <w:szCs w:val="24"/>
          <w:lang w:val="uk-UA"/>
        </w:rPr>
        <w:t>21 січня 2022</w:t>
      </w:r>
      <w:r w:rsidR="0020532B" w:rsidRPr="00311F74">
        <w:rPr>
          <w:rFonts w:ascii="Times New Roman" w:hAnsi="Times New Roman" w:cs="Times New Roman"/>
          <w:sz w:val="24"/>
          <w:szCs w:val="24"/>
          <w:lang w:val="uk-UA"/>
        </w:rPr>
        <w:t xml:space="preserve">                                                                               </w:t>
      </w:r>
      <w:r w:rsidR="00F9197F" w:rsidRPr="00311F74">
        <w:rPr>
          <w:rFonts w:ascii="Times New Roman" w:hAnsi="Times New Roman" w:cs="Times New Roman"/>
          <w:sz w:val="24"/>
          <w:szCs w:val="24"/>
          <w:lang w:val="uk-UA"/>
        </w:rPr>
        <w:t xml:space="preserve">                             </w:t>
      </w:r>
      <w:r w:rsidR="00F9197F">
        <w:rPr>
          <w:rFonts w:ascii="Times New Roman" w:hAnsi="Times New Roman" w:cs="Times New Roman"/>
          <w:sz w:val="24"/>
          <w:szCs w:val="24"/>
          <w:lang w:val="uk-UA"/>
        </w:rPr>
        <w:t>№1</w:t>
      </w:r>
    </w:p>
    <w:p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73717F">
        <w:rPr>
          <w:rFonts w:ascii="Times New Roman" w:hAnsi="Times New Roman" w:cs="Times New Roman"/>
          <w:b/>
          <w:sz w:val="24"/>
          <w:szCs w:val="24"/>
          <w:lang w:val="uk-UA"/>
        </w:rPr>
        <w:t xml:space="preserve">       бюджетних програм на 2022</w:t>
      </w:r>
      <w:r>
        <w:rPr>
          <w:rFonts w:ascii="Times New Roman" w:hAnsi="Times New Roman" w:cs="Times New Roman"/>
          <w:b/>
          <w:sz w:val="24"/>
          <w:szCs w:val="24"/>
          <w:lang w:val="uk-UA"/>
        </w:rPr>
        <w:t xml:space="preserve"> рік</w:t>
      </w:r>
    </w:p>
    <w:p w:rsidR="0020532B" w:rsidRDefault="0020532B" w:rsidP="0020532B">
      <w:pPr>
        <w:spacing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ab/>
      </w:r>
      <w:r w:rsidR="005450AC">
        <w:rPr>
          <w:rFonts w:ascii="Times New Roman" w:hAnsi="Times New Roman" w:cs="Times New Roman"/>
          <w:sz w:val="24"/>
          <w:szCs w:val="24"/>
          <w:lang w:val="uk-UA"/>
        </w:rPr>
        <w:t xml:space="preserve">Відповідно до </w:t>
      </w:r>
      <w:r w:rsidR="00B70951">
        <w:rPr>
          <w:rFonts w:ascii="Times New Roman" w:hAnsi="Times New Roman" w:cs="Times New Roman"/>
          <w:sz w:val="24"/>
          <w:szCs w:val="24"/>
          <w:lang w:val="uk-UA"/>
        </w:rPr>
        <w:t xml:space="preserve">статті 20 Бюджетного кодексу України, </w:t>
      </w:r>
      <w:r>
        <w:rPr>
          <w:rFonts w:ascii="Times New Roman" w:hAnsi="Times New Roman" w:cs="Times New Roman"/>
          <w:sz w:val="24"/>
          <w:szCs w:val="24"/>
          <w:lang w:val="uk-UA"/>
        </w:rPr>
        <w:t>рішення</w:t>
      </w:r>
      <w:r w:rsidR="00934A92">
        <w:rPr>
          <w:rFonts w:ascii="Times New Roman" w:hAnsi="Times New Roman" w:cs="Times New Roman"/>
          <w:sz w:val="24"/>
          <w:szCs w:val="24"/>
          <w:lang w:val="uk-UA"/>
        </w:rPr>
        <w:t xml:space="preserve"> </w:t>
      </w:r>
      <w:proofErr w:type="spellStart"/>
      <w:r w:rsidR="006F30CF">
        <w:rPr>
          <w:rFonts w:ascii="Times New Roman" w:hAnsi="Times New Roman" w:cs="Times New Roman"/>
          <w:sz w:val="24"/>
          <w:szCs w:val="24"/>
          <w:lang w:val="uk-UA"/>
        </w:rPr>
        <w:t>Кіцманської</w:t>
      </w:r>
      <w:proofErr w:type="spellEnd"/>
      <w:r w:rsidR="006F30CF">
        <w:rPr>
          <w:rFonts w:ascii="Times New Roman" w:hAnsi="Times New Roman" w:cs="Times New Roman"/>
          <w:sz w:val="24"/>
          <w:szCs w:val="24"/>
          <w:lang w:val="uk-UA"/>
        </w:rPr>
        <w:t xml:space="preserve"> міської ради від 22</w:t>
      </w:r>
      <w:r>
        <w:rPr>
          <w:rFonts w:ascii="Times New Roman" w:hAnsi="Times New Roman" w:cs="Times New Roman"/>
          <w:sz w:val="24"/>
          <w:szCs w:val="24"/>
          <w:lang w:val="uk-UA"/>
        </w:rPr>
        <w:t>.12.20</w:t>
      </w:r>
      <w:r w:rsidR="006F30CF">
        <w:rPr>
          <w:rFonts w:ascii="Times New Roman" w:hAnsi="Times New Roman" w:cs="Times New Roman"/>
          <w:sz w:val="24"/>
          <w:szCs w:val="24"/>
          <w:lang w:val="uk-UA"/>
        </w:rPr>
        <w:t>21 року №699/12 «Про міський бюджет на 2022</w:t>
      </w:r>
      <w:r>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p>
    <w:p w:rsidR="0020532B" w:rsidRDefault="00C302DE" w:rsidP="0020532B">
      <w:pPr>
        <w:pStyle w:val="a3"/>
        <w:jc w:val="both"/>
        <w:rPr>
          <w:rFonts w:ascii="Times New Roman" w:hAnsi="Times New Roman" w:cs="Times New Roman"/>
          <w:sz w:val="24"/>
          <w:szCs w:val="24"/>
          <w:lang w:val="uk-UA"/>
        </w:rPr>
      </w:pPr>
      <w:r>
        <w:rPr>
          <w:rFonts w:ascii="Times New Roman" w:hAnsi="Times New Roman" w:cs="Times New Roman"/>
          <w:sz w:val="24"/>
          <w:szCs w:val="24"/>
          <w:lang w:val="uk-UA"/>
        </w:rPr>
        <w:t>1. Погодити</w:t>
      </w:r>
      <w:r w:rsidR="0020532B">
        <w:rPr>
          <w:rFonts w:ascii="Times New Roman" w:hAnsi="Times New Roman" w:cs="Times New Roman"/>
          <w:sz w:val="24"/>
          <w:szCs w:val="24"/>
          <w:lang w:val="uk-UA"/>
        </w:rPr>
        <w:t xml:space="preserve"> па</w:t>
      </w:r>
      <w:r w:rsidR="0073717F">
        <w:rPr>
          <w:rFonts w:ascii="Times New Roman" w:hAnsi="Times New Roman" w:cs="Times New Roman"/>
          <w:sz w:val="24"/>
          <w:szCs w:val="24"/>
          <w:lang w:val="uk-UA"/>
        </w:rPr>
        <w:t>спорти бюджетних програм на 2022</w:t>
      </w:r>
      <w:r w:rsidR="0020532B">
        <w:rPr>
          <w:rFonts w:ascii="Times New Roman" w:hAnsi="Times New Roman" w:cs="Times New Roman"/>
          <w:sz w:val="24"/>
          <w:szCs w:val="24"/>
          <w:lang w:val="uk-UA"/>
        </w:rPr>
        <w:t xml:space="preserve"> рік, головним розпорядником коштів є </w:t>
      </w:r>
      <w:proofErr w:type="spellStart"/>
      <w:r w:rsidR="0020532B">
        <w:rPr>
          <w:rFonts w:ascii="Times New Roman" w:hAnsi="Times New Roman" w:cs="Times New Roman"/>
          <w:sz w:val="24"/>
          <w:szCs w:val="24"/>
          <w:lang w:val="uk-UA"/>
        </w:rPr>
        <w:t>Кіцманська</w:t>
      </w:r>
      <w:proofErr w:type="spellEnd"/>
      <w:r w:rsidR="0020532B">
        <w:rPr>
          <w:rFonts w:ascii="Times New Roman" w:hAnsi="Times New Roman" w:cs="Times New Roman"/>
          <w:sz w:val="24"/>
          <w:szCs w:val="24"/>
          <w:lang w:val="uk-UA"/>
        </w:rPr>
        <w:t xml:space="preserve"> міська рада, за кодами програмної класифікації видатків:</w:t>
      </w:r>
    </w:p>
    <w:p w:rsidR="0020532B" w:rsidRDefault="0020532B"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0110150 «Організаційне, </w:t>
      </w:r>
      <w:proofErr w:type="spellStart"/>
      <w:r>
        <w:rPr>
          <w:rFonts w:ascii="Times New Roman" w:hAnsi="Times New Roman" w:cs="Times New Roman"/>
          <w:sz w:val="24"/>
          <w:szCs w:val="24"/>
          <w:lang w:val="uk-UA"/>
        </w:rPr>
        <w:t>інформаційно</w:t>
      </w:r>
      <w:proofErr w:type="spellEnd"/>
      <w:r>
        <w:rPr>
          <w:rFonts w:ascii="Times New Roman" w:hAnsi="Times New Roman" w:cs="Times New Roman"/>
          <w:sz w:val="24"/>
          <w:szCs w:val="24"/>
          <w:lang w:val="uk-UA"/>
        </w:rPr>
        <w:t xml:space="preserve"> – аналітичне та </w:t>
      </w:r>
      <w:proofErr w:type="spellStart"/>
      <w:r>
        <w:rPr>
          <w:rFonts w:ascii="Times New Roman" w:hAnsi="Times New Roman" w:cs="Times New Roman"/>
          <w:sz w:val="24"/>
          <w:szCs w:val="24"/>
          <w:lang w:val="uk-UA"/>
        </w:rPr>
        <w:t>матеріально–</w:t>
      </w:r>
      <w:proofErr w:type="spellEnd"/>
      <w:r>
        <w:rPr>
          <w:rFonts w:ascii="Times New Roman" w:hAnsi="Times New Roman" w:cs="Times New Roman"/>
          <w:sz w:val="24"/>
          <w:szCs w:val="24"/>
          <w:lang w:val="uk-UA"/>
        </w:rPr>
        <w:t xml:space="preserve"> технічне забезпечення діяльності обласної ради, районної ради, районної у місті ради (у разі її створення), міської, селищної, сільської рад»;</w:t>
      </w:r>
    </w:p>
    <w:p w:rsidR="00A3181E" w:rsidRDefault="00A3181E"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0110180 «Інша діяльність у сфері державного управління»;</w:t>
      </w:r>
    </w:p>
    <w:p w:rsidR="0020532B" w:rsidRDefault="0020532B"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0111010 «Надання дошкільної освіти»;</w:t>
      </w:r>
    </w:p>
    <w:p w:rsidR="0020532B" w:rsidRDefault="00A3181E"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0111021 «</w:t>
      </w:r>
      <w:proofErr w:type="spellStart"/>
      <w:r w:rsidR="00F66975" w:rsidRPr="00F66975">
        <w:rPr>
          <w:rFonts w:ascii="Times New Roman" w:hAnsi="Times New Roman" w:cs="Times New Roman"/>
          <w:color w:val="000000"/>
          <w:sz w:val="24"/>
          <w:szCs w:val="24"/>
        </w:rPr>
        <w:t>Надання</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загальної</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середньої</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освіти</w:t>
      </w:r>
      <w:proofErr w:type="spellEnd"/>
      <w:r w:rsidR="00F66975" w:rsidRPr="00F66975">
        <w:rPr>
          <w:rFonts w:ascii="Times New Roman" w:hAnsi="Times New Roman" w:cs="Times New Roman"/>
          <w:color w:val="000000"/>
          <w:sz w:val="24"/>
          <w:szCs w:val="24"/>
        </w:rPr>
        <w:t xml:space="preserve"> закладами </w:t>
      </w:r>
      <w:proofErr w:type="spellStart"/>
      <w:r w:rsidR="00F66975" w:rsidRPr="00F66975">
        <w:rPr>
          <w:rFonts w:ascii="Times New Roman" w:hAnsi="Times New Roman" w:cs="Times New Roman"/>
          <w:color w:val="000000"/>
          <w:sz w:val="24"/>
          <w:szCs w:val="24"/>
        </w:rPr>
        <w:t>загальної</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середньої</w:t>
      </w:r>
      <w:proofErr w:type="spellEnd"/>
      <w:r w:rsidR="00F66975" w:rsidRPr="00F66975">
        <w:rPr>
          <w:rFonts w:ascii="Times New Roman" w:hAnsi="Times New Roman" w:cs="Times New Roman"/>
          <w:color w:val="000000"/>
          <w:sz w:val="24"/>
          <w:szCs w:val="24"/>
        </w:rPr>
        <w:t xml:space="preserve"> </w:t>
      </w:r>
      <w:proofErr w:type="spellStart"/>
      <w:r w:rsidR="00F66975" w:rsidRPr="00F66975">
        <w:rPr>
          <w:rFonts w:ascii="Times New Roman" w:hAnsi="Times New Roman" w:cs="Times New Roman"/>
          <w:color w:val="000000"/>
          <w:sz w:val="24"/>
          <w:szCs w:val="24"/>
        </w:rPr>
        <w:t>освіти</w:t>
      </w:r>
      <w:proofErr w:type="spellEnd"/>
      <w:r w:rsidR="0020532B" w:rsidRPr="00F66975">
        <w:rPr>
          <w:rFonts w:ascii="Times New Roman" w:hAnsi="Times New Roman" w:cs="Times New Roman"/>
          <w:sz w:val="24"/>
          <w:szCs w:val="24"/>
          <w:lang w:val="uk-UA"/>
        </w:rPr>
        <w:t>»;</w:t>
      </w:r>
    </w:p>
    <w:p w:rsidR="00F66975" w:rsidRDefault="00F66975"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0111031</w:t>
      </w:r>
      <w:r w:rsidR="006E48D1">
        <w:rPr>
          <w:rFonts w:ascii="Times New Roman" w:hAnsi="Times New Roman" w:cs="Times New Roman"/>
          <w:sz w:val="24"/>
          <w:szCs w:val="24"/>
          <w:lang w:val="uk-UA"/>
        </w:rPr>
        <w:t xml:space="preserve"> «</w:t>
      </w:r>
      <w:proofErr w:type="spellStart"/>
      <w:r w:rsidR="006E48D1" w:rsidRPr="006E48D1">
        <w:rPr>
          <w:rFonts w:ascii="Times New Roman" w:hAnsi="Times New Roman" w:cs="Times New Roman"/>
          <w:color w:val="000000"/>
          <w:sz w:val="24"/>
          <w:szCs w:val="24"/>
        </w:rPr>
        <w:t>Надання</w:t>
      </w:r>
      <w:proofErr w:type="spellEnd"/>
      <w:r w:rsidR="006E48D1" w:rsidRPr="006E48D1">
        <w:rPr>
          <w:rFonts w:ascii="Times New Roman" w:hAnsi="Times New Roman" w:cs="Times New Roman"/>
          <w:color w:val="000000"/>
          <w:sz w:val="24"/>
          <w:szCs w:val="24"/>
        </w:rPr>
        <w:t xml:space="preserve"> </w:t>
      </w:r>
      <w:proofErr w:type="spellStart"/>
      <w:r w:rsidR="006E48D1" w:rsidRPr="006E48D1">
        <w:rPr>
          <w:rFonts w:ascii="Times New Roman" w:hAnsi="Times New Roman" w:cs="Times New Roman"/>
          <w:color w:val="000000"/>
          <w:sz w:val="24"/>
          <w:szCs w:val="24"/>
        </w:rPr>
        <w:t>загальної</w:t>
      </w:r>
      <w:proofErr w:type="spellEnd"/>
      <w:r w:rsidR="006E48D1" w:rsidRPr="006E48D1">
        <w:rPr>
          <w:rFonts w:ascii="Times New Roman" w:hAnsi="Times New Roman" w:cs="Times New Roman"/>
          <w:color w:val="000000"/>
          <w:sz w:val="24"/>
          <w:szCs w:val="24"/>
        </w:rPr>
        <w:t xml:space="preserve"> </w:t>
      </w:r>
      <w:proofErr w:type="spellStart"/>
      <w:r w:rsidR="006E48D1" w:rsidRPr="006E48D1">
        <w:rPr>
          <w:rFonts w:ascii="Times New Roman" w:hAnsi="Times New Roman" w:cs="Times New Roman"/>
          <w:color w:val="000000"/>
          <w:sz w:val="24"/>
          <w:szCs w:val="24"/>
        </w:rPr>
        <w:t>середньої</w:t>
      </w:r>
      <w:proofErr w:type="spellEnd"/>
      <w:r w:rsidR="006E48D1" w:rsidRPr="006E48D1">
        <w:rPr>
          <w:rFonts w:ascii="Times New Roman" w:hAnsi="Times New Roman" w:cs="Times New Roman"/>
          <w:color w:val="000000"/>
          <w:sz w:val="24"/>
          <w:szCs w:val="24"/>
        </w:rPr>
        <w:t xml:space="preserve"> </w:t>
      </w:r>
      <w:proofErr w:type="spellStart"/>
      <w:r w:rsidR="006E48D1" w:rsidRPr="006E48D1">
        <w:rPr>
          <w:rFonts w:ascii="Times New Roman" w:hAnsi="Times New Roman" w:cs="Times New Roman"/>
          <w:color w:val="000000"/>
          <w:sz w:val="24"/>
          <w:szCs w:val="24"/>
        </w:rPr>
        <w:t>освіти</w:t>
      </w:r>
      <w:proofErr w:type="spellEnd"/>
      <w:r w:rsidR="006E48D1" w:rsidRPr="006E48D1">
        <w:rPr>
          <w:rFonts w:ascii="Times New Roman" w:hAnsi="Times New Roman" w:cs="Times New Roman"/>
          <w:color w:val="000000"/>
          <w:sz w:val="24"/>
          <w:szCs w:val="24"/>
        </w:rPr>
        <w:t xml:space="preserve"> закладами </w:t>
      </w:r>
      <w:proofErr w:type="spellStart"/>
      <w:r w:rsidR="006E48D1" w:rsidRPr="006E48D1">
        <w:rPr>
          <w:rFonts w:ascii="Times New Roman" w:hAnsi="Times New Roman" w:cs="Times New Roman"/>
          <w:color w:val="000000"/>
          <w:sz w:val="24"/>
          <w:szCs w:val="24"/>
        </w:rPr>
        <w:t>загальної</w:t>
      </w:r>
      <w:proofErr w:type="spellEnd"/>
      <w:r w:rsidR="006E48D1" w:rsidRPr="006E48D1">
        <w:rPr>
          <w:rFonts w:ascii="Times New Roman" w:hAnsi="Times New Roman" w:cs="Times New Roman"/>
          <w:color w:val="000000"/>
          <w:sz w:val="24"/>
          <w:szCs w:val="24"/>
        </w:rPr>
        <w:t xml:space="preserve"> </w:t>
      </w:r>
      <w:proofErr w:type="spellStart"/>
      <w:r w:rsidR="006E48D1" w:rsidRPr="006E48D1">
        <w:rPr>
          <w:rFonts w:ascii="Times New Roman" w:hAnsi="Times New Roman" w:cs="Times New Roman"/>
          <w:color w:val="000000"/>
          <w:sz w:val="24"/>
          <w:szCs w:val="24"/>
        </w:rPr>
        <w:t>середньої</w:t>
      </w:r>
      <w:proofErr w:type="spellEnd"/>
      <w:r w:rsidR="006E48D1" w:rsidRPr="006E48D1">
        <w:rPr>
          <w:rFonts w:ascii="Times New Roman" w:hAnsi="Times New Roman" w:cs="Times New Roman"/>
          <w:color w:val="000000"/>
          <w:sz w:val="24"/>
          <w:szCs w:val="24"/>
        </w:rPr>
        <w:t xml:space="preserve"> </w:t>
      </w:r>
      <w:proofErr w:type="spellStart"/>
      <w:r w:rsidR="006E48D1" w:rsidRPr="006E48D1">
        <w:rPr>
          <w:rFonts w:ascii="Times New Roman" w:hAnsi="Times New Roman" w:cs="Times New Roman"/>
          <w:color w:val="000000"/>
          <w:sz w:val="24"/>
          <w:szCs w:val="24"/>
        </w:rPr>
        <w:t>освіти</w:t>
      </w:r>
      <w:proofErr w:type="spellEnd"/>
      <w:r w:rsidR="006E48D1">
        <w:rPr>
          <w:rFonts w:ascii="Times New Roman" w:hAnsi="Times New Roman" w:cs="Times New Roman"/>
          <w:color w:val="000000"/>
          <w:sz w:val="24"/>
          <w:szCs w:val="24"/>
          <w:lang w:val="uk-UA"/>
        </w:rPr>
        <w:t>»;</w:t>
      </w:r>
    </w:p>
    <w:p w:rsidR="0020532B" w:rsidRDefault="006E48D1" w:rsidP="0020532B">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011107</w:t>
      </w:r>
      <w:r w:rsidR="0020532B">
        <w:rPr>
          <w:rFonts w:ascii="Times New Roman" w:hAnsi="Times New Roman" w:cs="Times New Roman"/>
          <w:sz w:val="24"/>
          <w:szCs w:val="24"/>
          <w:lang w:val="uk-UA"/>
        </w:rPr>
        <w:t>0 «</w:t>
      </w:r>
      <w:r w:rsidR="0020532B">
        <w:rPr>
          <w:rFonts w:ascii="Times New Roman" w:hAnsi="Times New Roman" w:cs="Times New Roman"/>
          <w:bCs/>
          <w:color w:val="000000"/>
          <w:sz w:val="24"/>
          <w:szCs w:val="24"/>
          <w:lang w:val="uk-UA"/>
        </w:rPr>
        <w:t xml:space="preserve">Надання позашкільної освіти </w:t>
      </w:r>
      <w:r w:rsidR="00D556A9">
        <w:rPr>
          <w:rFonts w:ascii="Times New Roman" w:hAnsi="Times New Roman" w:cs="Times New Roman"/>
          <w:bCs/>
          <w:color w:val="000000"/>
          <w:sz w:val="24"/>
          <w:szCs w:val="24"/>
          <w:lang w:val="uk-UA"/>
        </w:rPr>
        <w:t xml:space="preserve"> закладами позашкільними </w:t>
      </w:r>
      <w:r w:rsidR="0020532B">
        <w:rPr>
          <w:rFonts w:ascii="Times New Roman" w:hAnsi="Times New Roman" w:cs="Times New Roman"/>
          <w:bCs/>
          <w:color w:val="000000"/>
          <w:sz w:val="24"/>
          <w:szCs w:val="24"/>
          <w:lang w:val="uk-UA"/>
        </w:rPr>
        <w:t>освіти, заходи із позашкільної роботи з дітьми»;</w:t>
      </w:r>
    </w:p>
    <w:p w:rsidR="00B85526" w:rsidRPr="0073717F" w:rsidRDefault="0076620B" w:rsidP="00B85526">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0111080</w:t>
      </w:r>
      <w:r w:rsidR="0020532B">
        <w:rPr>
          <w:rFonts w:ascii="Times New Roman" w:hAnsi="Times New Roman" w:cs="Times New Roman"/>
          <w:sz w:val="24"/>
          <w:szCs w:val="24"/>
          <w:lang w:val="uk-UA"/>
        </w:rPr>
        <w:t xml:space="preserve"> «</w:t>
      </w:r>
      <w:r w:rsidR="0020532B">
        <w:rPr>
          <w:rFonts w:ascii="Times New Roman" w:hAnsi="Times New Roman" w:cs="Times New Roman"/>
          <w:bCs/>
          <w:color w:val="000000"/>
          <w:sz w:val="24"/>
          <w:szCs w:val="24"/>
          <w:lang w:val="uk-UA"/>
        </w:rPr>
        <w:t>Надання спеціальної освіти мистецькими школами»;</w:t>
      </w:r>
    </w:p>
    <w:p w:rsidR="0073717F" w:rsidRPr="00B85526" w:rsidRDefault="0073717F" w:rsidP="00B85526">
      <w:pPr>
        <w:pStyle w:val="a3"/>
        <w:numPr>
          <w:ilvl w:val="0"/>
          <w:numId w:val="19"/>
        </w:numPr>
        <w:jc w:val="both"/>
        <w:rPr>
          <w:rFonts w:ascii="Times New Roman" w:hAnsi="Times New Roman" w:cs="Times New Roman"/>
          <w:sz w:val="24"/>
          <w:szCs w:val="24"/>
          <w:lang w:val="uk-UA"/>
        </w:rPr>
      </w:pPr>
      <w:r>
        <w:rPr>
          <w:rFonts w:ascii="Times New Roman" w:hAnsi="Times New Roman" w:cs="Times New Roman"/>
          <w:bCs/>
          <w:color w:val="000000"/>
          <w:sz w:val="24"/>
          <w:szCs w:val="24"/>
          <w:lang w:val="uk-UA"/>
        </w:rPr>
        <w:t>0111142 «Інші програми та заходи у сфері освіти»;</w:t>
      </w:r>
    </w:p>
    <w:p w:rsidR="00A66641" w:rsidRPr="00A66641" w:rsidRDefault="00C04ACE" w:rsidP="00B85526">
      <w:pPr>
        <w:pStyle w:val="a3"/>
        <w:numPr>
          <w:ilvl w:val="0"/>
          <w:numId w:val="19"/>
        </w:numPr>
        <w:jc w:val="both"/>
        <w:rPr>
          <w:rFonts w:ascii="Times New Roman" w:hAnsi="Times New Roman" w:cs="Times New Roman"/>
          <w:sz w:val="24"/>
          <w:szCs w:val="24"/>
          <w:lang w:val="uk-UA"/>
        </w:rPr>
      </w:pPr>
      <w:r w:rsidRPr="00B85526">
        <w:rPr>
          <w:rFonts w:ascii="Times New Roman" w:hAnsi="Times New Roman" w:cs="Times New Roman"/>
          <w:sz w:val="24"/>
          <w:szCs w:val="24"/>
          <w:lang w:val="uk-UA"/>
        </w:rPr>
        <w:t>0111151 «</w:t>
      </w:r>
      <w:r w:rsidRPr="00B85526">
        <w:rPr>
          <w:rFonts w:ascii="Times New Roman" w:hAnsi="Times New Roman" w:cs="Times New Roman"/>
          <w:color w:val="000000"/>
          <w:sz w:val="24"/>
          <w:szCs w:val="24"/>
          <w:lang w:val="uk-UA"/>
        </w:rPr>
        <w:t>Забезпечення діяльності інклюзивно-ресурсних центрів за рахунок кошті</w:t>
      </w:r>
      <w:r w:rsidR="00B85526">
        <w:rPr>
          <w:rFonts w:ascii="Times New Roman" w:hAnsi="Times New Roman" w:cs="Times New Roman"/>
          <w:color w:val="000000"/>
          <w:sz w:val="24"/>
          <w:szCs w:val="24"/>
          <w:lang w:val="uk-UA"/>
        </w:rPr>
        <w:t xml:space="preserve">в </w:t>
      </w:r>
      <w:r w:rsidRPr="00B85526">
        <w:rPr>
          <w:rFonts w:ascii="Times New Roman" w:hAnsi="Times New Roman" w:cs="Times New Roman"/>
          <w:color w:val="000000"/>
          <w:sz w:val="24"/>
          <w:szCs w:val="24"/>
          <w:lang w:val="uk-UA"/>
        </w:rPr>
        <w:t>місцевого бюджету»</w:t>
      </w:r>
      <w:r w:rsidR="00A66641">
        <w:rPr>
          <w:rFonts w:ascii="Times New Roman" w:hAnsi="Times New Roman" w:cs="Times New Roman"/>
          <w:color w:val="000000"/>
          <w:sz w:val="24"/>
          <w:szCs w:val="24"/>
          <w:lang w:val="uk-UA"/>
        </w:rPr>
        <w:t xml:space="preserve">                                                                             </w:t>
      </w:r>
    </w:p>
    <w:p w:rsidR="00A66641" w:rsidRPr="00A66641" w:rsidRDefault="00B85526" w:rsidP="00A66641">
      <w:pPr>
        <w:pStyle w:val="a3"/>
        <w:numPr>
          <w:ilvl w:val="0"/>
          <w:numId w:val="19"/>
        </w:numPr>
        <w:jc w:val="both"/>
        <w:rPr>
          <w:rFonts w:ascii="Times New Roman" w:hAnsi="Times New Roman" w:cs="Times New Roman"/>
          <w:sz w:val="24"/>
          <w:szCs w:val="24"/>
          <w:lang w:val="uk-UA"/>
        </w:rPr>
      </w:pPr>
      <w:r w:rsidRPr="00A66641">
        <w:rPr>
          <w:rFonts w:ascii="Times New Roman" w:hAnsi="Times New Roman" w:cs="Times New Roman"/>
          <w:sz w:val="24"/>
          <w:szCs w:val="24"/>
          <w:lang w:val="uk-UA"/>
        </w:rPr>
        <w:t>0111152 «</w:t>
      </w:r>
      <w:r w:rsidRPr="00A66641">
        <w:rPr>
          <w:rFonts w:ascii="Times New Roman" w:hAnsi="Times New Roman" w:cs="Times New Roman"/>
          <w:color w:val="000000"/>
          <w:sz w:val="24"/>
          <w:szCs w:val="24"/>
          <w:lang w:val="uk-UA"/>
        </w:rPr>
        <w:t xml:space="preserve">Забезпечення діяльності інклюзивно-ресурсних центрів за рахунок освітньої </w:t>
      </w:r>
      <w:r w:rsidRPr="00A66641">
        <w:rPr>
          <w:rFonts w:ascii="Arial" w:hAnsi="Arial" w:cs="Arial"/>
          <w:sz w:val="24"/>
          <w:szCs w:val="24"/>
          <w:lang w:val="uk-UA"/>
        </w:rPr>
        <w:tab/>
      </w:r>
      <w:r w:rsidRPr="00A66641">
        <w:rPr>
          <w:rFonts w:ascii="Times New Roman" w:hAnsi="Times New Roman" w:cs="Times New Roman"/>
          <w:color w:val="000000"/>
          <w:sz w:val="24"/>
          <w:szCs w:val="24"/>
          <w:lang w:val="uk-UA"/>
        </w:rPr>
        <w:t xml:space="preserve">         субвенції»</w:t>
      </w:r>
      <w:r w:rsidR="00A66641">
        <w:rPr>
          <w:rFonts w:ascii="Times New Roman" w:hAnsi="Times New Roman" w:cs="Times New Roman"/>
          <w:color w:val="000000"/>
          <w:sz w:val="24"/>
          <w:szCs w:val="24"/>
          <w:lang w:val="uk-UA"/>
        </w:rPr>
        <w:t>;</w:t>
      </w:r>
    </w:p>
    <w:p w:rsidR="00A66641" w:rsidRPr="00A66641" w:rsidRDefault="001C3E3C" w:rsidP="00B3106E">
      <w:pPr>
        <w:pStyle w:val="a3"/>
        <w:numPr>
          <w:ilvl w:val="0"/>
          <w:numId w:val="19"/>
        </w:numPr>
        <w:jc w:val="both"/>
        <w:rPr>
          <w:rFonts w:ascii="Times New Roman" w:hAnsi="Times New Roman" w:cs="Times New Roman"/>
          <w:sz w:val="24"/>
          <w:szCs w:val="24"/>
          <w:lang w:val="uk-UA"/>
        </w:rPr>
      </w:pPr>
      <w:r w:rsidRPr="00A66641">
        <w:rPr>
          <w:rFonts w:ascii="Times New Roman" w:hAnsi="Times New Roman" w:cs="Times New Roman"/>
          <w:sz w:val="24"/>
          <w:szCs w:val="24"/>
          <w:lang w:val="uk-UA"/>
        </w:rPr>
        <w:t>0111200 «</w:t>
      </w:r>
      <w:proofErr w:type="spellStart"/>
      <w:r w:rsidRPr="00A66641">
        <w:rPr>
          <w:rFonts w:ascii="Times New Roman" w:hAnsi="Times New Roman" w:cs="Times New Roman"/>
          <w:color w:val="000000"/>
          <w:sz w:val="24"/>
          <w:szCs w:val="24"/>
        </w:rPr>
        <w:t>Надання</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освіти</w:t>
      </w:r>
      <w:proofErr w:type="spellEnd"/>
      <w:r w:rsidRPr="00A66641">
        <w:rPr>
          <w:rFonts w:ascii="Times New Roman" w:hAnsi="Times New Roman" w:cs="Times New Roman"/>
          <w:color w:val="000000"/>
          <w:sz w:val="24"/>
          <w:szCs w:val="24"/>
        </w:rPr>
        <w:t xml:space="preserve"> за </w:t>
      </w:r>
      <w:proofErr w:type="spellStart"/>
      <w:r w:rsidRPr="00A66641">
        <w:rPr>
          <w:rFonts w:ascii="Times New Roman" w:hAnsi="Times New Roman" w:cs="Times New Roman"/>
          <w:color w:val="000000"/>
          <w:sz w:val="24"/>
          <w:szCs w:val="24"/>
        </w:rPr>
        <w:t>рахунок</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субвенції</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з</w:t>
      </w:r>
      <w:proofErr w:type="spellEnd"/>
      <w:r w:rsidRPr="00A66641">
        <w:rPr>
          <w:rFonts w:ascii="Times New Roman" w:hAnsi="Times New Roman" w:cs="Times New Roman"/>
          <w:color w:val="000000"/>
          <w:sz w:val="24"/>
          <w:szCs w:val="24"/>
        </w:rPr>
        <w:t xml:space="preserve"> державного бюджету </w:t>
      </w:r>
      <w:proofErr w:type="spellStart"/>
      <w:r w:rsidRPr="00A66641">
        <w:rPr>
          <w:rFonts w:ascii="Times New Roman" w:hAnsi="Times New Roman" w:cs="Times New Roman"/>
          <w:color w:val="000000"/>
          <w:sz w:val="24"/>
          <w:szCs w:val="24"/>
        </w:rPr>
        <w:t>місцевим</w:t>
      </w:r>
      <w:proofErr w:type="spellEnd"/>
      <w:r w:rsidRPr="00A66641">
        <w:rPr>
          <w:rFonts w:ascii="Times New Roman" w:hAnsi="Times New Roman" w:cs="Times New Roman"/>
          <w:color w:val="000000"/>
          <w:sz w:val="24"/>
          <w:szCs w:val="24"/>
        </w:rPr>
        <w:t xml:space="preserve"> бюджетам на </w:t>
      </w:r>
      <w:proofErr w:type="spellStart"/>
      <w:r w:rsidRPr="00A66641">
        <w:rPr>
          <w:rFonts w:ascii="Times New Roman" w:hAnsi="Times New Roman" w:cs="Times New Roman"/>
          <w:color w:val="000000"/>
          <w:sz w:val="24"/>
          <w:szCs w:val="24"/>
        </w:rPr>
        <w:t>надання</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державної</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підтримки</w:t>
      </w:r>
      <w:proofErr w:type="spellEnd"/>
      <w:r w:rsidRPr="00A66641">
        <w:rPr>
          <w:rFonts w:ascii="Times New Roman" w:hAnsi="Times New Roman" w:cs="Times New Roman"/>
          <w:color w:val="000000"/>
          <w:sz w:val="24"/>
          <w:szCs w:val="24"/>
        </w:rPr>
        <w:t xml:space="preserve"> особам </w:t>
      </w:r>
      <w:proofErr w:type="spellStart"/>
      <w:r w:rsidRPr="00A66641">
        <w:rPr>
          <w:rFonts w:ascii="Times New Roman" w:hAnsi="Times New Roman" w:cs="Times New Roman"/>
          <w:color w:val="000000"/>
          <w:sz w:val="24"/>
          <w:szCs w:val="24"/>
        </w:rPr>
        <w:t>з</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особливими</w:t>
      </w:r>
      <w:proofErr w:type="spellEnd"/>
      <w:r w:rsidRPr="00A66641">
        <w:rPr>
          <w:rFonts w:ascii="Times New Roman" w:hAnsi="Times New Roman" w:cs="Times New Roman"/>
          <w:color w:val="000000"/>
          <w:sz w:val="24"/>
          <w:szCs w:val="24"/>
        </w:rPr>
        <w:t xml:space="preserve"> </w:t>
      </w:r>
      <w:proofErr w:type="spellStart"/>
      <w:r w:rsidRPr="00A66641">
        <w:rPr>
          <w:rFonts w:ascii="Times New Roman" w:hAnsi="Times New Roman" w:cs="Times New Roman"/>
          <w:color w:val="000000"/>
          <w:sz w:val="24"/>
          <w:szCs w:val="24"/>
        </w:rPr>
        <w:t>освітніми</w:t>
      </w:r>
      <w:proofErr w:type="spellEnd"/>
      <w:r w:rsidRPr="00A66641">
        <w:rPr>
          <w:rFonts w:ascii="Times New Roman" w:hAnsi="Times New Roman" w:cs="Times New Roman"/>
          <w:color w:val="000000"/>
          <w:sz w:val="24"/>
          <w:szCs w:val="24"/>
        </w:rPr>
        <w:t xml:space="preserve"> потребами</w:t>
      </w:r>
      <w:r w:rsidRPr="00A66641">
        <w:rPr>
          <w:rFonts w:ascii="Times New Roman" w:hAnsi="Times New Roman" w:cs="Times New Roman"/>
          <w:color w:val="000000"/>
          <w:sz w:val="24"/>
          <w:szCs w:val="24"/>
          <w:lang w:val="uk-UA"/>
        </w:rPr>
        <w:t>»</w:t>
      </w:r>
    </w:p>
    <w:p w:rsidR="00CC7084" w:rsidRDefault="001C3E3C" w:rsidP="00B3106E">
      <w:pPr>
        <w:pStyle w:val="a3"/>
        <w:numPr>
          <w:ilvl w:val="0"/>
          <w:numId w:val="19"/>
        </w:numPr>
        <w:jc w:val="both"/>
        <w:rPr>
          <w:rFonts w:ascii="Times New Roman" w:hAnsi="Times New Roman" w:cs="Times New Roman"/>
          <w:sz w:val="24"/>
          <w:szCs w:val="24"/>
          <w:lang w:val="uk-UA"/>
        </w:rPr>
      </w:pPr>
      <w:r w:rsidRPr="00A66641">
        <w:rPr>
          <w:rFonts w:ascii="Times New Roman" w:hAnsi="Times New Roman" w:cs="Times New Roman"/>
          <w:sz w:val="24"/>
          <w:szCs w:val="24"/>
          <w:lang w:val="uk-UA"/>
        </w:rPr>
        <w:t>0112010</w:t>
      </w:r>
      <w:r w:rsidR="00B3106E" w:rsidRPr="00A66641">
        <w:rPr>
          <w:rFonts w:ascii="Times New Roman" w:hAnsi="Times New Roman" w:cs="Times New Roman"/>
          <w:sz w:val="24"/>
          <w:szCs w:val="24"/>
          <w:lang w:val="uk-UA"/>
        </w:rPr>
        <w:t xml:space="preserve"> </w:t>
      </w:r>
      <w:r w:rsidRPr="00A66641">
        <w:rPr>
          <w:rFonts w:ascii="Times New Roman" w:hAnsi="Times New Roman" w:cs="Times New Roman"/>
          <w:sz w:val="24"/>
          <w:szCs w:val="24"/>
          <w:lang w:val="uk-UA"/>
        </w:rPr>
        <w:t xml:space="preserve"> «Багатопрофільна стаціонарна медична допомога населенню»;</w:t>
      </w:r>
    </w:p>
    <w:p w:rsidR="00A66641" w:rsidRDefault="00A66641" w:rsidP="00A66641">
      <w:pPr>
        <w:pStyle w:val="a3"/>
        <w:jc w:val="both"/>
        <w:rPr>
          <w:rFonts w:ascii="Times New Roman" w:hAnsi="Times New Roman" w:cs="Times New Roman"/>
          <w:sz w:val="24"/>
          <w:szCs w:val="24"/>
          <w:lang w:val="uk-UA"/>
        </w:rPr>
      </w:pPr>
    </w:p>
    <w:p w:rsidR="009B0E6C" w:rsidRDefault="009B0E6C"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0112111 «Первинна медична допомога населенню, що надається центрами первинної медичної (медико-санітарної) допомоги»;</w:t>
      </w:r>
    </w:p>
    <w:p w:rsidR="009B0E6C" w:rsidRDefault="009B0E6C"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0112112 «Первинна медична допомога населенню, що надається фельдшерськими, фельдшерсько-акушерськими пунктами»;</w:t>
      </w:r>
    </w:p>
    <w:p w:rsidR="009B0E6C" w:rsidRDefault="009B0E6C"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0112113 «Первинна медична допомога населенню, що надається амбулаторно-поліклінічними</w:t>
      </w:r>
      <w:r w:rsidR="00F8179A">
        <w:rPr>
          <w:rFonts w:ascii="Times New Roman" w:hAnsi="Times New Roman" w:cs="Times New Roman"/>
          <w:sz w:val="24"/>
          <w:szCs w:val="24"/>
          <w:lang w:val="uk-UA"/>
        </w:rPr>
        <w:t xml:space="preserve"> закладами</w:t>
      </w:r>
      <w:r>
        <w:rPr>
          <w:rFonts w:ascii="Times New Roman" w:hAnsi="Times New Roman" w:cs="Times New Roman"/>
          <w:sz w:val="24"/>
          <w:szCs w:val="24"/>
          <w:lang w:val="uk-UA"/>
        </w:rPr>
        <w:t xml:space="preserve">  (відділеннями)»;</w:t>
      </w:r>
    </w:p>
    <w:p w:rsidR="009B0E6C" w:rsidRDefault="0073717F"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0113032 «Надання пільг окремим категоріям громадян з оплати послуг зв’язку»</w:t>
      </w:r>
      <w:r w:rsidR="009B0E6C" w:rsidRPr="00F66975">
        <w:rPr>
          <w:rFonts w:ascii="Times New Roman" w:hAnsi="Times New Roman" w:cs="Times New Roman"/>
          <w:sz w:val="24"/>
          <w:szCs w:val="24"/>
          <w:lang w:val="uk-UA"/>
        </w:rPr>
        <w:t>;</w:t>
      </w:r>
    </w:p>
    <w:p w:rsidR="009B0E6C"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w:t>
      </w:r>
      <w:r w:rsidR="0073717F">
        <w:rPr>
          <w:rFonts w:ascii="Times New Roman" w:hAnsi="Times New Roman" w:cs="Times New Roman"/>
          <w:sz w:val="24"/>
          <w:szCs w:val="24"/>
          <w:lang w:val="uk-UA"/>
        </w:rPr>
        <w:t>3070 «Виплата компенсації реабілітованим»</w:t>
      </w:r>
      <w:r w:rsidR="009B0E6C">
        <w:rPr>
          <w:rFonts w:ascii="Times New Roman" w:hAnsi="Times New Roman" w:cs="Times New Roman"/>
          <w:color w:val="000000"/>
          <w:sz w:val="24"/>
          <w:szCs w:val="24"/>
          <w:lang w:val="uk-UA"/>
        </w:rPr>
        <w:t>;</w:t>
      </w:r>
    </w:p>
    <w:p w:rsidR="009B0E6C"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0113104</w:t>
      </w:r>
      <w:r w:rsidR="009B0E6C">
        <w:rPr>
          <w:rFonts w:ascii="Times New Roman" w:hAnsi="Times New Roman" w:cs="Times New Roman"/>
          <w:sz w:val="24"/>
          <w:szCs w:val="24"/>
          <w:lang w:val="uk-UA"/>
        </w:rPr>
        <w:t xml:space="preserve"> «</w:t>
      </w:r>
      <w:r>
        <w:rPr>
          <w:rFonts w:ascii="Times New Roman" w:hAnsi="Times New Roman" w:cs="Times New Roman"/>
          <w:bCs/>
          <w:color w:val="000000"/>
          <w:sz w:val="24"/>
          <w:szCs w:val="24"/>
          <w:lang w:val="uk-UA"/>
        </w:rPr>
        <w:t>Забезпечення соціальними послугами за місцем проживання громадян, які не здатні до самообслуговування</w:t>
      </w:r>
      <w:r w:rsidR="00F8179A">
        <w:rPr>
          <w:rFonts w:ascii="Times New Roman" w:hAnsi="Times New Roman" w:cs="Times New Roman"/>
          <w:bCs/>
          <w:color w:val="000000"/>
          <w:sz w:val="24"/>
          <w:szCs w:val="24"/>
          <w:lang w:val="uk-UA"/>
        </w:rPr>
        <w:t xml:space="preserve"> </w:t>
      </w:r>
      <w:r>
        <w:rPr>
          <w:rFonts w:ascii="Times New Roman" w:hAnsi="Times New Roman" w:cs="Times New Roman"/>
          <w:bCs/>
          <w:color w:val="000000"/>
          <w:sz w:val="24"/>
          <w:szCs w:val="24"/>
          <w:lang w:val="uk-UA"/>
        </w:rPr>
        <w:t>у зв’язку з похилим віком, хворобою, інвалідністю</w:t>
      </w:r>
      <w:r w:rsidR="009B0E6C">
        <w:rPr>
          <w:rFonts w:ascii="Times New Roman" w:hAnsi="Times New Roman" w:cs="Times New Roman"/>
          <w:bCs/>
          <w:color w:val="000000"/>
          <w:sz w:val="24"/>
          <w:szCs w:val="24"/>
          <w:lang w:val="uk-UA"/>
        </w:rPr>
        <w:t>»;</w:t>
      </w:r>
    </w:p>
    <w:p w:rsidR="009B0E6C" w:rsidRPr="00AE0568"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0113105</w:t>
      </w:r>
      <w:r w:rsidR="009B0E6C">
        <w:rPr>
          <w:rFonts w:ascii="Times New Roman" w:hAnsi="Times New Roman" w:cs="Times New Roman"/>
          <w:sz w:val="24"/>
          <w:szCs w:val="24"/>
          <w:lang w:val="uk-UA"/>
        </w:rPr>
        <w:t xml:space="preserve"> «</w:t>
      </w:r>
      <w:r>
        <w:rPr>
          <w:rFonts w:ascii="Times New Roman" w:hAnsi="Times New Roman" w:cs="Times New Roman"/>
          <w:bCs/>
          <w:color w:val="000000"/>
          <w:sz w:val="24"/>
          <w:szCs w:val="24"/>
          <w:lang w:val="uk-UA"/>
        </w:rPr>
        <w:t>Надання реабілітаційних послуг особам з інвалідністю та дітям з інвалідністю</w:t>
      </w:r>
      <w:r w:rsidR="009B0E6C">
        <w:rPr>
          <w:rFonts w:ascii="Times New Roman" w:hAnsi="Times New Roman" w:cs="Times New Roman"/>
          <w:bCs/>
          <w:color w:val="000000"/>
          <w:sz w:val="24"/>
          <w:szCs w:val="24"/>
          <w:lang w:val="uk-UA"/>
        </w:rPr>
        <w:t>»;</w:t>
      </w:r>
    </w:p>
    <w:p w:rsidR="00AE0568" w:rsidRPr="0073717F"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bCs/>
          <w:color w:val="000000"/>
          <w:sz w:val="24"/>
          <w:szCs w:val="24"/>
          <w:lang w:val="uk-UA"/>
        </w:rPr>
        <w:t>0113140 «Оздоровлення на відпочинок дітей (крім заходів з оздоровлення дітей, що здійснюються за рахунок коштів на оздоровлення громадян, які постраждали внаслідок Чорнобильської катастрофи</w:t>
      </w:r>
      <w:r w:rsidR="00412ABB">
        <w:rPr>
          <w:rFonts w:ascii="Times New Roman" w:hAnsi="Times New Roman" w:cs="Times New Roman"/>
          <w:bCs/>
          <w:color w:val="000000"/>
          <w:sz w:val="24"/>
          <w:szCs w:val="24"/>
          <w:lang w:val="uk-UA"/>
        </w:rPr>
        <w:t>)</w:t>
      </w:r>
      <w:r>
        <w:rPr>
          <w:rFonts w:ascii="Times New Roman" w:hAnsi="Times New Roman" w:cs="Times New Roman"/>
          <w:bCs/>
          <w:color w:val="000000"/>
          <w:sz w:val="24"/>
          <w:szCs w:val="24"/>
          <w:lang w:val="uk-UA"/>
        </w:rPr>
        <w:t>»;</w:t>
      </w:r>
    </w:p>
    <w:p w:rsidR="0073717F" w:rsidRPr="00B85526" w:rsidRDefault="0073717F"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bCs/>
          <w:color w:val="000000"/>
          <w:sz w:val="24"/>
          <w:szCs w:val="24"/>
          <w:lang w:val="uk-UA"/>
        </w:rPr>
        <w:t>0113160 «Надання соціальних гарантій фізичним особам, які надають соціальні послуги громадянам похилого віку, особам з інвалідністю, дітям з інвалідністю, хворим, які не здатні до самообслуговування і потребують сторонньої допомоги»;</w:t>
      </w:r>
    </w:p>
    <w:p w:rsidR="009B0E6C" w:rsidRPr="00A66641"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0113242</w:t>
      </w:r>
      <w:r w:rsidR="009B0E6C" w:rsidRPr="00B85526">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Інші заходи у сфері соціального захисту і соціального забезпечення</w:t>
      </w:r>
      <w:r w:rsidR="009B0E6C" w:rsidRPr="00B85526">
        <w:rPr>
          <w:rFonts w:ascii="Times New Roman" w:hAnsi="Times New Roman" w:cs="Times New Roman"/>
          <w:color w:val="000000"/>
          <w:sz w:val="24"/>
          <w:szCs w:val="24"/>
          <w:lang w:val="uk-UA"/>
        </w:rPr>
        <w:t>»</w:t>
      </w:r>
      <w:r>
        <w:rPr>
          <w:rFonts w:ascii="Times New Roman" w:hAnsi="Times New Roman" w:cs="Times New Roman"/>
          <w:color w:val="000000"/>
          <w:sz w:val="24"/>
          <w:szCs w:val="24"/>
          <w:lang w:val="uk-UA"/>
        </w:rPr>
        <w:t>;</w:t>
      </w:r>
      <w:r w:rsidR="009B0E6C">
        <w:rPr>
          <w:rFonts w:ascii="Times New Roman" w:hAnsi="Times New Roman" w:cs="Times New Roman"/>
          <w:color w:val="000000"/>
          <w:sz w:val="24"/>
          <w:szCs w:val="24"/>
          <w:lang w:val="uk-UA"/>
        </w:rPr>
        <w:t xml:space="preserve">                                                                            </w:t>
      </w:r>
    </w:p>
    <w:p w:rsidR="009B0E6C" w:rsidRPr="00A66641"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0114030</w:t>
      </w:r>
      <w:r w:rsidR="009B0E6C" w:rsidRPr="00A66641">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Забезпечення діяльності бібліотек</w:t>
      </w:r>
      <w:r w:rsidR="009B0E6C" w:rsidRPr="00A66641">
        <w:rPr>
          <w:rFonts w:ascii="Times New Roman" w:hAnsi="Times New Roman" w:cs="Times New Roman"/>
          <w:color w:val="000000"/>
          <w:sz w:val="24"/>
          <w:szCs w:val="24"/>
          <w:lang w:val="uk-UA"/>
        </w:rPr>
        <w:t>»</w:t>
      </w:r>
      <w:r w:rsidR="009B0E6C">
        <w:rPr>
          <w:rFonts w:ascii="Times New Roman" w:hAnsi="Times New Roman" w:cs="Times New Roman"/>
          <w:color w:val="000000"/>
          <w:sz w:val="24"/>
          <w:szCs w:val="24"/>
          <w:lang w:val="uk-UA"/>
        </w:rPr>
        <w:t>;</w:t>
      </w:r>
    </w:p>
    <w:p w:rsidR="009B0E6C" w:rsidRPr="00A66641" w:rsidRDefault="00AE056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0114060</w:t>
      </w:r>
      <w:r w:rsidR="009B0E6C" w:rsidRPr="00A66641">
        <w:rPr>
          <w:rFonts w:ascii="Times New Roman" w:hAnsi="Times New Roman" w:cs="Times New Roman"/>
          <w:sz w:val="24"/>
          <w:szCs w:val="24"/>
          <w:lang w:val="uk-UA"/>
        </w:rPr>
        <w:t xml:space="preserve"> «</w:t>
      </w:r>
      <w:r>
        <w:rPr>
          <w:rFonts w:ascii="Times New Roman" w:hAnsi="Times New Roman" w:cs="Times New Roman"/>
          <w:color w:val="000000"/>
          <w:sz w:val="24"/>
          <w:szCs w:val="24"/>
          <w:lang w:val="uk-UA"/>
        </w:rPr>
        <w:t xml:space="preserve">Забезпечення діяльності палаців і </w:t>
      </w:r>
      <w:r w:rsidR="00A817A3">
        <w:rPr>
          <w:rFonts w:ascii="Times New Roman" w:hAnsi="Times New Roman" w:cs="Times New Roman"/>
          <w:color w:val="000000"/>
          <w:sz w:val="24"/>
          <w:szCs w:val="24"/>
          <w:lang w:val="uk-UA"/>
        </w:rPr>
        <w:t>будинків культури, клубів, центрів дозвілля та інших клубних закладів»;</w:t>
      </w:r>
    </w:p>
    <w:p w:rsidR="009B0E6C"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0114081  «Забезпечення діяльності інших закладів в галузі культури і мистецтва»;</w:t>
      </w:r>
    </w:p>
    <w:p w:rsidR="00A817A3"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0114082 «Інші заходи в галузі культури і мистецтва»;</w:t>
      </w:r>
    </w:p>
    <w:p w:rsidR="00A817A3"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0115031 «Утримання та навчально-тренувальна робота комунальних дитячо-юнацьких спортивних шкіл»;</w:t>
      </w:r>
    </w:p>
    <w:p w:rsidR="00A817A3" w:rsidRDefault="00A817A3"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0115062 «Підтримка спорту вищих досягнень та організацій, які здійснюють </w:t>
      </w:r>
      <w:r w:rsidR="004C1158">
        <w:rPr>
          <w:rFonts w:ascii="Times New Roman" w:hAnsi="Times New Roman" w:cs="Times New Roman"/>
          <w:sz w:val="24"/>
          <w:szCs w:val="24"/>
          <w:lang w:val="uk-UA"/>
        </w:rPr>
        <w:t>фізкультурно-спортивну діяльність в регіоні»;</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0116014 «Забезпечення збору та вивезення сміття і відходів»;</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0116030 «Організація благоустрою населених пунктів»;</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0116040 «Заходи, пов’язані з поліпшенням питної води»;</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0117130 «Здійснення заходів із землеустрою»;</w:t>
      </w:r>
    </w:p>
    <w:p w:rsidR="0073717F" w:rsidRDefault="0073717F"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0117361 «</w:t>
      </w:r>
      <w:proofErr w:type="spellStart"/>
      <w:r>
        <w:rPr>
          <w:rFonts w:ascii="Times New Roman" w:hAnsi="Times New Roman" w:cs="Times New Roman"/>
          <w:sz w:val="24"/>
          <w:szCs w:val="24"/>
          <w:lang w:val="uk-UA"/>
        </w:rPr>
        <w:t>Співфінансування</w:t>
      </w:r>
      <w:proofErr w:type="spellEnd"/>
      <w:r>
        <w:rPr>
          <w:rFonts w:ascii="Times New Roman" w:hAnsi="Times New Roman" w:cs="Times New Roman"/>
          <w:sz w:val="24"/>
          <w:szCs w:val="24"/>
          <w:lang w:val="uk-UA"/>
        </w:rPr>
        <w:t xml:space="preserve"> інвестиційних проектів</w:t>
      </w:r>
      <w:r w:rsidR="004631C1">
        <w:rPr>
          <w:rFonts w:ascii="Times New Roman" w:hAnsi="Times New Roman" w:cs="Times New Roman"/>
          <w:sz w:val="24"/>
          <w:szCs w:val="24"/>
          <w:lang w:val="uk-UA"/>
        </w:rPr>
        <w:t>, що реалізуються за рахунок коштів державного фонду регіонального розвитку»;</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0117461 «Утримання та розвиток автомобільних доріг та дорожньої інфраструктури за рахунок коштів місцевого бюджету»;</w:t>
      </w:r>
    </w:p>
    <w:p w:rsidR="004C1158" w:rsidRDefault="004631C1"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0117650 «Проведення експертної грошової оцінки земельної ділянки чи права на неї»</w:t>
      </w:r>
      <w:r w:rsidR="004C1158">
        <w:rPr>
          <w:rFonts w:ascii="Times New Roman" w:hAnsi="Times New Roman" w:cs="Times New Roman"/>
          <w:sz w:val="24"/>
          <w:szCs w:val="24"/>
          <w:lang w:val="uk-UA"/>
        </w:rPr>
        <w:t>;</w:t>
      </w:r>
    </w:p>
    <w:p w:rsidR="004C1158" w:rsidRDefault="004C1158" w:rsidP="009B0E6C">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0117693 «Інші заходи, пов’язані з економічною діяльністю»;</w:t>
      </w:r>
    </w:p>
    <w:p w:rsidR="004C1158" w:rsidRPr="004C1158" w:rsidRDefault="004C1158" w:rsidP="004C1158">
      <w:pPr>
        <w:pStyle w:val="a3"/>
        <w:numPr>
          <w:ilvl w:val="0"/>
          <w:numId w:val="19"/>
        </w:numPr>
        <w:jc w:val="both"/>
        <w:rPr>
          <w:rFonts w:ascii="Times New Roman" w:hAnsi="Times New Roman" w:cs="Times New Roman"/>
          <w:sz w:val="24"/>
          <w:szCs w:val="24"/>
          <w:lang w:val="uk-UA"/>
        </w:rPr>
      </w:pPr>
      <w:r>
        <w:rPr>
          <w:rFonts w:ascii="Times New Roman" w:hAnsi="Times New Roman" w:cs="Times New Roman"/>
          <w:sz w:val="24"/>
          <w:szCs w:val="24"/>
          <w:lang w:val="uk-UA"/>
        </w:rPr>
        <w:t>0118340 «Природоохоронні заходи за рахунок цільових фондів»</w:t>
      </w:r>
    </w:p>
    <w:p w:rsidR="0020532B" w:rsidRDefault="0020532B" w:rsidP="00FD316F">
      <w:pPr>
        <w:pStyle w:val="a3"/>
        <w:widowControl w:val="0"/>
        <w:tabs>
          <w:tab w:val="left" w:pos="-142"/>
          <w:tab w:val="left" w:pos="90"/>
          <w:tab w:val="right" w:pos="8267"/>
          <w:tab w:val="right" w:pos="9584"/>
          <w:tab w:val="right" w:pos="9639"/>
          <w:tab w:val="right" w:pos="11003"/>
        </w:tabs>
        <w:autoSpaceDE w:val="0"/>
        <w:autoSpaceDN w:val="0"/>
        <w:adjustRightInd w:val="0"/>
        <w:spacing w:before="41" w:after="0" w:line="240" w:lineRule="auto"/>
        <w:ind w:left="0"/>
        <w:rPr>
          <w:rFonts w:ascii="Times New Roman" w:hAnsi="Times New Roman" w:cs="Times New Roman"/>
          <w:bCs/>
          <w:color w:val="000000"/>
          <w:sz w:val="24"/>
          <w:szCs w:val="24"/>
          <w:lang w:val="uk-UA"/>
        </w:rPr>
      </w:pPr>
    </w:p>
    <w:p w:rsidR="0020532B" w:rsidRDefault="0020532B" w:rsidP="00A45652">
      <w:pPr>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rsidR="004631C1" w:rsidRDefault="004631C1" w:rsidP="00A45652">
      <w:pPr>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rsidR="004631C1" w:rsidRDefault="004631C1" w:rsidP="00A45652">
      <w:pPr>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rsidR="004631C1" w:rsidRPr="00A45652" w:rsidRDefault="004631C1" w:rsidP="00A45652">
      <w:pPr>
        <w:widowControl w:val="0"/>
        <w:tabs>
          <w:tab w:val="left" w:pos="90"/>
          <w:tab w:val="left" w:pos="1350"/>
          <w:tab w:val="right" w:pos="8267"/>
          <w:tab w:val="right" w:pos="9584"/>
          <w:tab w:val="right" w:pos="11003"/>
        </w:tabs>
        <w:autoSpaceDE w:val="0"/>
        <w:autoSpaceDN w:val="0"/>
        <w:adjustRightInd w:val="0"/>
        <w:spacing w:before="41" w:after="0" w:line="240" w:lineRule="auto"/>
        <w:rPr>
          <w:rFonts w:ascii="Times New Roman" w:hAnsi="Times New Roman" w:cs="Times New Roman"/>
          <w:bCs/>
          <w:color w:val="000000"/>
          <w:sz w:val="24"/>
          <w:szCs w:val="24"/>
          <w:lang w:val="uk-UA"/>
        </w:rPr>
      </w:pPr>
    </w:p>
    <w:p w:rsidR="0020532B"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lastRenderedPageBreak/>
        <w:t xml:space="preserve">                 2</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rsidR="0020532B" w:rsidRDefault="00C302DE" w:rsidP="0020532B">
      <w:pPr>
        <w:pStyle w:val="a4"/>
        <w:tabs>
          <w:tab w:val="left" w:pos="720"/>
        </w:tabs>
        <w:ind w:left="851" w:firstLine="214"/>
        <w:jc w:val="both"/>
        <w:rPr>
          <w:szCs w:val="24"/>
        </w:rPr>
      </w:pPr>
      <w:r>
        <w:rPr>
          <w:szCs w:val="24"/>
        </w:rPr>
        <w:t>3</w:t>
      </w:r>
      <w:r w:rsidR="0020532B">
        <w:rPr>
          <w:szCs w:val="24"/>
        </w:rPr>
        <w:t>. Координацію щод</w:t>
      </w:r>
      <w:r w:rsidR="00074C9A">
        <w:rPr>
          <w:szCs w:val="24"/>
        </w:rPr>
        <w:t xml:space="preserve">о виконання даного наказу </w:t>
      </w:r>
      <w:r w:rsidR="0020532B">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20532B" w:rsidRDefault="0020532B" w:rsidP="0020532B">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526515" w:rsidRDefault="00526515" w:rsidP="00C156A3">
      <w:pPr>
        <w:jc w:val="both"/>
        <w:rPr>
          <w:rFonts w:ascii="Times New Roman" w:hAnsi="Times New Roman" w:cs="Times New Roman"/>
          <w:color w:val="000000"/>
          <w:sz w:val="24"/>
          <w:szCs w:val="24"/>
          <w:lang w:val="uk-UA"/>
        </w:rPr>
      </w:pPr>
    </w:p>
    <w:p w:rsidR="001118D4" w:rsidRPr="00C156A3" w:rsidRDefault="001118D4" w:rsidP="00C156A3">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rsidR="00767F3C" w:rsidRDefault="00767F3C" w:rsidP="00767F3C">
      <w:pPr>
        <w:pStyle w:val="a4"/>
        <w:tabs>
          <w:tab w:val="left" w:pos="720"/>
        </w:tabs>
        <w:ind w:left="1065"/>
        <w:jc w:val="both"/>
        <w:rPr>
          <w:szCs w:val="24"/>
        </w:rPr>
      </w:pPr>
    </w:p>
    <w:p w:rsidR="001118D4" w:rsidRPr="00177294" w:rsidRDefault="001118D4" w:rsidP="001118D4">
      <w:pPr>
        <w:spacing w:line="360" w:lineRule="auto"/>
        <w:jc w:val="both"/>
        <w:rPr>
          <w:rFonts w:ascii="Times New Roman" w:hAnsi="Times New Roman" w:cs="Times New Roman"/>
          <w:sz w:val="24"/>
          <w:szCs w:val="24"/>
          <w:lang w:val="uk-UA"/>
        </w:rPr>
      </w:pPr>
      <w:r w:rsidRPr="00E848F1">
        <w:rPr>
          <w:rFonts w:ascii="Times New Roman" w:hAnsi="Times New Roman" w:cs="Times New Roman"/>
          <w:b/>
          <w:sz w:val="24"/>
          <w:szCs w:val="24"/>
          <w:lang w:val="uk-UA"/>
        </w:rPr>
        <w:t xml:space="preserve">           </w:t>
      </w:r>
      <w:r w:rsidR="00E56DCF" w:rsidRPr="00177294">
        <w:rPr>
          <w:rFonts w:ascii="Times New Roman" w:hAnsi="Times New Roman" w:cs="Times New Roman"/>
          <w:sz w:val="24"/>
          <w:szCs w:val="24"/>
          <w:lang w:val="uk-UA"/>
        </w:rPr>
        <w:t>Н</w:t>
      </w:r>
      <w:r w:rsidRPr="00177294">
        <w:rPr>
          <w:rFonts w:ascii="Times New Roman" w:hAnsi="Times New Roman" w:cs="Times New Roman"/>
          <w:sz w:val="24"/>
          <w:szCs w:val="24"/>
          <w:lang w:val="uk-UA"/>
        </w:rPr>
        <w:t xml:space="preserve">ачальник фінансового управління                  </w:t>
      </w:r>
      <w:r w:rsidR="004C1158" w:rsidRPr="00177294">
        <w:rPr>
          <w:rFonts w:ascii="Times New Roman" w:hAnsi="Times New Roman" w:cs="Times New Roman"/>
          <w:sz w:val="24"/>
          <w:szCs w:val="24"/>
          <w:lang w:val="uk-UA"/>
        </w:rPr>
        <w:t xml:space="preserve">          </w:t>
      </w:r>
      <w:r w:rsidR="00014626" w:rsidRPr="00177294">
        <w:rPr>
          <w:rFonts w:ascii="Times New Roman" w:hAnsi="Times New Roman" w:cs="Times New Roman"/>
          <w:sz w:val="24"/>
          <w:szCs w:val="24"/>
          <w:lang w:val="uk-UA"/>
        </w:rPr>
        <w:t xml:space="preserve">      Людмила ПАЛАГНЮК</w:t>
      </w:r>
    </w:p>
    <w:p w:rsidR="00A75804" w:rsidRPr="00A47C79" w:rsidRDefault="001118D4" w:rsidP="001118D4">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r w:rsidR="00014626">
        <w:rPr>
          <w:rFonts w:ascii="Times New Roman" w:hAnsi="Times New Roman" w:cs="Times New Roman"/>
          <w:sz w:val="20"/>
          <w:szCs w:val="20"/>
          <w:lang w:val="uk-UA"/>
        </w:rPr>
        <w:t>Оксана Гуменюк</w:t>
      </w:r>
    </w:p>
    <w:p w:rsidR="00A75804" w:rsidRPr="002C3B59" w:rsidRDefault="00A75804" w:rsidP="003238BF">
      <w:pPr>
        <w:spacing w:line="240" w:lineRule="auto"/>
        <w:jc w:val="both"/>
        <w:rPr>
          <w:rFonts w:ascii="Times New Roman" w:hAnsi="Times New Roman" w:cs="Times New Roman"/>
          <w:b/>
          <w:sz w:val="24"/>
          <w:szCs w:val="24"/>
          <w:lang w:val="uk-UA"/>
        </w:rPr>
      </w:pPr>
    </w:p>
    <w:p w:rsidR="001118D4" w:rsidRPr="008F5701" w:rsidRDefault="003238BF" w:rsidP="001118D4">
      <w:pPr>
        <w:jc w:val="both"/>
        <w:rPr>
          <w:rFonts w:ascii="Times New Roman" w:hAnsi="Times New Roman" w:cs="Times New Roman"/>
          <w:sz w:val="24"/>
          <w:szCs w:val="24"/>
          <w:lang w:val="uk-UA"/>
        </w:rPr>
      </w:pPr>
      <w:r>
        <w:rPr>
          <w:rFonts w:ascii="Times New Roman" w:hAnsi="Times New Roman" w:cs="Times New Roman"/>
          <w:sz w:val="24"/>
          <w:szCs w:val="24"/>
          <w:lang w:val="uk-UA"/>
        </w:rPr>
        <w:tab/>
      </w:r>
    </w:p>
    <w:p w:rsidR="003238BF" w:rsidRDefault="00074C9A" w:rsidP="001118D4">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3238BF">
        <w:rPr>
          <w:rFonts w:ascii="Times New Roman" w:hAnsi="Times New Roman" w:cs="Times New Roman"/>
          <w:sz w:val="24"/>
          <w:szCs w:val="24"/>
          <w:lang w:val="uk-UA"/>
        </w:rPr>
        <w:t xml:space="preserve">              </w:t>
      </w:r>
    </w:p>
    <w:p w:rsidR="003238BF" w:rsidRDefault="003238BF" w:rsidP="003238BF">
      <w:pPr>
        <w:jc w:val="both"/>
        <w:rPr>
          <w:rFonts w:ascii="Times New Roman" w:hAnsi="Times New Roman" w:cs="Times New Roman"/>
          <w:sz w:val="24"/>
          <w:szCs w:val="24"/>
          <w:lang w:val="uk-UA"/>
        </w:rPr>
      </w:pPr>
    </w:p>
    <w:p w:rsidR="003238BF" w:rsidRDefault="003238BF" w:rsidP="003238BF">
      <w:pPr>
        <w:jc w:val="both"/>
        <w:rPr>
          <w:rFonts w:ascii="Times New Roman" w:hAnsi="Times New Roman" w:cs="Times New Roman"/>
          <w:sz w:val="24"/>
          <w:szCs w:val="24"/>
          <w:lang w:val="uk-UA"/>
        </w:rPr>
      </w:pPr>
    </w:p>
    <w:p w:rsidR="008739DF" w:rsidRPr="00750218" w:rsidRDefault="00750218" w:rsidP="00750218">
      <w:pPr>
        <w:jc w:val="both"/>
        <w:rPr>
          <w:rFonts w:ascii="Times New Roman" w:hAnsi="Times New Roman" w:cs="Times New Roman"/>
          <w:sz w:val="24"/>
          <w:szCs w:val="24"/>
          <w:lang w:val="uk-UA"/>
        </w:rPr>
      </w:pPr>
      <w:r>
        <w:rPr>
          <w:rFonts w:ascii="Times New Roman" w:hAnsi="Times New Roman" w:cs="Times New Roman"/>
          <w:sz w:val="24"/>
          <w:szCs w:val="24"/>
          <w:lang w:val="uk-UA"/>
        </w:rPr>
        <w:tab/>
      </w:r>
    </w:p>
    <w:sectPr w:rsidR="008739DF" w:rsidRPr="00750218" w:rsidSect="00F4701A">
      <w:pgSz w:w="11906" w:h="16838"/>
      <w:pgMar w:top="1134" w:right="850"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1"/>
  </w:num>
  <w:num w:numId="2">
    <w:abstractNumId w:val="0"/>
  </w:num>
  <w:num w:numId="3">
    <w:abstractNumId w:val="7"/>
  </w:num>
  <w:num w:numId="4">
    <w:abstractNumId w:val="8"/>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 w:numId="10">
    <w:abstractNumId w:val="2"/>
  </w:num>
  <w:num w:numId="11">
    <w:abstractNumId w:val="6"/>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42964"/>
    <w:rsid w:val="00053DCE"/>
    <w:rsid w:val="00070478"/>
    <w:rsid w:val="00074AB3"/>
    <w:rsid w:val="00074C9A"/>
    <w:rsid w:val="001118D4"/>
    <w:rsid w:val="001442B5"/>
    <w:rsid w:val="00177294"/>
    <w:rsid w:val="001858AD"/>
    <w:rsid w:val="00187DCE"/>
    <w:rsid w:val="001A298F"/>
    <w:rsid w:val="001B7EAF"/>
    <w:rsid w:val="001C2DB7"/>
    <w:rsid w:val="001C3E3C"/>
    <w:rsid w:val="001E253C"/>
    <w:rsid w:val="0020532B"/>
    <w:rsid w:val="00230C76"/>
    <w:rsid w:val="002368B0"/>
    <w:rsid w:val="00244F32"/>
    <w:rsid w:val="00253C34"/>
    <w:rsid w:val="002B4F5B"/>
    <w:rsid w:val="002F4E60"/>
    <w:rsid w:val="002F571B"/>
    <w:rsid w:val="00311F74"/>
    <w:rsid w:val="00314F6D"/>
    <w:rsid w:val="00321E59"/>
    <w:rsid w:val="003238BF"/>
    <w:rsid w:val="00353FDB"/>
    <w:rsid w:val="003620AB"/>
    <w:rsid w:val="00376AE9"/>
    <w:rsid w:val="003B30D4"/>
    <w:rsid w:val="003C2C1C"/>
    <w:rsid w:val="003F69C7"/>
    <w:rsid w:val="00412ABB"/>
    <w:rsid w:val="004174AA"/>
    <w:rsid w:val="0044197E"/>
    <w:rsid w:val="0045133E"/>
    <w:rsid w:val="004631C1"/>
    <w:rsid w:val="004634F6"/>
    <w:rsid w:val="004669C1"/>
    <w:rsid w:val="004860DE"/>
    <w:rsid w:val="00487B06"/>
    <w:rsid w:val="0049120D"/>
    <w:rsid w:val="004A2C23"/>
    <w:rsid w:val="004C1158"/>
    <w:rsid w:val="004C3677"/>
    <w:rsid w:val="004D5632"/>
    <w:rsid w:val="004E2831"/>
    <w:rsid w:val="00526515"/>
    <w:rsid w:val="00531579"/>
    <w:rsid w:val="00537CD9"/>
    <w:rsid w:val="005450AC"/>
    <w:rsid w:val="00574859"/>
    <w:rsid w:val="00577225"/>
    <w:rsid w:val="005A3B02"/>
    <w:rsid w:val="006174F5"/>
    <w:rsid w:val="00650002"/>
    <w:rsid w:val="006545BD"/>
    <w:rsid w:val="00665AEB"/>
    <w:rsid w:val="006A131D"/>
    <w:rsid w:val="006A6E66"/>
    <w:rsid w:val="006B3FDD"/>
    <w:rsid w:val="006E48D1"/>
    <w:rsid w:val="006F30CF"/>
    <w:rsid w:val="007247F1"/>
    <w:rsid w:val="0073717F"/>
    <w:rsid w:val="00750218"/>
    <w:rsid w:val="0076620B"/>
    <w:rsid w:val="00767F3C"/>
    <w:rsid w:val="0079613E"/>
    <w:rsid w:val="007C4DD2"/>
    <w:rsid w:val="007E5CFA"/>
    <w:rsid w:val="007E78E4"/>
    <w:rsid w:val="007E7F07"/>
    <w:rsid w:val="007F4AE6"/>
    <w:rsid w:val="00815DA3"/>
    <w:rsid w:val="008234AD"/>
    <w:rsid w:val="00835A7E"/>
    <w:rsid w:val="00846C7A"/>
    <w:rsid w:val="008506F1"/>
    <w:rsid w:val="00860DDB"/>
    <w:rsid w:val="0087034F"/>
    <w:rsid w:val="008739DF"/>
    <w:rsid w:val="0087428A"/>
    <w:rsid w:val="008754F9"/>
    <w:rsid w:val="00894CDF"/>
    <w:rsid w:val="008B05BC"/>
    <w:rsid w:val="008E22DE"/>
    <w:rsid w:val="00905ADF"/>
    <w:rsid w:val="00934A92"/>
    <w:rsid w:val="00962E4E"/>
    <w:rsid w:val="00982CAD"/>
    <w:rsid w:val="00985300"/>
    <w:rsid w:val="00994AB9"/>
    <w:rsid w:val="009B0E6C"/>
    <w:rsid w:val="009C21B3"/>
    <w:rsid w:val="009C5FA5"/>
    <w:rsid w:val="009D4A7E"/>
    <w:rsid w:val="009F43A5"/>
    <w:rsid w:val="00A1199F"/>
    <w:rsid w:val="00A3181E"/>
    <w:rsid w:val="00A45652"/>
    <w:rsid w:val="00A45AE9"/>
    <w:rsid w:val="00A66641"/>
    <w:rsid w:val="00A75804"/>
    <w:rsid w:val="00A817A3"/>
    <w:rsid w:val="00A96A38"/>
    <w:rsid w:val="00AD28E2"/>
    <w:rsid w:val="00AE0568"/>
    <w:rsid w:val="00AF3B36"/>
    <w:rsid w:val="00B27C27"/>
    <w:rsid w:val="00B3106E"/>
    <w:rsid w:val="00B57A5A"/>
    <w:rsid w:val="00B70951"/>
    <w:rsid w:val="00B85526"/>
    <w:rsid w:val="00BC1945"/>
    <w:rsid w:val="00BD2881"/>
    <w:rsid w:val="00BF0177"/>
    <w:rsid w:val="00BF7080"/>
    <w:rsid w:val="00C04ACE"/>
    <w:rsid w:val="00C0757C"/>
    <w:rsid w:val="00C156A3"/>
    <w:rsid w:val="00C302DE"/>
    <w:rsid w:val="00C40852"/>
    <w:rsid w:val="00C5230B"/>
    <w:rsid w:val="00C703B4"/>
    <w:rsid w:val="00C83229"/>
    <w:rsid w:val="00CA2033"/>
    <w:rsid w:val="00CB748C"/>
    <w:rsid w:val="00CC2544"/>
    <w:rsid w:val="00CC7084"/>
    <w:rsid w:val="00D12555"/>
    <w:rsid w:val="00D33A10"/>
    <w:rsid w:val="00D556A9"/>
    <w:rsid w:val="00D635C7"/>
    <w:rsid w:val="00D65003"/>
    <w:rsid w:val="00D660CC"/>
    <w:rsid w:val="00D81661"/>
    <w:rsid w:val="00D86982"/>
    <w:rsid w:val="00DD19B8"/>
    <w:rsid w:val="00E10247"/>
    <w:rsid w:val="00E11C48"/>
    <w:rsid w:val="00E2081E"/>
    <w:rsid w:val="00E36E9E"/>
    <w:rsid w:val="00E45979"/>
    <w:rsid w:val="00E56DCF"/>
    <w:rsid w:val="00E800A3"/>
    <w:rsid w:val="00E82C9E"/>
    <w:rsid w:val="00E848F1"/>
    <w:rsid w:val="00E852E1"/>
    <w:rsid w:val="00EB285E"/>
    <w:rsid w:val="00EE1AD6"/>
    <w:rsid w:val="00EF5795"/>
    <w:rsid w:val="00F33293"/>
    <w:rsid w:val="00F4701A"/>
    <w:rsid w:val="00F66975"/>
    <w:rsid w:val="00F71240"/>
    <w:rsid w:val="00F8179A"/>
    <w:rsid w:val="00F9197F"/>
    <w:rsid w:val="00FA04A6"/>
    <w:rsid w:val="00FA2202"/>
    <w:rsid w:val="00FD316F"/>
    <w:rsid w:val="00FE4BB4"/>
    <w:rsid w:val="00FE7F1A"/>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7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810</Words>
  <Characters>4618</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21</cp:revision>
  <cp:lastPrinted>2022-02-10T15:02:00Z</cp:lastPrinted>
  <dcterms:created xsi:type="dcterms:W3CDTF">2021-02-03T09:39:00Z</dcterms:created>
  <dcterms:modified xsi:type="dcterms:W3CDTF">2022-02-10T15:03:00Z</dcterms:modified>
</cp:coreProperties>
</file>