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F06690" w:rsidRPr="00671AEB" w:rsidRDefault="00F06690" w:rsidP="00F06690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7" o:title=""/>
          </v:shape>
          <o:OLEObject Type="Embed" ProgID="PBrush" ShapeID="_x0000_i1025" DrawAspect="Content" ObjectID="_1731242889" r:id="rId8"/>
        </w:object>
      </w:r>
      <w:bookmarkEnd w:id="0"/>
    </w:p>
    <w:p w:rsidR="00F06690" w:rsidRPr="00671AEB" w:rsidRDefault="00F06690" w:rsidP="00F06690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F06690" w:rsidRPr="00671AEB" w:rsidRDefault="00F06690" w:rsidP="00F06690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F06690" w:rsidRPr="00671AEB" w:rsidRDefault="00F06690" w:rsidP="00F06690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F06690" w:rsidRPr="00671AEB" w:rsidRDefault="00F06690" w:rsidP="00F06690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F06690" w:rsidRPr="00671AEB" w:rsidRDefault="00F06690" w:rsidP="00F06690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gov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ua</w:t>
      </w:r>
    </w:p>
    <w:p w:rsidR="00F06690" w:rsidRPr="00671AEB" w:rsidRDefault="001856B6" w:rsidP="00F06690">
      <w:pPr>
        <w:pStyle w:val="10"/>
        <w:ind w:left="7080" w:firstLine="708"/>
        <w:jc w:val="center"/>
        <w:rPr>
          <w:rFonts w:ascii="Times New Roman" w:hAnsi="Times New Roman"/>
        </w:rPr>
      </w:pPr>
      <w:r w:rsidRPr="001856B6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5MRTAIAAFgEAAAOAAAAZHJzL2Uyb0RvYy54bWysVMFuEzEQvSPxD9be091N0pCumlQom3Ap&#10;EKnlAxzbm7Xw2pbtZhMhJOgZqZ/AL3AAqVKBb9j8EWMnG6VwQYgcnLFn5vnNzPOeX6wrgVbMWK7k&#10;KEpPkggxSRTlcjmK3lzPOsMIWYclxUJJNoo2zEYX46dPzmudsa4qlaDMIACRNqv1KCqd01kcW1Ky&#10;CtsTpZkEZ6FMhR1szTKmBteAXom4mySDuFaGaqMIsxZO850zGgf8omDEvS4KyxwSowi4ubCasC78&#10;Go/PcbY0WJec7Gngf2BRYS7h0gNUjh1GN4b/AVVxYpRVhTshqopVUXDCQg1QTZr8Vs1ViTULtUBz&#10;rD60yf4/WPJqNTeIU5hdhCSuYETN5+2H7V3zvfmyvUPbj83P5lvztblvfjT321uwH7afwPbO5mF/&#10;fId6vpO1thkATuTc+F6QtbzSl4q8tUiqSYnlkoWKrjcarkl9RvwoxW+sBj6L+qWiEINvnAptXRem&#10;8pDQMLQO09scpsfWDhE4HPSSs94AhkxaX4yzNlEb614wVSFvjCLBpW8szvDq0jpPBGdtiD+WasaF&#10;COIQEtUe/DQJCVYJTr3Th1mzXEyEQSvs5RV+oSrwHIcZdSNpACsZptO97TAXOxsuF9LjQSlAZ2/t&#10;9PPuLDmbDqfDfqffHUw7/STPO89nk35nMEufnea9fDLJ0/eeWtrPSk4pk55dq+W0/3da2b+qnQoP&#10;aj60IX6MHvoFZNv/QDrM0o9vJ4SFopu5aWcM8g3B+6fm38fxHuzjD8L4FwA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CP35MR&#10;TAIAAFgEAAAOAAAAAAAAAAAAAAAAAC4CAABkcnMvZTJvRG9jLnhtbFBLAQItABQABgAIAAAAIQCj&#10;JnaF2wAAAAcBAAAPAAAAAAAAAAAAAAAAAKYEAABkcnMvZG93bnJldi54bWxQSwUGAAAAAAQABADz&#10;AAAArgUAAAAA&#10;" o:allowincell="f" strokeweight=".5pt"/>
        </w:pict>
      </w:r>
      <w:r w:rsidR="00F06690" w:rsidRPr="00671AEB">
        <w:rPr>
          <w:rFonts w:ascii="Times New Roman" w:hAnsi="Times New Roman"/>
        </w:rPr>
        <w:t xml:space="preserve"> </w:t>
      </w:r>
    </w:p>
    <w:p w:rsidR="00F06690" w:rsidRPr="00253524" w:rsidRDefault="00F06690" w:rsidP="00F06690">
      <w:pPr>
        <w:pStyle w:val="Normal2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F06690" w:rsidRPr="00253524" w:rsidRDefault="00F06690" w:rsidP="00685295">
      <w:pPr>
        <w:pStyle w:val="Normal2"/>
        <w:ind w:left="6521"/>
        <w:rPr>
          <w:rFonts w:ascii="Times New Roman" w:hAnsi="Times New Roman"/>
        </w:rPr>
      </w:pPr>
      <w:r w:rsidRPr="00253524">
        <w:rPr>
          <w:rFonts w:ascii="Times New Roman" w:hAnsi="Times New Roman"/>
        </w:rPr>
        <w:t>Реєстраційний №</w:t>
      </w:r>
      <w:r w:rsidR="00685295">
        <w:rPr>
          <w:rFonts w:ascii="Times New Roman" w:hAnsi="Times New Roman"/>
        </w:rPr>
        <w:t>395/11</w:t>
      </w:r>
    </w:p>
    <w:p w:rsidR="00F06690" w:rsidRPr="00253524" w:rsidRDefault="00F06690" w:rsidP="00F06690">
      <w:pPr>
        <w:pStyle w:val="Normal2"/>
        <w:shd w:val="clear" w:color="auto" w:fill="FFFFFF" w:themeFill="background1"/>
        <w:ind w:left="6521" w:firstLine="55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  </w:t>
      </w:r>
      <w:r w:rsidRPr="00253524">
        <w:rPr>
          <w:rFonts w:ascii="Times New Roman" w:hAnsi="Times New Roman"/>
        </w:rPr>
        <w:t>Автор:</w:t>
      </w:r>
      <w:r>
        <w:rPr>
          <w:rFonts w:ascii="Times New Roman" w:hAnsi="Times New Roman"/>
        </w:rPr>
        <w:t xml:space="preserve"> Лисак Р.І.</w:t>
      </w:r>
    </w:p>
    <w:p w:rsidR="00F06690" w:rsidRDefault="00F06690" w:rsidP="00F06690">
      <w:pPr>
        <w:ind w:right="6093"/>
        <w:jc w:val="both"/>
        <w:rPr>
          <w:b/>
          <w:bCs/>
        </w:rPr>
      </w:pPr>
    </w:p>
    <w:p w:rsidR="00F06690" w:rsidRPr="00AB0349" w:rsidRDefault="00F06690" w:rsidP="00F06690">
      <w:pPr>
        <w:pStyle w:val="10"/>
        <w:widowControl w:val="0"/>
        <w:jc w:val="center"/>
        <w:rPr>
          <w:rFonts w:ascii="Times New Roman" w:hAnsi="Times New Roman"/>
          <w:b/>
          <w:sz w:val="14"/>
          <w:szCs w:val="24"/>
        </w:rPr>
      </w:pPr>
    </w:p>
    <w:p w:rsidR="00F06690" w:rsidRPr="00671AEB" w:rsidRDefault="00F06690" w:rsidP="00F06690">
      <w:pPr>
        <w:pStyle w:val="10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>Р І Ш Е Н Н Я №_________</w:t>
      </w:r>
      <w:r w:rsidRPr="00671AEB">
        <w:rPr>
          <w:rFonts w:ascii="Times New Roman" w:hAnsi="Times New Roman"/>
        </w:rPr>
        <w:t xml:space="preserve"> </w:t>
      </w:r>
    </w:p>
    <w:p w:rsidR="00F06690" w:rsidRPr="00AB0349" w:rsidRDefault="00F06690" w:rsidP="00F06690">
      <w:pPr>
        <w:pStyle w:val="Normal2"/>
        <w:widowControl w:val="0"/>
        <w:jc w:val="center"/>
        <w:rPr>
          <w:rFonts w:ascii="Times New Roman" w:hAnsi="Times New Roman"/>
          <w:sz w:val="10"/>
          <w:szCs w:val="24"/>
        </w:rPr>
      </w:pPr>
    </w:p>
    <w:p w:rsidR="00F06690" w:rsidRPr="00671AEB" w:rsidRDefault="00F06690" w:rsidP="00F06690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 w:rsidR="00DB5D8E">
        <w:rPr>
          <w:rFonts w:ascii="Times New Roman" w:hAnsi="Times New Roman"/>
          <w:szCs w:val="24"/>
        </w:rPr>
        <w:t>ХІ</w:t>
      </w:r>
      <w:r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F06690" w:rsidRDefault="00F06690" w:rsidP="00F06690">
      <w:pPr>
        <w:pStyle w:val="Normal2"/>
        <w:widowControl w:val="0"/>
        <w:rPr>
          <w:rFonts w:ascii="Times New Roman" w:hAnsi="Times New Roman"/>
          <w:sz w:val="14"/>
        </w:rPr>
      </w:pPr>
    </w:p>
    <w:p w:rsidR="00F06690" w:rsidRPr="00671AEB" w:rsidRDefault="00F06690" w:rsidP="00F06690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65588B">
        <w:rPr>
          <w:rFonts w:ascii="Times New Roman" w:hAnsi="Times New Roman"/>
        </w:rPr>
        <w:t>_______________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    м. Кіцмань</w:t>
      </w:r>
    </w:p>
    <w:p w:rsidR="00F06690" w:rsidRDefault="00F06690" w:rsidP="00F06690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1525BD" w:rsidRDefault="001525BD" w:rsidP="00591019">
      <w:pPr>
        <w:pStyle w:val="a6"/>
        <w:rPr>
          <w:rFonts w:ascii="Times New Roman" w:hAnsi="Times New Roman"/>
          <w:b/>
          <w:color w:val="252B33"/>
          <w:sz w:val="24"/>
        </w:rPr>
      </w:pPr>
    </w:p>
    <w:p w:rsidR="001525BD" w:rsidRDefault="001525BD" w:rsidP="0061392A">
      <w:pPr>
        <w:pStyle w:val="a9"/>
        <w:tabs>
          <w:tab w:val="left" w:pos="4320"/>
          <w:tab w:val="left" w:pos="6120"/>
          <w:tab w:val="left" w:pos="8640"/>
        </w:tabs>
        <w:ind w:right="4677"/>
        <w:jc w:val="both"/>
        <w:rPr>
          <w:rFonts w:eastAsia="Batang"/>
          <w:b/>
          <w:sz w:val="24"/>
        </w:rPr>
      </w:pPr>
      <w:r w:rsidRPr="001525BD">
        <w:rPr>
          <w:rFonts w:eastAsia="Batang"/>
          <w:b/>
          <w:sz w:val="24"/>
        </w:rPr>
        <w:t xml:space="preserve">Про надання згоди на прийняття майна з державної у комунальну власність </w:t>
      </w:r>
      <w:r w:rsidR="0061392A">
        <w:rPr>
          <w:rFonts w:eastAsia="Batang"/>
          <w:b/>
          <w:sz w:val="24"/>
        </w:rPr>
        <w:t xml:space="preserve">на баланс </w:t>
      </w:r>
      <w:r w:rsidR="0061392A" w:rsidRPr="0061392A">
        <w:rPr>
          <w:b/>
          <w:sz w:val="24"/>
        </w:rPr>
        <w:t>Кіцманської міської ради Кіцманської міської територіальної громади</w:t>
      </w:r>
      <w:r w:rsidR="0061392A" w:rsidRPr="001525BD">
        <w:rPr>
          <w:rFonts w:eastAsia="Batang"/>
          <w:b/>
          <w:sz w:val="24"/>
        </w:rPr>
        <w:t xml:space="preserve"> </w:t>
      </w:r>
      <w:r w:rsidRPr="001525BD">
        <w:rPr>
          <w:rFonts w:eastAsia="Batang"/>
          <w:b/>
          <w:sz w:val="24"/>
        </w:rPr>
        <w:t xml:space="preserve">об’єкта державної власності </w:t>
      </w:r>
    </w:p>
    <w:p w:rsidR="001525BD" w:rsidRDefault="001525BD" w:rsidP="001525BD">
      <w:pPr>
        <w:pStyle w:val="a9"/>
        <w:tabs>
          <w:tab w:val="left" w:pos="4320"/>
          <w:tab w:val="left" w:pos="4680"/>
          <w:tab w:val="left" w:pos="6120"/>
          <w:tab w:val="left" w:pos="8640"/>
        </w:tabs>
        <w:ind w:right="4819"/>
        <w:rPr>
          <w:rFonts w:eastAsia="Batang"/>
          <w:b/>
          <w:sz w:val="24"/>
        </w:rPr>
      </w:pPr>
    </w:p>
    <w:p w:rsidR="0065588B" w:rsidRDefault="00F06690" w:rsidP="001525BD">
      <w:pPr>
        <w:widowControl w:val="0"/>
        <w:suppressAutoHyphens/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>Розглянувши л</w:t>
      </w:r>
      <w:r w:rsidR="0061392A">
        <w:rPr>
          <w:sz w:val="24"/>
          <w:szCs w:val="24"/>
        </w:rPr>
        <w:t>ист АТ «Чернівціобленерго» від 26</w:t>
      </w:r>
      <w:r>
        <w:rPr>
          <w:sz w:val="24"/>
          <w:szCs w:val="24"/>
        </w:rPr>
        <w:t>.1</w:t>
      </w:r>
      <w:r w:rsidR="0061392A">
        <w:rPr>
          <w:sz w:val="24"/>
          <w:szCs w:val="24"/>
        </w:rPr>
        <w:t>0</w:t>
      </w:r>
      <w:r>
        <w:rPr>
          <w:sz w:val="24"/>
          <w:szCs w:val="24"/>
        </w:rPr>
        <w:t>.202</w:t>
      </w:r>
      <w:r w:rsidR="0061392A">
        <w:rPr>
          <w:sz w:val="24"/>
          <w:szCs w:val="24"/>
        </w:rPr>
        <w:t>0</w:t>
      </w:r>
      <w:r>
        <w:rPr>
          <w:sz w:val="24"/>
          <w:szCs w:val="24"/>
        </w:rPr>
        <w:t xml:space="preserve"> р. №</w:t>
      </w:r>
      <w:r w:rsidR="0061392A">
        <w:rPr>
          <w:sz w:val="24"/>
          <w:szCs w:val="24"/>
        </w:rPr>
        <w:t>6-02/2619</w:t>
      </w:r>
      <w:r>
        <w:rPr>
          <w:sz w:val="24"/>
          <w:szCs w:val="24"/>
        </w:rPr>
        <w:t>, к</w:t>
      </w:r>
      <w:r w:rsidR="001525BD" w:rsidRPr="001525BD">
        <w:rPr>
          <w:sz w:val="24"/>
          <w:szCs w:val="24"/>
        </w:rPr>
        <w:t>еруючись статтями 26, 60 Закону України «Про місцеве самоврядування в Україні», ст. 6 Закону України «Про передачу об'єктів права державної та комунальної власності», постановою Кабінету Міністрів України від 21.09.1998 № 1482 «Про передачу об’єктів права державної  та комунальної власності»</w:t>
      </w:r>
      <w:r w:rsidR="00ED3E83" w:rsidRPr="001525BD">
        <w:rPr>
          <w:sz w:val="24"/>
          <w:szCs w:val="24"/>
          <w:lang w:eastAsia="uk-UA"/>
        </w:rPr>
        <w:t xml:space="preserve">, </w:t>
      </w:r>
      <w:r w:rsidR="00591019" w:rsidRPr="001525BD">
        <w:rPr>
          <w:sz w:val="24"/>
          <w:szCs w:val="24"/>
          <w:lang w:eastAsia="uk-UA"/>
        </w:rPr>
        <w:t xml:space="preserve">висновками </w:t>
      </w:r>
      <w:r w:rsidR="00591019" w:rsidRPr="001525BD">
        <w:rPr>
          <w:sz w:val="24"/>
          <w:szCs w:val="24"/>
        </w:rPr>
        <w:t xml:space="preserve">постійної комісії з питань комунальної власності, житлово-комунального господарства, енергозбереження та транспорту </w:t>
      </w:r>
      <w:r w:rsidR="0065588B" w:rsidRPr="001525BD">
        <w:rPr>
          <w:sz w:val="24"/>
          <w:szCs w:val="24"/>
        </w:rPr>
        <w:t xml:space="preserve">Кіцманська міська рада </w:t>
      </w:r>
      <w:r w:rsidR="0065588B" w:rsidRPr="001525BD">
        <w:rPr>
          <w:b/>
          <w:sz w:val="24"/>
          <w:szCs w:val="24"/>
        </w:rPr>
        <w:t>ВИРІШИЛА</w:t>
      </w:r>
      <w:r w:rsidR="0065588B" w:rsidRPr="0065588B">
        <w:rPr>
          <w:b/>
          <w:sz w:val="24"/>
          <w:szCs w:val="24"/>
        </w:rPr>
        <w:t>:</w:t>
      </w:r>
    </w:p>
    <w:p w:rsidR="00BD7CE4" w:rsidRDefault="00BD7CE4" w:rsidP="0065588B">
      <w:pPr>
        <w:pStyle w:val="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1525BD" w:rsidRDefault="001525BD" w:rsidP="0065588B">
      <w:pPr>
        <w:pStyle w:val="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273672" w:rsidRDefault="001525BD" w:rsidP="00273672">
      <w:pPr>
        <w:pStyle w:val="a4"/>
        <w:numPr>
          <w:ilvl w:val="0"/>
          <w:numId w:val="3"/>
        </w:numPr>
        <w:shd w:val="clear" w:color="auto" w:fill="FDFDFD"/>
        <w:tabs>
          <w:tab w:val="left" w:pos="-3261"/>
        </w:tabs>
        <w:spacing w:before="0" w:beforeAutospacing="0" w:after="150" w:afterAutospacing="0" w:line="240" w:lineRule="atLeast"/>
        <w:ind w:left="0" w:right="-1" w:firstLine="708"/>
        <w:jc w:val="both"/>
      </w:pPr>
      <w:r w:rsidRPr="003E34F4">
        <w:t xml:space="preserve">Надати згоду на прийняття з державної </w:t>
      </w:r>
      <w:r w:rsidR="0061392A" w:rsidRPr="003E34F4">
        <w:rPr>
          <w:rFonts w:eastAsia="Batang"/>
        </w:rPr>
        <w:t xml:space="preserve">у комунальну власність на баланс </w:t>
      </w:r>
      <w:r w:rsidR="0061392A" w:rsidRPr="003E34F4">
        <w:rPr>
          <w:szCs w:val="28"/>
        </w:rPr>
        <w:t>Кіцманської міської ради Кіцманської міської територіальної громади</w:t>
      </w:r>
      <w:r w:rsidR="0061392A" w:rsidRPr="003E34F4">
        <w:rPr>
          <w:rFonts w:eastAsia="Batang"/>
        </w:rPr>
        <w:t xml:space="preserve"> Чернівецького району, Чернівецької області двоквартирного будинку</w:t>
      </w:r>
      <w:r w:rsidR="003E34F4" w:rsidRPr="003E34F4">
        <w:rPr>
          <w:rFonts w:eastAsia="Batang"/>
        </w:rPr>
        <w:t xml:space="preserve"> загальною площею 100,00 кв.м.</w:t>
      </w:r>
      <w:r w:rsidR="00CF0BE5">
        <w:rPr>
          <w:rFonts w:eastAsia="Batang"/>
        </w:rPr>
        <w:t xml:space="preserve">, який  розташований </w:t>
      </w:r>
      <w:r w:rsidR="001672CB">
        <w:rPr>
          <w:rFonts w:eastAsia="Batang"/>
        </w:rPr>
        <w:t xml:space="preserve">за адресою </w:t>
      </w:r>
      <w:r w:rsidR="00273672" w:rsidRPr="003E34F4">
        <w:t xml:space="preserve">вул. </w:t>
      </w:r>
      <w:r w:rsidR="00CF0BE5">
        <w:t>Центральн</w:t>
      </w:r>
      <w:r w:rsidR="001672CB">
        <w:t>а</w:t>
      </w:r>
      <w:r w:rsidR="00273672" w:rsidRPr="003E34F4">
        <w:t>,</w:t>
      </w:r>
      <w:r w:rsidR="00C52C66" w:rsidRPr="003E34F4">
        <w:t xml:space="preserve"> 2-А, </w:t>
      </w:r>
      <w:r w:rsidR="00273672" w:rsidRPr="003E34F4">
        <w:t xml:space="preserve">с. </w:t>
      </w:r>
      <w:r w:rsidR="00C52C66" w:rsidRPr="003E34F4">
        <w:t xml:space="preserve">Гаврилівці, Чернівецького району, </w:t>
      </w:r>
      <w:r w:rsidR="00273672" w:rsidRPr="003E34F4">
        <w:t xml:space="preserve"> Чернівецької обл</w:t>
      </w:r>
      <w:r w:rsidR="00C52C66" w:rsidRPr="003E34F4">
        <w:t>асті</w:t>
      </w:r>
      <w:r w:rsidR="00CF0BE5">
        <w:t xml:space="preserve"> та </w:t>
      </w:r>
      <w:r w:rsidR="00273672" w:rsidRPr="003E34F4">
        <w:t xml:space="preserve">у процесі приватизації </w:t>
      </w:r>
      <w:r w:rsidR="00C52C66" w:rsidRPr="003E34F4">
        <w:t xml:space="preserve">не увійшов до статутного капіталу господарських товариств та перебуває на балансі </w:t>
      </w:r>
      <w:r w:rsidR="00273672" w:rsidRPr="003E34F4">
        <w:t>АТ «</w:t>
      </w:r>
      <w:r w:rsidR="00C52C66" w:rsidRPr="003E34F4">
        <w:t>Чернівціобленерго».</w:t>
      </w:r>
    </w:p>
    <w:p w:rsidR="003E34F4" w:rsidRPr="00CF0BE5" w:rsidRDefault="003E34F4" w:rsidP="00CF0BE5">
      <w:pPr>
        <w:pStyle w:val="a4"/>
        <w:numPr>
          <w:ilvl w:val="0"/>
          <w:numId w:val="3"/>
        </w:numPr>
        <w:shd w:val="clear" w:color="auto" w:fill="FDFDFD"/>
        <w:tabs>
          <w:tab w:val="left" w:pos="-3261"/>
        </w:tabs>
        <w:spacing w:before="0" w:beforeAutospacing="0" w:after="150" w:afterAutospacing="0" w:line="240" w:lineRule="atLeast"/>
        <w:ind w:left="0" w:right="-1" w:firstLine="708"/>
        <w:jc w:val="both"/>
      </w:pPr>
      <w:r>
        <w:t xml:space="preserve">Визнати таким що втратило чинність рішення </w:t>
      </w:r>
      <w:r w:rsidR="00CF0BE5">
        <w:rPr>
          <w:lang w:val="en-US"/>
        </w:rPr>
        <w:t>XV</w:t>
      </w:r>
      <w:r w:rsidR="00CF0BE5" w:rsidRPr="00671AEB">
        <w:t xml:space="preserve"> сесії Кіцманської міської ради </w:t>
      </w:r>
      <w:r w:rsidR="00CF0BE5" w:rsidRPr="00671AEB">
        <w:rPr>
          <w:lang w:val="en-US"/>
        </w:rPr>
        <w:t>V</w:t>
      </w:r>
      <w:r w:rsidR="00CF0BE5" w:rsidRPr="00671AEB">
        <w:t>ІІІ скликання</w:t>
      </w:r>
      <w:r w:rsidR="00CF0BE5">
        <w:t xml:space="preserve"> від 28.01.2022 р. №2/</w:t>
      </w:r>
      <w:r w:rsidR="00CF0BE5" w:rsidRPr="00CF0BE5">
        <w:t>1 «</w:t>
      </w:r>
      <w:r w:rsidR="00CF0BE5" w:rsidRPr="00CF0BE5">
        <w:rPr>
          <w:rFonts w:eastAsia="Batang"/>
        </w:rPr>
        <w:t xml:space="preserve">Про надання згоди на прийняття  майна з державної у комунальну власність Кіцманської територіальної громади об’єкта державної власності». </w:t>
      </w:r>
    </w:p>
    <w:p w:rsidR="001525BD" w:rsidRPr="008F672D" w:rsidRDefault="00591019" w:rsidP="0073697D">
      <w:pPr>
        <w:pStyle w:val="a4"/>
        <w:numPr>
          <w:ilvl w:val="0"/>
          <w:numId w:val="3"/>
        </w:numPr>
        <w:shd w:val="clear" w:color="auto" w:fill="FDFDFD"/>
        <w:spacing w:before="0" w:beforeAutospacing="0" w:after="150" w:afterAutospacing="0"/>
        <w:ind w:left="0" w:firstLine="709"/>
        <w:jc w:val="both"/>
      </w:pPr>
      <w:r w:rsidRPr="008F672D">
        <w:t xml:space="preserve"> </w:t>
      </w:r>
      <w:r w:rsidR="00C87351" w:rsidRPr="008F672D">
        <w:t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 та</w:t>
      </w:r>
      <w:r w:rsidR="00C87351" w:rsidRPr="008F672D">
        <w:rPr>
          <w:bCs/>
        </w:rPr>
        <w:t xml:space="preserve"> заступника міського голови з питань організаційно-господарської діяльності Олександра ТКАЧУКА.</w:t>
      </w:r>
    </w:p>
    <w:p w:rsidR="00C52C66" w:rsidRDefault="00C52C66" w:rsidP="00DB6A58">
      <w:pPr>
        <w:shd w:val="clear" w:color="auto" w:fill="FDFDFD"/>
        <w:spacing w:after="150"/>
        <w:jc w:val="both"/>
        <w:rPr>
          <w:bCs/>
          <w:sz w:val="24"/>
        </w:rPr>
      </w:pPr>
    </w:p>
    <w:p w:rsidR="007E3B35" w:rsidRDefault="004E3AA1" w:rsidP="007E3B35">
      <w:pPr>
        <w:pStyle w:val="a9"/>
        <w:ind w:right="-1"/>
        <w:rPr>
          <w:b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 xml:space="preserve">     </w:t>
      </w:r>
      <w:bookmarkStart w:id="1" w:name="_GoBack"/>
      <w:bookmarkEnd w:id="1"/>
      <w:r>
        <w:rPr>
          <w:b/>
          <w:color w:val="auto"/>
          <w:sz w:val="24"/>
          <w:szCs w:val="24"/>
        </w:rPr>
        <w:t>Петро ЧУПРИНА</w:t>
      </w:r>
    </w:p>
    <w:p w:rsidR="00591019" w:rsidRDefault="00591019" w:rsidP="00D772B6">
      <w:pPr>
        <w:widowControl w:val="0"/>
        <w:suppressAutoHyphens/>
        <w:rPr>
          <w:sz w:val="24"/>
          <w:szCs w:val="24"/>
        </w:rPr>
      </w:pPr>
    </w:p>
    <w:p w:rsidR="00C52C66" w:rsidRDefault="00C52C66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C52C66" w:rsidRDefault="00C52C66" w:rsidP="0073697D">
      <w:pPr>
        <w:tabs>
          <w:tab w:val="left" w:pos="0"/>
        </w:tabs>
        <w:ind w:right="-2"/>
        <w:jc w:val="center"/>
        <w:rPr>
          <w:b/>
          <w:szCs w:val="24"/>
        </w:rPr>
      </w:pPr>
      <w:r w:rsidRPr="00F90240">
        <w:rPr>
          <w:b/>
          <w:sz w:val="24"/>
        </w:rPr>
        <w:t xml:space="preserve">Погодження проекту рішення: </w:t>
      </w:r>
      <w:r w:rsidRPr="00BC7C5A">
        <w:t>«</w:t>
      </w:r>
      <w:r w:rsidR="001672CB" w:rsidRPr="001672CB">
        <w:rPr>
          <w:rFonts w:eastAsia="Batang"/>
          <w:sz w:val="24"/>
        </w:rPr>
        <w:t xml:space="preserve">Про надання згоди на прийняття майна з державної у комунальну власність на баланс </w:t>
      </w:r>
      <w:r w:rsidR="001672CB" w:rsidRPr="001672CB">
        <w:rPr>
          <w:sz w:val="24"/>
        </w:rPr>
        <w:t xml:space="preserve">Кіцманської міської ради Кіцманської міської </w:t>
      </w:r>
      <w:r w:rsidR="001672CB" w:rsidRPr="0073697D">
        <w:rPr>
          <w:sz w:val="22"/>
        </w:rPr>
        <w:t>територіальної громади</w:t>
      </w:r>
      <w:r w:rsidR="001672CB" w:rsidRPr="0073697D">
        <w:rPr>
          <w:rFonts w:eastAsia="Batang"/>
          <w:sz w:val="22"/>
        </w:rPr>
        <w:t xml:space="preserve"> об’єкта державної власності</w:t>
      </w:r>
      <w:r w:rsidRPr="0073697D">
        <w:rPr>
          <w:sz w:val="22"/>
          <w:szCs w:val="24"/>
        </w:rPr>
        <w:t>»</w:t>
      </w:r>
      <w:r w:rsidR="0073697D">
        <w:rPr>
          <w:sz w:val="22"/>
          <w:szCs w:val="24"/>
        </w:rPr>
        <w:t xml:space="preserve">, </w:t>
      </w:r>
      <w:r w:rsidR="0073697D" w:rsidRPr="0073697D">
        <w:rPr>
          <w:sz w:val="22"/>
          <w:szCs w:val="24"/>
        </w:rPr>
        <w:t xml:space="preserve"> </w:t>
      </w:r>
      <w:r w:rsidRPr="0073697D">
        <w:rPr>
          <w:sz w:val="24"/>
          <w:szCs w:val="24"/>
        </w:rPr>
        <w:t xml:space="preserve">реєстраційний </w:t>
      </w:r>
      <w:r w:rsidRPr="00BC7C5A">
        <w:rPr>
          <w:szCs w:val="24"/>
        </w:rPr>
        <w:t>№_______</w:t>
      </w:r>
    </w:p>
    <w:p w:rsidR="00C52C66" w:rsidRPr="00CB5563" w:rsidRDefault="00C52C66" w:rsidP="00C52C66">
      <w:pPr>
        <w:jc w:val="both"/>
        <w:rPr>
          <w:b/>
          <w:sz w:val="1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2958"/>
        <w:gridCol w:w="3117"/>
        <w:gridCol w:w="45"/>
        <w:gridCol w:w="3285"/>
      </w:tblGrid>
      <w:tr w:rsidR="00C52C66" w:rsidRPr="00CB5563" w:rsidTr="00666C25">
        <w:tc>
          <w:tcPr>
            <w:tcW w:w="518" w:type="dxa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C52C66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C52C66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C52C66" w:rsidRPr="00CB5563" w:rsidTr="00666C25">
        <w:tc>
          <w:tcPr>
            <w:tcW w:w="518" w:type="dxa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C52C66" w:rsidRPr="00BC4108" w:rsidRDefault="00C52C66" w:rsidP="001672C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4108">
              <w:rPr>
                <w:rFonts w:ascii="Times New Roman" w:hAnsi="Times New Roman"/>
                <w:b/>
                <w:sz w:val="24"/>
                <w:szCs w:val="24"/>
              </w:rPr>
              <w:t>Висновок авторів:</w:t>
            </w:r>
            <w:r w:rsidRPr="00BC41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72CB" w:rsidRPr="001672CB">
              <w:rPr>
                <w:rFonts w:ascii="Times New Roman" w:hAnsi="Times New Roman"/>
              </w:rPr>
              <w:t xml:space="preserve">Надати згоду на прийняття з державної </w:t>
            </w:r>
            <w:r w:rsidR="001672CB" w:rsidRPr="001672CB">
              <w:rPr>
                <w:rFonts w:ascii="Times New Roman" w:eastAsia="Batang" w:hAnsi="Times New Roman"/>
              </w:rPr>
              <w:t xml:space="preserve">у комунальну власність на баланс </w:t>
            </w:r>
            <w:r w:rsidR="001672CB" w:rsidRPr="001672CB">
              <w:rPr>
                <w:rFonts w:ascii="Times New Roman" w:hAnsi="Times New Roman"/>
              </w:rPr>
              <w:t>Кіцманської міської ради Кіцманської міської територіальної громади</w:t>
            </w:r>
            <w:r w:rsidR="001672CB" w:rsidRPr="001672CB">
              <w:rPr>
                <w:rFonts w:ascii="Times New Roman" w:eastAsia="Batang" w:hAnsi="Times New Roman"/>
              </w:rPr>
              <w:t xml:space="preserve"> Чернівецького району, Чернівецької області двоквартирного будинку загальною площею 100,00 кв.м., який  розташований за адресою </w:t>
            </w:r>
            <w:r w:rsidR="001672CB" w:rsidRPr="001672CB">
              <w:rPr>
                <w:rFonts w:ascii="Times New Roman" w:hAnsi="Times New Roman"/>
              </w:rPr>
              <w:t>вул. Центральна, 2-А, с. Гаврилівці, Чернівецького району,  Чернівецької області та у процесі приватизації не увійшов до статутного капіталу господарських товариств та перебуває на балансі АТ «Чернівціобленерго».</w:t>
            </w:r>
          </w:p>
        </w:tc>
      </w:tr>
      <w:tr w:rsidR="00C52C66" w:rsidRPr="00CB5563" w:rsidTr="00666C25">
        <w:tc>
          <w:tcPr>
            <w:tcW w:w="518" w:type="dxa"/>
            <w:vMerge w:val="restart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4"/>
          </w:tcPr>
          <w:p w:rsidR="00C52C66" w:rsidRPr="00CB5563" w:rsidRDefault="001672CB" w:rsidP="001672C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C52C66">
              <w:rPr>
                <w:rFonts w:ascii="Times New Roman" w:hAnsi="Times New Roman"/>
                <w:sz w:val="24"/>
                <w:szCs w:val="24"/>
              </w:rPr>
              <w:t xml:space="preserve">ачальник  </w:t>
            </w:r>
            <w:r w:rsidR="00C52C66"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 w:rsidR="00C52C66">
              <w:rPr>
                <w:rFonts w:ascii="Times New Roman" w:hAnsi="Times New Roman"/>
                <w:sz w:val="24"/>
                <w:szCs w:val="24"/>
              </w:rPr>
              <w:t xml:space="preserve"> та реєстраційних дій І.</w:t>
            </w:r>
            <w:r w:rsidR="007369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52C66">
              <w:rPr>
                <w:rFonts w:ascii="Times New Roman" w:hAnsi="Times New Roman"/>
                <w:sz w:val="24"/>
                <w:szCs w:val="24"/>
              </w:rPr>
              <w:t>Королюк</w:t>
            </w: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52C66" w:rsidRPr="00CB5563" w:rsidTr="00666C25">
        <w:tc>
          <w:tcPr>
            <w:tcW w:w="518" w:type="dxa"/>
            <w:vMerge w:val="restart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4"/>
          </w:tcPr>
          <w:p w:rsidR="00C52C66" w:rsidRPr="00273672" w:rsidRDefault="00C52C66" w:rsidP="00C52C6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273672">
              <w:rPr>
                <w:rFonts w:ascii="Times New Roman" w:hAnsi="Times New Roman"/>
                <w:sz w:val="24"/>
                <w:szCs w:val="24"/>
              </w:rPr>
              <w:t>ас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тупник міського голови </w:t>
            </w:r>
            <w:r w:rsidRPr="00BC7C5A">
              <w:rPr>
                <w:rFonts w:ascii="Times New Roman" w:hAnsi="Times New Roman"/>
                <w:bCs/>
              </w:rPr>
              <w:t xml:space="preserve">з питань </w:t>
            </w:r>
            <w:r>
              <w:rPr>
                <w:rFonts w:ascii="Times New Roman" w:hAnsi="Times New Roman"/>
                <w:bCs/>
              </w:rPr>
              <w:t xml:space="preserve">організаційно-господарської </w:t>
            </w:r>
            <w:r w:rsidRPr="00BC7C5A">
              <w:rPr>
                <w:rFonts w:ascii="Times New Roman" w:hAnsi="Times New Roman"/>
                <w:bCs/>
              </w:rPr>
              <w:t>діяльнос</w:t>
            </w:r>
            <w:r>
              <w:rPr>
                <w:rFonts w:ascii="Times New Roman" w:hAnsi="Times New Roman"/>
                <w:bCs/>
              </w:rPr>
              <w:t xml:space="preserve">ті </w:t>
            </w:r>
            <w:r w:rsidR="008F672D">
              <w:rPr>
                <w:rFonts w:ascii="Times New Roman" w:hAnsi="Times New Roman"/>
                <w:bCs/>
              </w:rPr>
              <w:t>О.Ткачук</w:t>
            </w: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52C66" w:rsidRPr="00CB5563" w:rsidTr="00666C25">
        <w:tc>
          <w:tcPr>
            <w:tcW w:w="518" w:type="dxa"/>
            <w:vMerge w:val="restart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4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Чуприна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П.М.</w:t>
            </w: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52C66" w:rsidRPr="00CB5563" w:rsidTr="00666C25">
        <w:tc>
          <w:tcPr>
            <w:tcW w:w="518" w:type="dxa"/>
            <w:vMerge w:val="restart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4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52C66" w:rsidRPr="00CB5563" w:rsidTr="00666C25">
        <w:tc>
          <w:tcPr>
            <w:tcW w:w="518" w:type="dxa"/>
            <w:vMerge w:val="restart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4"/>
          </w:tcPr>
          <w:p w:rsidR="00C52C66" w:rsidRPr="00BC7C5A" w:rsidRDefault="00C52C66" w:rsidP="008F672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="008F672D" w:rsidRPr="008F672D">
              <w:rPr>
                <w:rFonts w:ascii="Times New Roman" w:hAnsi="Times New Roman"/>
              </w:rPr>
              <w:t>комунальної власності, житлово-комунального господарства, енергозбереження та транспорту</w:t>
            </w:r>
            <w:r w:rsidR="008F672D">
              <w:rPr>
                <w:rFonts w:ascii="Times New Roman" w:hAnsi="Times New Roman"/>
              </w:rPr>
              <w:t xml:space="preserve"> – </w:t>
            </w:r>
            <w:r w:rsidR="008F672D" w:rsidRPr="008F672D">
              <w:rPr>
                <w:rFonts w:ascii="Times New Roman" w:hAnsi="Times New Roman"/>
              </w:rPr>
              <w:t>Я</w:t>
            </w:r>
            <w:r w:rsidR="008F672D">
              <w:rPr>
                <w:rFonts w:ascii="Times New Roman" w:hAnsi="Times New Roman"/>
              </w:rPr>
              <w:t>рослав ЯРЕМІЙ</w:t>
            </w: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52C66" w:rsidRPr="00CB5563" w:rsidTr="00666C25">
        <w:tc>
          <w:tcPr>
            <w:tcW w:w="518" w:type="dxa"/>
            <w:vMerge w:val="restart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05" w:type="dxa"/>
            <w:gridSpan w:val="4"/>
          </w:tcPr>
          <w:p w:rsidR="00C52C66" w:rsidRPr="00BC7C5A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фінансового управління Кіцманської міської ради Л.І. Палагнюк</w:t>
            </w: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285" w:type="dxa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285" w:type="dxa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285" w:type="dxa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C52C66" w:rsidRDefault="00C52C66" w:rsidP="00C52C66">
      <w:pPr>
        <w:pStyle w:val="a6"/>
        <w:jc w:val="center"/>
        <w:rPr>
          <w:rFonts w:ascii="Times New Roman" w:hAnsi="Times New Roman"/>
          <w:b/>
          <w:sz w:val="28"/>
        </w:rPr>
      </w:pPr>
    </w:p>
    <w:p w:rsidR="00C52C66" w:rsidRPr="00BC4108" w:rsidRDefault="00C52C66" w:rsidP="00C52C66">
      <w:pPr>
        <w:rPr>
          <w:b/>
        </w:rPr>
      </w:pPr>
    </w:p>
    <w:p w:rsidR="00C52C66" w:rsidRDefault="00C52C66" w:rsidP="00D772B6">
      <w:pPr>
        <w:widowControl w:val="0"/>
        <w:suppressAutoHyphens/>
        <w:rPr>
          <w:sz w:val="24"/>
          <w:szCs w:val="24"/>
        </w:rPr>
      </w:pPr>
    </w:p>
    <w:sectPr w:rsidR="00C52C66" w:rsidSect="006F6F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5338" w:rsidRDefault="00015338" w:rsidP="0073697D">
      <w:r>
        <w:separator/>
      </w:r>
    </w:p>
  </w:endnote>
  <w:endnote w:type="continuationSeparator" w:id="0">
    <w:p w:rsidR="00015338" w:rsidRDefault="00015338" w:rsidP="007369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5338" w:rsidRDefault="00015338" w:rsidP="0073697D">
      <w:r>
        <w:separator/>
      </w:r>
    </w:p>
  </w:footnote>
  <w:footnote w:type="continuationSeparator" w:id="0">
    <w:p w:rsidR="00015338" w:rsidRDefault="00015338" w:rsidP="007369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72B6"/>
    <w:rsid w:val="00015338"/>
    <w:rsid w:val="00092E50"/>
    <w:rsid w:val="0012348E"/>
    <w:rsid w:val="001464AB"/>
    <w:rsid w:val="001525BD"/>
    <w:rsid w:val="00161257"/>
    <w:rsid w:val="001672CB"/>
    <w:rsid w:val="001856B6"/>
    <w:rsid w:val="00233D09"/>
    <w:rsid w:val="00236C70"/>
    <w:rsid w:val="00241848"/>
    <w:rsid w:val="00253524"/>
    <w:rsid w:val="00273672"/>
    <w:rsid w:val="002E39A2"/>
    <w:rsid w:val="00303D3C"/>
    <w:rsid w:val="00342848"/>
    <w:rsid w:val="003C5176"/>
    <w:rsid w:val="003E34F4"/>
    <w:rsid w:val="00444F1D"/>
    <w:rsid w:val="004E3AA1"/>
    <w:rsid w:val="004E65D8"/>
    <w:rsid w:val="004F0B1B"/>
    <w:rsid w:val="00505C1E"/>
    <w:rsid w:val="00530318"/>
    <w:rsid w:val="00574105"/>
    <w:rsid w:val="00591019"/>
    <w:rsid w:val="005933BD"/>
    <w:rsid w:val="005D3C55"/>
    <w:rsid w:val="005E4E97"/>
    <w:rsid w:val="0061392A"/>
    <w:rsid w:val="00643D72"/>
    <w:rsid w:val="00644E96"/>
    <w:rsid w:val="0065588B"/>
    <w:rsid w:val="00685295"/>
    <w:rsid w:val="006C0E22"/>
    <w:rsid w:val="006E5B2E"/>
    <w:rsid w:val="006F6FF3"/>
    <w:rsid w:val="00717D4F"/>
    <w:rsid w:val="0073697D"/>
    <w:rsid w:val="0074009D"/>
    <w:rsid w:val="00741F20"/>
    <w:rsid w:val="007A5318"/>
    <w:rsid w:val="007D1103"/>
    <w:rsid w:val="007E3B35"/>
    <w:rsid w:val="0088061A"/>
    <w:rsid w:val="008B02B4"/>
    <w:rsid w:val="008F672D"/>
    <w:rsid w:val="00927470"/>
    <w:rsid w:val="00950E4D"/>
    <w:rsid w:val="009818EF"/>
    <w:rsid w:val="00A62AC5"/>
    <w:rsid w:val="00AB1627"/>
    <w:rsid w:val="00AB33ED"/>
    <w:rsid w:val="00AF4B23"/>
    <w:rsid w:val="00B26524"/>
    <w:rsid w:val="00B475AD"/>
    <w:rsid w:val="00B64BE0"/>
    <w:rsid w:val="00B71CBF"/>
    <w:rsid w:val="00B7619C"/>
    <w:rsid w:val="00BC7C3A"/>
    <w:rsid w:val="00BD7CE4"/>
    <w:rsid w:val="00BE4316"/>
    <w:rsid w:val="00C31890"/>
    <w:rsid w:val="00C52C66"/>
    <w:rsid w:val="00C64F97"/>
    <w:rsid w:val="00C87351"/>
    <w:rsid w:val="00CB64B7"/>
    <w:rsid w:val="00CC16FD"/>
    <w:rsid w:val="00CF0BE5"/>
    <w:rsid w:val="00D47DAE"/>
    <w:rsid w:val="00D772B6"/>
    <w:rsid w:val="00DB5D8E"/>
    <w:rsid w:val="00DB6A58"/>
    <w:rsid w:val="00DC0B8B"/>
    <w:rsid w:val="00DD290C"/>
    <w:rsid w:val="00ED3E83"/>
    <w:rsid w:val="00EE4594"/>
    <w:rsid w:val="00F06690"/>
    <w:rsid w:val="00F33038"/>
    <w:rsid w:val="00F64247"/>
    <w:rsid w:val="00F90240"/>
    <w:rsid w:val="00F93387"/>
    <w:rsid w:val="00FA3C49"/>
    <w:rsid w:val="00FD4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и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и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character" w:customStyle="1" w:styleId="a7">
    <w:name w:val="Без інтервалів Знак"/>
    <w:link w:val="a6"/>
    <w:uiPriority w:val="1"/>
    <w:rsid w:val="00F06690"/>
    <w:rPr>
      <w:rFonts w:ascii="Calibri" w:eastAsia="Calibri" w:hAnsi="Calibri" w:cs="Times New Roman"/>
    </w:rPr>
  </w:style>
  <w:style w:type="paragraph" w:customStyle="1" w:styleId="15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61392A"/>
    <w:rPr>
      <w:rFonts w:ascii="Verdana" w:hAnsi="Verdana"/>
      <w:sz w:val="20"/>
      <w:szCs w:val="20"/>
      <w:lang w:val="en-US" w:eastAsia="en-US"/>
    </w:rPr>
  </w:style>
  <w:style w:type="paragraph" w:styleId="ae">
    <w:name w:val="header"/>
    <w:basedOn w:val="a"/>
    <w:link w:val="af"/>
    <w:uiPriority w:val="99"/>
    <w:unhideWhenUsed/>
    <w:rsid w:val="0073697D"/>
    <w:pPr>
      <w:tabs>
        <w:tab w:val="center" w:pos="4819"/>
        <w:tab w:val="right" w:pos="9639"/>
      </w:tabs>
    </w:pPr>
  </w:style>
  <w:style w:type="character" w:customStyle="1" w:styleId="af">
    <w:name w:val="Верхній колонтитул Знак"/>
    <w:basedOn w:val="a0"/>
    <w:link w:val="ae"/>
    <w:uiPriority w:val="99"/>
    <w:rsid w:val="0073697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footer"/>
    <w:basedOn w:val="a"/>
    <w:link w:val="af1"/>
    <w:uiPriority w:val="99"/>
    <w:unhideWhenUsed/>
    <w:rsid w:val="0073697D"/>
    <w:pPr>
      <w:tabs>
        <w:tab w:val="center" w:pos="4819"/>
        <w:tab w:val="right" w:pos="9639"/>
      </w:tabs>
    </w:pPr>
  </w:style>
  <w:style w:type="character" w:customStyle="1" w:styleId="af1">
    <w:name w:val="Нижній колонтитул Знак"/>
    <w:basedOn w:val="a0"/>
    <w:link w:val="af0"/>
    <w:uiPriority w:val="99"/>
    <w:rsid w:val="0073697D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2457</Words>
  <Characters>1401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petromeroslavovih</cp:lastModifiedBy>
  <cp:revision>6</cp:revision>
  <cp:lastPrinted>2022-11-29T09:38:00Z</cp:lastPrinted>
  <dcterms:created xsi:type="dcterms:W3CDTF">2022-11-29T07:04:00Z</dcterms:created>
  <dcterms:modified xsi:type="dcterms:W3CDTF">2022-11-29T14:02:00Z</dcterms:modified>
</cp:coreProperties>
</file>