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997489" w:rsidRPr="00671AEB" w:rsidRDefault="00997489" w:rsidP="00997489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49452196" r:id="rId8"/>
        </w:object>
      </w:r>
      <w:bookmarkEnd w:id="0"/>
    </w:p>
    <w:p w:rsidR="00997489" w:rsidRPr="00671AEB" w:rsidRDefault="00997489" w:rsidP="00997489">
      <w:pPr>
        <w:pStyle w:val="14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997489" w:rsidRPr="00671AEB" w:rsidRDefault="00997489" w:rsidP="0099748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997489" w:rsidRPr="00671AEB" w:rsidRDefault="00997489" w:rsidP="00997489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997489" w:rsidRPr="00671AEB" w:rsidRDefault="00997489" w:rsidP="0099748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BE6925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2-39-75, факс.2-39-75</w:t>
      </w:r>
    </w:p>
    <w:p w:rsidR="00997489" w:rsidRPr="00671AEB" w:rsidRDefault="00997489" w:rsidP="00997489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  <w:lang w:val="en-US"/>
        </w:rPr>
        <w:t>Email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997489" w:rsidRPr="003C3703" w:rsidRDefault="00FE7F76" w:rsidP="00997489">
      <w:pPr>
        <w:pStyle w:val="10"/>
        <w:ind w:left="7080" w:firstLine="708"/>
        <w:jc w:val="center"/>
        <w:rPr>
          <w:rFonts w:ascii="Times New Roman" w:hAnsi="Times New Roman"/>
          <w:sz w:val="16"/>
        </w:rPr>
      </w:pPr>
      <w:r w:rsidRPr="00FE7F76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997489" w:rsidRPr="00671AEB">
        <w:rPr>
          <w:rFonts w:ascii="Times New Roman" w:hAnsi="Times New Roman"/>
        </w:rPr>
        <w:t xml:space="preserve"> </w:t>
      </w:r>
    </w:p>
    <w:p w:rsidR="006F6486" w:rsidRPr="00CE3F93" w:rsidRDefault="006F6486" w:rsidP="006F6486">
      <w:pPr>
        <w:pStyle w:val="112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112/6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6F6486" w:rsidRPr="00CE3F93" w:rsidRDefault="006F6486" w:rsidP="006F6486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6F6486" w:rsidRPr="00CE3F93" w:rsidRDefault="006F6486" w:rsidP="006F648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XXVIII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6F6486" w:rsidRPr="00CE3F93" w:rsidRDefault="006F6486" w:rsidP="006F6486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747657">
        <w:rPr>
          <w:rFonts w:ascii="Times New Roman" w:hAnsi="Times New Roman"/>
          <w:szCs w:val="24"/>
          <w:lang w:val="ru-RU"/>
        </w:rPr>
        <w:t>23</w:t>
      </w:r>
      <w:r>
        <w:rPr>
          <w:rFonts w:ascii="Times New Roman" w:hAnsi="Times New Roman"/>
          <w:szCs w:val="24"/>
        </w:rPr>
        <w:t xml:space="preserve"> червня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 xml:space="preserve">із сплати податку на нерухоме майно, 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відмінне від земельної ділянки</w:t>
      </w:r>
      <w:r w:rsidRPr="00566A38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0168C2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:rsidR="00A5463C" w:rsidRPr="00895D53" w:rsidRDefault="00566A38" w:rsidP="00566A3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895D53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="00AE5032" w:rsidRPr="00895D53">
        <w:rPr>
          <w:rFonts w:ascii="Times New Roman" w:hAnsi="Times New Roman"/>
          <w:sz w:val="24"/>
          <w:szCs w:val="24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895D53">
        <w:rPr>
          <w:rFonts w:ascii="Times New Roman" w:hAnsi="Times New Roman"/>
          <w:sz w:val="24"/>
          <w:szCs w:val="24"/>
        </w:rPr>
        <w:t xml:space="preserve">, </w:t>
      </w:r>
      <w:r w:rsidR="00895D53" w:rsidRPr="00895D53">
        <w:rPr>
          <w:rFonts w:ascii="Times New Roman" w:hAnsi="Times New Roman"/>
          <w:sz w:val="24"/>
          <w:szCs w:val="24"/>
        </w:rPr>
        <w:t xml:space="preserve">висновками постійної комісії міської ради </w:t>
      </w:r>
      <w:r w:rsidR="00895D53" w:rsidRPr="00895D53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895D53" w:rsidRPr="00895D53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95D53" w:rsidRPr="00895D53">
        <w:rPr>
          <w:rFonts w:ascii="Times New Roman" w:hAnsi="Times New Roman"/>
          <w:sz w:val="24"/>
          <w:szCs w:val="24"/>
        </w:rPr>
        <w:t xml:space="preserve"> </w:t>
      </w:r>
      <w:r w:rsidRPr="00895D53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A5463C" w:rsidRPr="00895D53">
        <w:rPr>
          <w:rFonts w:ascii="Times New Roman" w:hAnsi="Times New Roman"/>
          <w:b/>
          <w:sz w:val="24"/>
          <w:szCs w:val="24"/>
        </w:rPr>
        <w:t>ВИРІ</w:t>
      </w:r>
      <w:r w:rsidRPr="00895D53">
        <w:rPr>
          <w:rFonts w:ascii="Times New Roman" w:hAnsi="Times New Roman"/>
          <w:b/>
          <w:sz w:val="24"/>
          <w:szCs w:val="24"/>
        </w:rPr>
        <w:t>Ш</w:t>
      </w:r>
      <w:r w:rsidR="00A5463C" w:rsidRPr="00895D53">
        <w:rPr>
          <w:rFonts w:ascii="Times New Roman" w:hAnsi="Times New Roman"/>
          <w:b/>
          <w:sz w:val="24"/>
          <w:szCs w:val="24"/>
        </w:rPr>
        <w:t>ИЛА:</w:t>
      </w:r>
    </w:p>
    <w:p w:rsidR="00A5463C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Pr="00A5463C">
        <w:rPr>
          <w:rFonts w:ascii="Times New Roman" w:hAnsi="Times New Roman"/>
          <w:sz w:val="24"/>
          <w:szCs w:val="24"/>
        </w:rPr>
        <w:t>ради</w:t>
      </w:r>
      <w:r w:rsidR="00AE5032">
        <w:rPr>
          <w:rFonts w:ascii="Times New Roman" w:hAnsi="Times New Roman"/>
          <w:sz w:val="24"/>
          <w:szCs w:val="24"/>
        </w:rPr>
        <w:t>:</w:t>
      </w:r>
      <w:r w:rsidR="00566A38">
        <w:rPr>
          <w:rFonts w:ascii="Times New Roman" w:hAnsi="Times New Roman"/>
          <w:sz w:val="24"/>
          <w:szCs w:val="24"/>
        </w:rPr>
        <w:t xml:space="preserve"> </w:t>
      </w:r>
    </w:p>
    <w:p w:rsidR="00AE5032" w:rsidRPr="00AE5032" w:rsidRDefault="00AE5032" w:rsidP="006F6486">
      <w:pPr>
        <w:pStyle w:val="a6"/>
        <w:spacing w:before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:rsidR="00AE5032" w:rsidRDefault="00AE5032" w:rsidP="006F6486">
      <w:pPr>
        <w:pStyle w:val="a6"/>
        <w:spacing w:before="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A5463C" w:rsidRPr="00A5463C" w:rsidRDefault="00AE5032" w:rsidP="00AE5032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A5463C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A5463C">
        <w:rPr>
          <w:rFonts w:ascii="Times New Roman" w:hAnsi="Times New Roman"/>
          <w:sz w:val="24"/>
          <w:szCs w:val="24"/>
        </w:rPr>
        <w:t>;</w:t>
      </w:r>
    </w:p>
    <w:p w:rsidR="00A5463C" w:rsidRPr="00A5463C" w:rsidRDefault="00AE5032" w:rsidP="00AE5032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A5463C" w:rsidRPr="00A54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є</w:t>
      </w:r>
      <w:r w:rsidR="00A5463C" w:rsidRPr="00A5463C">
        <w:rPr>
          <w:rFonts w:ascii="Times New Roman" w:hAnsi="Times New Roman"/>
          <w:sz w:val="24"/>
          <w:szCs w:val="24"/>
        </w:rPr>
        <w:t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</w:t>
      </w:r>
      <w:r w:rsidR="00037A57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:rsidR="00A5463C" w:rsidRP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5463C" w:rsidRPr="00A5463C">
        <w:rPr>
          <w:rFonts w:ascii="Times New Roman" w:hAnsi="Times New Roman"/>
          <w:sz w:val="24"/>
          <w:szCs w:val="24"/>
        </w:rPr>
        <w:t>елементи єдиного под</w:t>
      </w:r>
      <w:r w:rsidR="00037A57">
        <w:rPr>
          <w:rFonts w:ascii="Times New Roman" w:hAnsi="Times New Roman"/>
          <w:sz w:val="24"/>
          <w:szCs w:val="24"/>
        </w:rPr>
        <w:t>атку згідно з додатком 6;</w:t>
      </w:r>
    </w:p>
    <w:p w:rsid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37A57">
        <w:rPr>
          <w:rFonts w:ascii="Times New Roman" w:hAnsi="Times New Roman"/>
          <w:sz w:val="24"/>
          <w:szCs w:val="24"/>
        </w:rPr>
        <w:t>) т</w:t>
      </w:r>
      <w:r w:rsidR="00A5463C" w:rsidRPr="00A5463C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A5463C">
        <w:rPr>
          <w:rStyle w:val="ab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A5463C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:rsidR="00037A57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37A57">
        <w:rPr>
          <w:rFonts w:ascii="Times New Roman" w:hAnsi="Times New Roman"/>
          <w:sz w:val="24"/>
          <w:szCs w:val="24"/>
        </w:rPr>
        <w:t xml:space="preserve">) </w:t>
      </w:r>
      <w:r w:rsidR="00037A57" w:rsidRPr="00037A57">
        <w:rPr>
          <w:rFonts w:ascii="Times New Roman" w:hAnsi="Times New Roman"/>
          <w:sz w:val="24"/>
          <w:szCs w:val="24"/>
        </w:rPr>
        <w:t>ставки збору за місця для паркування транспортних засобів відповідно до статті 268-1 Податкового кодексу України в розмірі 0,075 %</w:t>
      </w:r>
      <w:r w:rsidR="00037A57">
        <w:rPr>
          <w:rFonts w:ascii="Times New Roman" w:hAnsi="Times New Roman"/>
          <w:sz w:val="24"/>
          <w:szCs w:val="24"/>
        </w:rPr>
        <w:t xml:space="preserve"> мінімальної заробітної плати;</w:t>
      </w:r>
    </w:p>
    <w:p w:rsidR="009028E2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028E2">
        <w:rPr>
          <w:rFonts w:ascii="Times New Roman" w:hAnsi="Times New Roman"/>
          <w:sz w:val="24"/>
          <w:szCs w:val="24"/>
        </w:rPr>
        <w:t xml:space="preserve">) </w:t>
      </w:r>
      <w:r w:rsidR="009028E2" w:rsidRPr="009028E2">
        <w:rPr>
          <w:rFonts w:ascii="Times New Roman" w:hAnsi="Times New Roman"/>
          <w:sz w:val="24"/>
        </w:rPr>
        <w:t>спеціальн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земельн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ділян</w:t>
      </w:r>
      <w:r w:rsidR="009028E2">
        <w:rPr>
          <w:rFonts w:ascii="Times New Roman" w:hAnsi="Times New Roman"/>
          <w:sz w:val="24"/>
        </w:rPr>
        <w:t>ки</w:t>
      </w:r>
      <w:r w:rsidR="009028E2" w:rsidRPr="009028E2">
        <w:rPr>
          <w:rFonts w:ascii="Times New Roman" w:hAnsi="Times New Roman"/>
          <w:sz w:val="24"/>
        </w:rPr>
        <w:t xml:space="preserve">, відведених для організації та провадження діяльності із забезпечення паркування транспортних засобів на території Кіцманської </w:t>
      </w:r>
      <w:r w:rsidR="009028E2">
        <w:rPr>
          <w:rFonts w:ascii="Times New Roman" w:hAnsi="Times New Roman"/>
          <w:sz w:val="24"/>
        </w:rPr>
        <w:t xml:space="preserve">територіальної громади згідно </w:t>
      </w:r>
      <w:r w:rsidR="009028E2" w:rsidRPr="009028E2">
        <w:rPr>
          <w:rFonts w:ascii="Times New Roman" w:hAnsi="Times New Roman"/>
          <w:sz w:val="24"/>
        </w:rPr>
        <w:t xml:space="preserve">з додатком </w:t>
      </w:r>
      <w:r w:rsidR="009028E2">
        <w:rPr>
          <w:rFonts w:ascii="Times New Roman" w:hAnsi="Times New Roman"/>
          <w:sz w:val="24"/>
        </w:rPr>
        <w:t>7</w:t>
      </w:r>
      <w:r w:rsidR="009028E2" w:rsidRPr="009028E2">
        <w:rPr>
          <w:rFonts w:ascii="Times New Roman" w:hAnsi="Times New Roman"/>
          <w:sz w:val="24"/>
        </w:rPr>
        <w:t>.</w:t>
      </w:r>
    </w:p>
    <w:p w:rsidR="0015343B" w:rsidRDefault="0015343B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A5463C">
        <w:rPr>
          <w:rFonts w:ascii="Times New Roman" w:hAnsi="Times New Roman"/>
          <w:sz w:val="24"/>
          <w:szCs w:val="24"/>
        </w:rPr>
        <w:t>Дане рішення набирає чинності з 01 січня 202</w:t>
      </w:r>
      <w:r w:rsidR="00BE6925">
        <w:rPr>
          <w:rFonts w:ascii="Times New Roman" w:hAnsi="Times New Roman"/>
          <w:sz w:val="24"/>
          <w:szCs w:val="24"/>
        </w:rPr>
        <w:t>4</w:t>
      </w:r>
      <w:r w:rsidRPr="00A5463C">
        <w:rPr>
          <w:rFonts w:ascii="Times New Roman" w:hAnsi="Times New Roman"/>
          <w:sz w:val="24"/>
          <w:szCs w:val="24"/>
        </w:rPr>
        <w:t xml:space="preserve"> року і є безстроковим.</w:t>
      </w:r>
    </w:p>
    <w:p w:rsidR="00A5463C" w:rsidRPr="00D54EBF" w:rsidRDefault="0015343B" w:rsidP="00D54EBF">
      <w:pPr>
        <w:pStyle w:val="Normal2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8"/>
        </w:rPr>
        <w:t xml:space="preserve">3. Рішення </w:t>
      </w:r>
      <w:r w:rsidR="00D54EBF">
        <w:rPr>
          <w:rFonts w:ascii="Times New Roman" w:hAnsi="Times New Roman"/>
          <w:szCs w:val="24"/>
          <w:lang w:val="en-US"/>
        </w:rPr>
        <w:t>IX</w:t>
      </w:r>
      <w:r w:rsidR="00D54EBF">
        <w:rPr>
          <w:rFonts w:ascii="Times New Roman" w:hAnsi="Times New Roman"/>
          <w:szCs w:val="24"/>
        </w:rPr>
        <w:t xml:space="preserve"> сесії Кіцманської міської ради </w:t>
      </w:r>
      <w:r w:rsidR="00D54EBF">
        <w:rPr>
          <w:rFonts w:ascii="Times New Roman" w:hAnsi="Times New Roman"/>
          <w:szCs w:val="24"/>
          <w:lang w:val="en-US"/>
        </w:rPr>
        <w:t>V</w:t>
      </w:r>
      <w:r w:rsidR="00D54EBF">
        <w:rPr>
          <w:rFonts w:ascii="Times New Roman" w:hAnsi="Times New Roman"/>
          <w:szCs w:val="24"/>
        </w:rPr>
        <w:t>ІІ</w:t>
      </w:r>
      <w:r w:rsidR="00D54EBF">
        <w:rPr>
          <w:rFonts w:ascii="Times New Roman" w:hAnsi="Times New Roman"/>
          <w:szCs w:val="24"/>
          <w:lang w:val="en-US"/>
        </w:rPr>
        <w:t>I</w:t>
      </w:r>
      <w:r w:rsidR="00D54EBF">
        <w:rPr>
          <w:rFonts w:ascii="Times New Roman" w:hAnsi="Times New Roman"/>
          <w:szCs w:val="24"/>
        </w:rPr>
        <w:t xml:space="preserve"> скликання </w:t>
      </w:r>
      <w:r>
        <w:rPr>
          <w:rFonts w:ascii="Times New Roman" w:hAnsi="Times New Roman"/>
          <w:szCs w:val="24"/>
        </w:rPr>
        <w:t>від 2</w:t>
      </w:r>
      <w:r w:rsidR="00D54EB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.06.202</w:t>
      </w:r>
      <w:r w:rsidR="00D54EBF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р. №</w:t>
      </w:r>
      <w:r w:rsidR="00D54EBF">
        <w:rPr>
          <w:rFonts w:ascii="Times New Roman" w:hAnsi="Times New Roman"/>
          <w:szCs w:val="24"/>
        </w:rPr>
        <w:t>178/6</w:t>
      </w:r>
      <w:r>
        <w:rPr>
          <w:rFonts w:ascii="Times New Roman" w:hAnsi="Times New Roman"/>
          <w:szCs w:val="24"/>
        </w:rPr>
        <w:t xml:space="preserve"> </w:t>
      </w:r>
      <w:r w:rsidRPr="0015343B">
        <w:rPr>
          <w:rFonts w:ascii="Times New Roman" w:hAnsi="Times New Roman"/>
          <w:szCs w:val="24"/>
        </w:rPr>
        <w:t>«</w:t>
      </w:r>
      <w:r w:rsidR="00D54EBF" w:rsidRPr="00D54EBF">
        <w:rPr>
          <w:rFonts w:ascii="Times New Roman" w:hAnsi="Times New Roman"/>
          <w:noProof/>
          <w:szCs w:val="28"/>
        </w:rPr>
        <w:t>Про встановлення ставок та пільг із сплати податку на нерухоме майно, відмінне від земельної ділянки</w:t>
      </w:r>
      <w:r w:rsidRPr="0015343B">
        <w:rPr>
          <w:rFonts w:ascii="Times New Roman" w:hAnsi="Times New Roman"/>
          <w:noProof/>
        </w:rPr>
        <w:t xml:space="preserve">» </w:t>
      </w:r>
      <w:r w:rsidRPr="00A5463C">
        <w:rPr>
          <w:rFonts w:ascii="Times New Roman" w:hAnsi="Times New Roman"/>
          <w:szCs w:val="24"/>
        </w:rPr>
        <w:t>визнати таким, що втрачає чинність з дня набрання чинності цього рішення.</w:t>
      </w:r>
    </w:p>
    <w:p w:rsidR="0015343B" w:rsidRDefault="0015343B" w:rsidP="0015343B">
      <w:pPr>
        <w:pStyle w:val="a5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15343B">
        <w:rPr>
          <w:rFonts w:ascii="Times New Roman" w:hAnsi="Times New Roman"/>
          <w:sz w:val="24"/>
          <w:szCs w:val="28"/>
        </w:rPr>
        <w:t xml:space="preserve">Оприлюднити </w:t>
      </w:r>
      <w:r>
        <w:rPr>
          <w:rFonts w:ascii="Times New Roman" w:hAnsi="Times New Roman"/>
          <w:sz w:val="24"/>
          <w:szCs w:val="28"/>
        </w:rPr>
        <w:t xml:space="preserve">дане </w:t>
      </w:r>
      <w:r w:rsidRPr="0015343B">
        <w:rPr>
          <w:rFonts w:ascii="Times New Roman" w:hAnsi="Times New Roman"/>
          <w:sz w:val="24"/>
          <w:szCs w:val="28"/>
        </w:rPr>
        <w:t>рішення на офіційному сайті Кіцманської міської ради.</w:t>
      </w:r>
    </w:p>
    <w:p w:rsidR="00A5463C" w:rsidRPr="00BF668B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>5.</w:t>
      </w:r>
      <w:r w:rsidR="0015343B">
        <w:rPr>
          <w:rFonts w:ascii="Times New Roman" w:hAnsi="Times New Roman"/>
          <w:sz w:val="24"/>
          <w:szCs w:val="24"/>
        </w:rPr>
        <w:t xml:space="preserve"> </w:t>
      </w:r>
      <w:r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>
        <w:rPr>
          <w:rFonts w:ascii="Times New Roman" w:hAnsi="Times New Roman"/>
          <w:sz w:val="24"/>
          <w:szCs w:val="24"/>
        </w:rPr>
        <w:t xml:space="preserve">першого заступника міського </w:t>
      </w:r>
      <w:r w:rsidR="0015343B" w:rsidRPr="00BF668B">
        <w:rPr>
          <w:rFonts w:ascii="Times New Roman" w:hAnsi="Times New Roman"/>
          <w:sz w:val="24"/>
          <w:szCs w:val="24"/>
        </w:rPr>
        <w:t xml:space="preserve">голови з питань діяльності виконавчих органів Олександра МАРУСЯКА та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BF668B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:rsidR="006F6486" w:rsidRDefault="006F6486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712924" w:rsidRDefault="00CA7A40" w:rsidP="006F6486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eastAsia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542F46" w:rsidRPr="007555AC" w:rsidRDefault="00542F46" w:rsidP="00542F46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lastRenderedPageBreak/>
        <w:t>Додаток 1</w:t>
      </w:r>
    </w:p>
    <w:p w:rsidR="00542F46" w:rsidRPr="007555AC" w:rsidRDefault="00542F46" w:rsidP="00542F46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542F46" w:rsidRDefault="00542F46" w:rsidP="00542F46">
      <w:pPr>
        <w:pStyle w:val="a5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112/6</w:t>
      </w: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:rsidR="002F2454" w:rsidRDefault="002F2454" w:rsidP="002F2454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</w:t>
      </w:r>
      <w:r w:rsidR="003B7786">
        <w:rPr>
          <w:rFonts w:ascii="Times New Roman" w:hAnsi="Times New Roman"/>
          <w:noProof/>
          <w:sz w:val="24"/>
          <w:szCs w:val="24"/>
          <w:lang w:val="ru-RU"/>
        </w:rPr>
        <w:t>4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2F2454" w:rsidRDefault="0072209B" w:rsidP="002F2454">
      <w:pPr>
        <w:pStyle w:val="a6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</w:t>
      </w:r>
      <w:r w:rsidR="002F2454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7"/>
        <w:gridCol w:w="1386"/>
        <w:gridCol w:w="2116"/>
        <w:gridCol w:w="4200"/>
      </w:tblGrid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CA3C23" w:rsidRDefault="002F2454" w:rsidP="002F2454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719"/>
        <w:gridCol w:w="5470"/>
        <w:gridCol w:w="590"/>
        <w:gridCol w:w="590"/>
        <w:gridCol w:w="592"/>
        <w:gridCol w:w="590"/>
        <w:gridCol w:w="590"/>
        <w:gridCol w:w="590"/>
      </w:tblGrid>
      <w:tr w:rsidR="00D35E56" w:rsidTr="00D35E56">
        <w:trPr>
          <w:trHeight w:val="20"/>
          <w:tblHeader/>
        </w:trPr>
        <w:tc>
          <w:tcPr>
            <w:tcW w:w="3181" w:type="pct"/>
            <w:gridSpan w:val="2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19" w:type="pct"/>
            <w:gridSpan w:val="6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:rsidTr="00D35E56">
        <w:trPr>
          <w:trHeight w:val="20"/>
          <w:tblHeader/>
        </w:trPr>
        <w:tc>
          <w:tcPr>
            <w:tcW w:w="370" w:type="pct"/>
            <w:vMerge w:val="restar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10" w:type="pct"/>
            <w:vMerge w:val="restar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:rsidTr="00D35E56">
        <w:trPr>
          <w:trHeight w:val="20"/>
          <w:tblHeader/>
        </w:trPr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  <w:noProof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  <w:noProof/>
                <w:lang w:val="ru-RU"/>
              </w:rPr>
            </w:pPr>
            <w:r w:rsidRPr="00D35E56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0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A2CC7" w:rsidTr="00D35E56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122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1220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8A1647" w:rsidTr="005E7C9A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  <w:shd w:val="clear" w:color="auto" w:fill="auto"/>
          </w:tcPr>
          <w:p w:rsidR="008A1647" w:rsidRPr="005E7C9A" w:rsidRDefault="008A1647" w:rsidP="008A164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8A1647" w:rsidTr="00D35E56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Їдальні, кафе, закусочні тощ</w:t>
            </w:r>
            <w:bookmarkStart w:id="1" w:name="_GoBack"/>
            <w:bookmarkEnd w:id="1"/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о 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0A2A78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0A2A78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0A2A78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30" w:type="pct"/>
            <w:gridSpan w:val="7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1241.5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1241.7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:rsidR="005E7C9A" w:rsidRPr="005E7C9A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1241.8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та тролейбусні депо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:rsidTr="00D35E56">
        <w:trPr>
          <w:trHeight w:val="20"/>
        </w:trPr>
        <w:tc>
          <w:tcPr>
            <w:tcW w:w="370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1241.9 </w:t>
            </w:r>
          </w:p>
        </w:tc>
        <w:tc>
          <w:tcPr>
            <w:tcW w:w="2810" w:type="pct"/>
            <w:vAlign w:val="center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1252.1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1252.9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:rsidR="00D35E56" w:rsidRPr="00AC7FAC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1272.2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:rsidR="0072209B" w:rsidRDefault="0072209B" w:rsidP="00D35E56">
      <w:pPr>
        <w:pStyle w:val="a6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:rsidR="00D35E56" w:rsidRDefault="00D35E56" w:rsidP="00D35E56">
      <w:pPr>
        <w:pStyle w:val="a6"/>
        <w:spacing w:before="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:rsidR="002F2454" w:rsidRPr="00D35E56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ru-RU"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AC7FAC">
        <w:rPr>
          <w:rFonts w:ascii="Times New Roman" w:hAnsi="Times New Roman"/>
          <w:b/>
          <w:sz w:val="24"/>
          <w:szCs w:val="24"/>
          <w:lang w:eastAsia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eastAsia="uk-UA"/>
        </w:rPr>
        <w:t>Петро ЧУПРИНА</w:t>
      </w: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42F46" w:rsidRDefault="00542F4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42F46" w:rsidRDefault="00542F4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42F46" w:rsidRPr="007555AC" w:rsidRDefault="00542F46" w:rsidP="00542F46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lastRenderedPageBreak/>
        <w:t xml:space="preserve">Додаток </w:t>
      </w:r>
      <w:r>
        <w:rPr>
          <w:rFonts w:ascii="Times New Roman" w:hAnsi="Times New Roman"/>
          <w:sz w:val="24"/>
          <w:szCs w:val="24"/>
        </w:rPr>
        <w:t>2</w:t>
      </w:r>
    </w:p>
    <w:p w:rsidR="00542F46" w:rsidRPr="007555AC" w:rsidRDefault="00542F46" w:rsidP="00542F46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542F46" w:rsidRDefault="00542F46" w:rsidP="00542F46">
      <w:pPr>
        <w:pStyle w:val="a5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112/6</w:t>
      </w:r>
    </w:p>
    <w:p w:rsidR="0025764E" w:rsidRPr="002F2454" w:rsidRDefault="0025764E" w:rsidP="00542F46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72209B" w:rsidRPr="0072209B" w:rsidRDefault="0072209B" w:rsidP="0025764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2209B">
        <w:rPr>
          <w:rFonts w:ascii="Times New Roman" w:hAnsi="Times New Roman"/>
          <w:b/>
          <w:sz w:val="24"/>
          <w:szCs w:val="24"/>
        </w:rPr>
        <w:t>ПЕРЕЛІК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2209B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9" w:tgtFrame="_top" w:history="1">
        <w:r w:rsidRPr="0072209B">
          <w:rPr>
            <w:rStyle w:val="ab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2209B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2209B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</w:t>
      </w:r>
      <w:r w:rsidR="0025764E">
        <w:rPr>
          <w:rFonts w:ascii="Times New Roman" w:hAnsi="Times New Roman"/>
          <w:noProof/>
          <w:sz w:val="24"/>
          <w:szCs w:val="24"/>
          <w:lang w:val="ru-RU"/>
        </w:rPr>
        <w:t>4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72209B" w:rsidRDefault="0072209B" w:rsidP="0072209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7"/>
        <w:gridCol w:w="1386"/>
        <w:gridCol w:w="2116"/>
        <w:gridCol w:w="4200"/>
      </w:tblGrid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CA3C23" w:rsidRDefault="0072209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72209B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09"/>
        <w:gridCol w:w="2473"/>
      </w:tblGrid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платників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категорія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класифікація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будівель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споруд</w:t>
            </w:r>
            <w:proofErr w:type="spellEnd"/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пільги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відсотків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суми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податкового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зобов'язання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рік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25764E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5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0</w:t>
            </w:r>
            <w:r>
              <w:rPr>
                <w:b w:val="0"/>
                <w:spacing w:val="-4"/>
                <w:szCs w:val="24"/>
                <w:lang w:val="uk-UA" w:eastAsia="en-US"/>
              </w:rPr>
              <w:t>,0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Об’єкти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нежитлової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нерухомості</w:t>
            </w:r>
            <w:proofErr w:type="spellEnd"/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, які перебувають  у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власності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ED00D8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та/або нежитлової нерухомості, які перебувають у власності учасників бойових дій, в тому числі учасників антитерористичної операції на сході У</w:t>
            </w:r>
            <w:r w:rsidR="00726207">
              <w:rPr>
                <w:b w:val="0"/>
                <w:spacing w:val="-4"/>
                <w:szCs w:val="24"/>
                <w:lang w:val="uk-UA" w:eastAsia="en-US"/>
              </w:rPr>
              <w:t xml:space="preserve">країни, </w:t>
            </w:r>
            <w:r w:rsidR="0025764E" w:rsidRPr="00ED00D8">
              <w:rPr>
                <w:b w:val="0"/>
                <w:szCs w:val="24"/>
                <w:lang w:val="uk-UA"/>
              </w:rPr>
              <w:t xml:space="preserve">ветеранам війни, особам з інвалідністю внаслідок війни, особам, які мають особливі заслуги перед Батьківщиною, членам сімей загиблих (померлих) ветеранів війни, членам сімей загиблих (померлих) </w:t>
            </w:r>
            <w:r w:rsidR="00ED00D8" w:rsidRPr="00ED00D8">
              <w:rPr>
                <w:b w:val="0"/>
                <w:szCs w:val="24"/>
                <w:lang w:val="uk-UA"/>
              </w:rPr>
              <w:t>Захисників і Захисниць України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a6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906BA1">
              <w:rPr>
                <w:rFonts w:ascii="Times New Roman" w:hAnsi="Times New Roman"/>
                <w:sz w:val="24"/>
              </w:rPr>
              <w:t xml:space="preserve">Фізичні особи, визнані законом особами, які постраждали внаслідок </w:t>
            </w:r>
            <w:r w:rsidRPr="00906BA1">
              <w:rPr>
                <w:rFonts w:ascii="Times New Roman" w:hAnsi="Times New Roman"/>
                <w:sz w:val="24"/>
              </w:rPr>
              <w:lastRenderedPageBreak/>
              <w:t>Чорнобильської катастрофи</w:t>
            </w:r>
            <w:r w:rsidR="00ED00D8">
              <w:rPr>
                <w:rFonts w:ascii="Times New Roman" w:hAnsi="Times New Roman"/>
                <w:sz w:val="24"/>
              </w:rPr>
              <w:t xml:space="preserve"> </w:t>
            </w:r>
            <w:r w:rsidRPr="00906BA1">
              <w:rPr>
                <w:rFonts w:ascii="Times New Roman" w:hAnsi="Times New Roman"/>
                <w:sz w:val="24"/>
              </w:rPr>
              <w:t>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lastRenderedPageBreak/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lastRenderedPageBreak/>
              <w:t>Інваліди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92994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Господарські будівлі та допоміжні нежитлові приміщення, до яких належать сараї, хліви, гаражі, літні кухні, вбиральні, погреби, навіси, 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Комунальні підприємства, установи</w:t>
            </w:r>
            <w:r w:rsidR="00792994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</w:t>
            </w:r>
            <w:r w:rsidR="0025764E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міської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Дошкільні та загальноосвітні навчальні заклади незалежно від форми власності і джерел фінансування,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25764E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:rsidR="00906BA1" w:rsidRPr="000B097B" w:rsidRDefault="00906BA1" w:rsidP="00906BA1">
      <w:pPr>
        <w:rPr>
          <w:sz w:val="28"/>
          <w:szCs w:val="28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>Петро ЧУПРИНА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42F46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</w:p>
    <w:p w:rsidR="00542F46" w:rsidRPr="007555AC" w:rsidRDefault="008D3C58" w:rsidP="00542F46">
      <w:pPr>
        <w:pStyle w:val="a5"/>
        <w:ind w:left="694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542F46" w:rsidRPr="007555AC">
        <w:rPr>
          <w:rFonts w:ascii="Times New Roman" w:hAnsi="Times New Roman"/>
          <w:sz w:val="24"/>
          <w:szCs w:val="24"/>
        </w:rPr>
        <w:t xml:space="preserve">Додаток </w:t>
      </w:r>
      <w:r w:rsidR="00542F46">
        <w:rPr>
          <w:rFonts w:ascii="Times New Roman" w:hAnsi="Times New Roman"/>
          <w:sz w:val="24"/>
          <w:szCs w:val="24"/>
        </w:rPr>
        <w:t>3</w:t>
      </w:r>
    </w:p>
    <w:p w:rsidR="00542F46" w:rsidRPr="007555AC" w:rsidRDefault="00542F46" w:rsidP="00542F46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542F46" w:rsidRDefault="00542F46" w:rsidP="00542F46">
      <w:pPr>
        <w:pStyle w:val="a5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112/6</w:t>
      </w:r>
    </w:p>
    <w:p w:rsidR="00712924" w:rsidRPr="002F2454" w:rsidRDefault="00712924" w:rsidP="00542F46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D3C58" w:rsidRDefault="008D3C58" w:rsidP="00712924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8D3C58" w:rsidRPr="008D3C58" w:rsidRDefault="008D3C58" w:rsidP="008D3C58">
      <w:pPr>
        <w:pStyle w:val="a3"/>
        <w:jc w:val="center"/>
        <w:rPr>
          <w:szCs w:val="28"/>
          <w:lang w:val="uk-UA"/>
        </w:rPr>
      </w:pPr>
      <w:r w:rsidRPr="008D3C58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Платники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 xml:space="preserve"> </w:t>
      </w:r>
      <w:r w:rsidRPr="008D3C58">
        <w:rPr>
          <w:b/>
          <w:bCs/>
          <w:lang w:val="uk-UA"/>
        </w:rPr>
        <w:t>Об’єкт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Об’єкт оподаткування визначено пунктом 266.2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База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База  оподаткування визначена   пунктом 266.3 статті 26</w:t>
      </w:r>
      <w:r>
        <w:rPr>
          <w:lang w:val="uk-UA"/>
        </w:rPr>
        <w:t>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 xml:space="preserve"> Пільги із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Пільги із сплати податку  визначені  пунктом 266.4  статті 266 Податкового к</w:t>
      </w:r>
      <w:r>
        <w:rPr>
          <w:lang w:val="uk-UA"/>
        </w:rPr>
        <w:t>одексу України   та  в додатку 2</w:t>
      </w:r>
      <w:r w:rsidRPr="008D3C58">
        <w:rPr>
          <w:lang w:val="uk-UA"/>
        </w:rPr>
        <w:t xml:space="preserve">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Ставка податку</w:t>
      </w:r>
    </w:p>
    <w:p w:rsidR="008D3C58" w:rsidRPr="008D3C58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Ставки податку на нерухоме майно, відмінне від земельної ділянки, визначені у Додатку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Pr="008D3C58">
        <w:rPr>
          <w:rFonts w:ascii="Times New Roman" w:hAnsi="Times New Roman" w:cs="Times New Roman"/>
          <w:sz w:val="24"/>
          <w:szCs w:val="24"/>
          <w:lang w:val="uk-UA"/>
        </w:rPr>
        <w:t xml:space="preserve">  даного рішення. 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Податковий період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Базовий податковий (звітний) період дорівнює календарному року.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обчислення суми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Податок сплачується відповідно до пункту 266.9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Строки сплати податку</w:t>
      </w:r>
    </w:p>
    <w:p w:rsidR="008D3C58" w:rsidRPr="008D3C58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Строки сплати податку визначені  пунктом 266.10 статті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66 Податкового кодексу України. </w:t>
      </w: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2209B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>Петро ЧУПРИНА</w:t>
      </w:r>
    </w:p>
    <w:p w:rsidR="00542F46" w:rsidRPr="007555AC" w:rsidRDefault="00542F46" w:rsidP="00542F46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lastRenderedPageBreak/>
        <w:t xml:space="preserve">Додаток </w:t>
      </w:r>
      <w:r>
        <w:rPr>
          <w:rFonts w:ascii="Times New Roman" w:hAnsi="Times New Roman"/>
          <w:sz w:val="24"/>
          <w:szCs w:val="24"/>
        </w:rPr>
        <w:t>4</w:t>
      </w:r>
    </w:p>
    <w:p w:rsidR="00542F46" w:rsidRPr="007555AC" w:rsidRDefault="00542F46" w:rsidP="00542F46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542F46" w:rsidRDefault="00542F46" w:rsidP="00542F46">
      <w:pPr>
        <w:pStyle w:val="a5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112/6</w:t>
      </w:r>
    </w:p>
    <w:p w:rsidR="00712924" w:rsidRPr="002F2454" w:rsidRDefault="00712924" w:rsidP="00542F46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D14EFB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14EFB" w:rsidRDefault="00EA6B76" w:rsidP="00D14EF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4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D14EFB" w:rsidRDefault="00D14EFB" w:rsidP="00D14EF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 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7"/>
        <w:gridCol w:w="1386"/>
        <w:gridCol w:w="2116"/>
        <w:gridCol w:w="4200"/>
      </w:tblGrid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CA3C23" w:rsidRDefault="00D14EF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D14EFB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EA6B76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EA6B76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2"/>
        <w:gridCol w:w="7270"/>
        <w:gridCol w:w="2585"/>
      </w:tblGrid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11"/>
                <w:b w:val="0"/>
                <w:sz w:val="24"/>
                <w:szCs w:val="24"/>
              </w:rPr>
              <w:t>до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A6B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продаж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ринках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з виконання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фоторобіт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домашньої прислуги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:rsidR="00A33C7A" w:rsidRDefault="00A33C7A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>Петро ЧУПРИНА</w:t>
      </w:r>
    </w:p>
    <w:p w:rsidR="00A33C7A" w:rsidRDefault="00EA6B76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EA6B76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A81318">
      <w:pPr>
        <w:pStyle w:val="a5"/>
        <w:ind w:left="6946"/>
        <w:rPr>
          <w:rFonts w:ascii="Times New Roman" w:hAnsi="Times New Roman"/>
          <w:b/>
          <w:sz w:val="24"/>
          <w:szCs w:val="24"/>
          <w:lang w:eastAsia="uk-UA"/>
        </w:rPr>
      </w:pPr>
    </w:p>
    <w:p w:rsidR="00A81318" w:rsidRPr="007555AC" w:rsidRDefault="00A81318" w:rsidP="00A81318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lastRenderedPageBreak/>
        <w:t xml:space="preserve">Додаток </w:t>
      </w:r>
      <w:r w:rsidR="00E859BC">
        <w:rPr>
          <w:rFonts w:ascii="Times New Roman" w:hAnsi="Times New Roman"/>
          <w:sz w:val="24"/>
          <w:szCs w:val="24"/>
        </w:rPr>
        <w:t>5</w:t>
      </w:r>
    </w:p>
    <w:p w:rsidR="00A81318" w:rsidRPr="007555AC" w:rsidRDefault="00A81318" w:rsidP="00A81318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A81318" w:rsidRDefault="00A81318" w:rsidP="00A81318">
      <w:pPr>
        <w:pStyle w:val="a5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112/6</w:t>
      </w:r>
    </w:p>
    <w:p w:rsidR="00EA6B76" w:rsidRPr="00D14EFB" w:rsidRDefault="00EA6B76" w:rsidP="00A8131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Default="00EA6B76" w:rsidP="00EA6B76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вки вводяться в дію з 01.01.2024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EA6B76" w:rsidRDefault="00EA6B76" w:rsidP="00EA6B76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27"/>
        <w:gridCol w:w="1386"/>
        <w:gridCol w:w="2116"/>
        <w:gridCol w:w="4200"/>
      </w:tblGrid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CA3C23" w:rsidRDefault="00EA6B76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/>
            </w:tblPr>
            <w:tblGrid>
              <w:gridCol w:w="2404"/>
              <w:gridCol w:w="1359"/>
            </w:tblGrid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4D66A4" w:rsidRPr="004D66A4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4D66A4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6"/>
        <w:gridCol w:w="7278"/>
        <w:gridCol w:w="2437"/>
      </w:tblGrid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4D66A4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4D66A4">
              <w:rPr>
                <w:rStyle w:val="11"/>
                <w:sz w:val="24"/>
                <w:szCs w:val="24"/>
              </w:rPr>
              <w:t xml:space="preserve"> </w:t>
            </w:r>
            <w:r w:rsidRPr="004D66A4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овець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Післяурожайна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крохмалів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дорожніх виробів, сумок, лимарно-сідельних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Брошурувально-палітурна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добрив і азотних сполук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гумових шин, покришок і камер; відновлення </w:t>
            </w: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легких металевих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паковань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кріпильних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ґвинтонарізних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радіологічного,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електромедичного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й електротерапевтичного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оптичних приладів і фотографічного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електророзподільчої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батарей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волоконно-оптичних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освітлювального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іншого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двигунів і турбін, крім авіаційних, автотранспортних і 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гідравлічного та пневматичного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vMerge/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підіймального та вантажно-розвантажувального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, крім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промислового холодильного та вентиляційного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й електронного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мітел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електронного й оптичного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Установлення та монтаж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Демонтаж (розбирання)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машинами, промисловим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продуктами харчування, напоями та 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продуктами харчування, у тому числі 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електронним і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сільськогосподарськими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офісними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твердим, рідким, газоподібним паливом і подібними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залізними виробами, водопровідним і опалювальним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косметичними товарами та туалетними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приналежностями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безпроводового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із керування комп'ютерним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головних управлінь (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хед-офісів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сільськогосподарських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будівельних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інших машин,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роботодавців для домашньої прислуги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 Петро ЧУПРИНА</w:t>
      </w:r>
    </w:p>
    <w:p w:rsidR="00EA6B76" w:rsidRDefault="00EA6B76" w:rsidP="00EA6B76">
      <w:pPr>
        <w:rPr>
          <w:lang w:val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A33C7A" w:rsidRDefault="00A33C7A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</w:p>
    <w:p w:rsidR="009343C9" w:rsidRPr="007555AC" w:rsidRDefault="009343C9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lastRenderedPageBreak/>
        <w:t xml:space="preserve">Додаток </w:t>
      </w:r>
      <w:r>
        <w:rPr>
          <w:rFonts w:ascii="Times New Roman" w:hAnsi="Times New Roman"/>
          <w:sz w:val="24"/>
          <w:szCs w:val="24"/>
        </w:rPr>
        <w:t>6</w:t>
      </w:r>
    </w:p>
    <w:p w:rsidR="009343C9" w:rsidRPr="007555AC" w:rsidRDefault="009343C9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9343C9" w:rsidRDefault="009343C9" w:rsidP="009343C9">
      <w:pPr>
        <w:pStyle w:val="a5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112/6</w:t>
      </w:r>
    </w:p>
    <w:p w:rsidR="008F7E2C" w:rsidRDefault="008F7E2C" w:rsidP="009343C9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8F7E2C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2C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1 000 000 гривень;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5 000 000 гривень.</w:t>
      </w:r>
    </w:p>
    <w:p w:rsidR="008F7E2C" w:rsidRPr="008F7E2C" w:rsidRDefault="008F7E2C" w:rsidP="00A33C7A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</w:t>
      </w:r>
      <w:proofErr w:type="spellStart"/>
      <w:r w:rsidRPr="008F7E2C">
        <w:rPr>
          <w:rFonts w:ascii="Times New Roman" w:hAnsi="Times New Roman" w:cs="Times New Roman"/>
          <w:sz w:val="23"/>
          <w:szCs w:val="23"/>
          <w:lang w:val="uk-UA"/>
        </w:rPr>
        <w:t>напівдорогоцінного</w:t>
      </w:r>
      <w:proofErr w:type="spellEnd"/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:rsidR="008F7E2C" w:rsidRPr="008F7E2C" w:rsidRDefault="008F7E2C" w:rsidP="00A33C7A">
      <w:pPr>
        <w:pStyle w:val="aa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:rsidR="008F7E2C" w:rsidRPr="008F7E2C" w:rsidRDefault="008F7E2C" w:rsidP="00A33C7A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:rsidR="008F7E2C" w:rsidRPr="008F7E2C" w:rsidRDefault="008F7E2C" w:rsidP="00A33C7A">
      <w:pPr>
        <w:pStyle w:val="15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:rsidR="008F7E2C" w:rsidRPr="008F7E2C" w:rsidRDefault="008F7E2C" w:rsidP="00A33C7A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:rsidR="008F7E2C" w:rsidRPr="008F7E2C" w:rsidRDefault="008F7E2C" w:rsidP="00A33C7A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:rsidR="008F7E2C" w:rsidRPr="008F7E2C" w:rsidRDefault="008F7E2C" w:rsidP="00A33C7A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:rsidR="008F7E2C" w:rsidRPr="008F7E2C" w:rsidRDefault="008F7E2C" w:rsidP="00A33C7A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:rsidR="008F7E2C" w:rsidRPr="008F7E2C" w:rsidRDefault="008F7E2C" w:rsidP="00A33C7A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:rsidR="008F7E2C" w:rsidRPr="008F7E2C" w:rsidRDefault="008F7E2C" w:rsidP="00A33C7A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:rsidR="008F7E2C" w:rsidRPr="008F7E2C" w:rsidRDefault="008F7E2C" w:rsidP="00A33C7A">
      <w:pPr>
        <w:spacing w:after="0"/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:rsidR="008F7E2C" w:rsidRPr="008F7E2C" w:rsidRDefault="008F7E2C" w:rsidP="00A33C7A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:rsidR="008F7E2C" w:rsidRPr="008F7E2C" w:rsidRDefault="008F7E2C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8F7E2C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 Петро ЧУПРИНА</w:t>
      </w: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9343C9" w:rsidRPr="007555AC" w:rsidRDefault="0004080C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9343C9" w:rsidRPr="007555AC">
        <w:rPr>
          <w:rFonts w:ascii="Times New Roman" w:hAnsi="Times New Roman"/>
          <w:sz w:val="24"/>
          <w:szCs w:val="24"/>
        </w:rPr>
        <w:t xml:space="preserve">Додаток </w:t>
      </w:r>
      <w:r w:rsidR="009343C9">
        <w:rPr>
          <w:rFonts w:ascii="Times New Roman" w:hAnsi="Times New Roman"/>
          <w:sz w:val="24"/>
          <w:szCs w:val="24"/>
        </w:rPr>
        <w:t>7</w:t>
      </w:r>
    </w:p>
    <w:p w:rsidR="009343C9" w:rsidRPr="007555AC" w:rsidRDefault="009343C9" w:rsidP="009343C9">
      <w:pPr>
        <w:pStyle w:val="a5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9343C9" w:rsidRDefault="009343C9" w:rsidP="009343C9">
      <w:pPr>
        <w:pStyle w:val="a5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112/6</w:t>
      </w:r>
    </w:p>
    <w:p w:rsidR="00963F0F" w:rsidRDefault="00963F0F" w:rsidP="009343C9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Перелік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Кіцманської територіальної громади</w:t>
      </w: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DA0AD9" w:rsidTr="00963F0F">
        <w:trPr>
          <w:jc w:val="center"/>
        </w:trPr>
        <w:tc>
          <w:tcPr>
            <w:tcW w:w="561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 xml:space="preserve">Загальна площа, </w:t>
            </w:r>
            <w:proofErr w:type="spellStart"/>
            <w:r w:rsidRPr="00DA0AD9">
              <w:rPr>
                <w:b/>
                <w:lang w:val="uk-UA"/>
              </w:rPr>
              <w:t>кв.м</w:t>
            </w:r>
            <w:proofErr w:type="spellEnd"/>
            <w:r w:rsidRPr="00DA0AD9">
              <w:rPr>
                <w:b/>
                <w:lang w:val="uk-UA"/>
              </w:rPr>
              <w:t>.</w:t>
            </w:r>
          </w:p>
        </w:tc>
        <w:tc>
          <w:tcPr>
            <w:tcW w:w="1808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:rsidR="00DA0AD9" w:rsidRPr="00DA0AD9" w:rsidRDefault="00DA0AD9" w:rsidP="00564AFA">
            <w:pPr>
              <w:pStyle w:val="af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 w:rsidRPr="00DA0AD9">
              <w:rPr>
                <w:rFonts w:ascii="Times New Roman" w:hAnsi="Times New Roman"/>
                <w:sz w:val="24"/>
              </w:rPr>
              <w:t>, 44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:rsidR="00485DB8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>Г.Сковороди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:rsidR="00485DB8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>Г.Сковороди (біля магазину «Оберіг»)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вул.О.Кобилянської</w:t>
            </w:r>
            <w:proofErr w:type="spellEnd"/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181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Default="00DA0AD9" w:rsidP="00DA0AD9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 Петро ЧУПРИНА</w:t>
      </w:r>
    </w:p>
    <w:p w:rsidR="00DA0AD9" w:rsidRDefault="00DA0AD9" w:rsidP="00DA0AD9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sectPr w:rsidR="00AC7FAC" w:rsidSect="00E53794">
      <w:headerReference w:type="default" r:id="rId10"/>
      <w:pgSz w:w="11906" w:h="16838"/>
      <w:pgMar w:top="567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DCC" w:rsidRDefault="00533DCC" w:rsidP="00E53794">
      <w:pPr>
        <w:spacing w:after="0" w:line="240" w:lineRule="auto"/>
      </w:pPr>
      <w:r>
        <w:separator/>
      </w:r>
    </w:p>
  </w:endnote>
  <w:endnote w:type="continuationSeparator" w:id="0">
    <w:p w:rsidR="00533DCC" w:rsidRDefault="00533DCC" w:rsidP="00E5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DCC" w:rsidRDefault="00533DCC" w:rsidP="00E53794">
      <w:pPr>
        <w:spacing w:after="0" w:line="240" w:lineRule="auto"/>
      </w:pPr>
      <w:r>
        <w:separator/>
      </w:r>
    </w:p>
  </w:footnote>
  <w:footnote w:type="continuationSeparator" w:id="0">
    <w:p w:rsidR="00533DCC" w:rsidRDefault="00533DCC" w:rsidP="00E5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95918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53794" w:rsidRDefault="00E53794">
        <w:pPr>
          <w:pStyle w:val="afe"/>
          <w:jc w:val="center"/>
        </w:pPr>
        <w:r w:rsidRPr="00E53794">
          <w:rPr>
            <w:sz w:val="24"/>
            <w:szCs w:val="24"/>
          </w:rPr>
          <w:fldChar w:fldCharType="begin"/>
        </w:r>
        <w:r w:rsidRPr="00E53794">
          <w:rPr>
            <w:sz w:val="24"/>
            <w:szCs w:val="24"/>
          </w:rPr>
          <w:instrText xml:space="preserve"> PAGE   \* MERGEFORMAT </w:instrText>
        </w:r>
        <w:r w:rsidRPr="00E53794">
          <w:rPr>
            <w:sz w:val="24"/>
            <w:szCs w:val="24"/>
          </w:rPr>
          <w:fldChar w:fldCharType="separate"/>
        </w:r>
        <w:r w:rsidR="00E859BC">
          <w:rPr>
            <w:noProof/>
            <w:sz w:val="24"/>
            <w:szCs w:val="24"/>
          </w:rPr>
          <w:t>12</w:t>
        </w:r>
        <w:r w:rsidRPr="00E53794">
          <w:rPr>
            <w:sz w:val="24"/>
            <w:szCs w:val="24"/>
          </w:rPr>
          <w:fldChar w:fldCharType="end"/>
        </w:r>
      </w:p>
    </w:sdtContent>
  </w:sdt>
  <w:p w:rsidR="00E53794" w:rsidRDefault="00E53794">
    <w:pPr>
      <w:pStyle w:val="af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92D7E"/>
    <w:rsid w:val="00004B30"/>
    <w:rsid w:val="000168C2"/>
    <w:rsid w:val="00037A57"/>
    <w:rsid w:val="0004080C"/>
    <w:rsid w:val="00066C4A"/>
    <w:rsid w:val="000A2A78"/>
    <w:rsid w:val="0015343B"/>
    <w:rsid w:val="00160EBE"/>
    <w:rsid w:val="001867E8"/>
    <w:rsid w:val="001B019B"/>
    <w:rsid w:val="00225F4D"/>
    <w:rsid w:val="00250DD0"/>
    <w:rsid w:val="0025764E"/>
    <w:rsid w:val="00297993"/>
    <w:rsid w:val="002C110A"/>
    <w:rsid w:val="002F0AAE"/>
    <w:rsid w:val="002F2454"/>
    <w:rsid w:val="0036324B"/>
    <w:rsid w:val="003B7786"/>
    <w:rsid w:val="003F72AF"/>
    <w:rsid w:val="00485DB8"/>
    <w:rsid w:val="004C0E91"/>
    <w:rsid w:val="004D66A4"/>
    <w:rsid w:val="0050065D"/>
    <w:rsid w:val="00533DCC"/>
    <w:rsid w:val="00542F46"/>
    <w:rsid w:val="00564AFA"/>
    <w:rsid w:val="00566A38"/>
    <w:rsid w:val="005E7C9A"/>
    <w:rsid w:val="00611731"/>
    <w:rsid w:val="006D43ED"/>
    <w:rsid w:val="006F6486"/>
    <w:rsid w:val="00712924"/>
    <w:rsid w:val="0072209B"/>
    <w:rsid w:val="00726207"/>
    <w:rsid w:val="00792994"/>
    <w:rsid w:val="007F2CE8"/>
    <w:rsid w:val="007F50FA"/>
    <w:rsid w:val="00895D53"/>
    <w:rsid w:val="008A1647"/>
    <w:rsid w:val="008A71A1"/>
    <w:rsid w:val="008D3C58"/>
    <w:rsid w:val="008F7E2C"/>
    <w:rsid w:val="009028E2"/>
    <w:rsid w:val="00906BA1"/>
    <w:rsid w:val="00927C72"/>
    <w:rsid w:val="009343C9"/>
    <w:rsid w:val="00963F0F"/>
    <w:rsid w:val="00966DDC"/>
    <w:rsid w:val="00992D7E"/>
    <w:rsid w:val="00997489"/>
    <w:rsid w:val="00A33C7A"/>
    <w:rsid w:val="00A51872"/>
    <w:rsid w:val="00A5463C"/>
    <w:rsid w:val="00A81318"/>
    <w:rsid w:val="00AC7FAC"/>
    <w:rsid w:val="00AE5032"/>
    <w:rsid w:val="00B34970"/>
    <w:rsid w:val="00B3719A"/>
    <w:rsid w:val="00B41E75"/>
    <w:rsid w:val="00BA7A6B"/>
    <w:rsid w:val="00BE6925"/>
    <w:rsid w:val="00BF668B"/>
    <w:rsid w:val="00CA2A0A"/>
    <w:rsid w:val="00CA7A40"/>
    <w:rsid w:val="00CB5563"/>
    <w:rsid w:val="00CC47BE"/>
    <w:rsid w:val="00D14EFB"/>
    <w:rsid w:val="00D35E56"/>
    <w:rsid w:val="00D54EBF"/>
    <w:rsid w:val="00D8134F"/>
    <w:rsid w:val="00DA02C9"/>
    <w:rsid w:val="00DA0AD9"/>
    <w:rsid w:val="00DA2CC7"/>
    <w:rsid w:val="00E43B27"/>
    <w:rsid w:val="00E53794"/>
    <w:rsid w:val="00E859BC"/>
    <w:rsid w:val="00EA6B76"/>
    <w:rsid w:val="00ED00D8"/>
    <w:rsid w:val="00F0321D"/>
    <w:rsid w:val="00F17DDE"/>
    <w:rsid w:val="00FE7F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n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BE"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uiPriority w:val="99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6">
    <w:name w:val="Нормальний текст"/>
    <w:basedOn w:val="a"/>
    <w:link w:val="a7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7">
    <w:name w:val="Нормальний текст Знак"/>
    <w:link w:val="a6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6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13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у виносці Знак1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4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b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5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6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и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c">
    <w:name w:val="Title"/>
    <w:basedOn w:val="a"/>
    <w:link w:val="ad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d">
    <w:name w:val="Назва Знак"/>
    <w:basedOn w:val="a0"/>
    <w:link w:val="ac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e">
    <w:name w:val="Основний текст Знак"/>
    <w:basedOn w:val="a0"/>
    <w:link w:val="af"/>
    <w:locked/>
    <w:rsid w:val="00D35E56"/>
    <w:rPr>
      <w:rFonts w:ascii="Times New Roman" w:hAnsi="Times New Roman"/>
      <w:sz w:val="24"/>
      <w:szCs w:val="24"/>
    </w:rPr>
  </w:style>
  <w:style w:type="paragraph" w:styleId="af">
    <w:name w:val="Body Text"/>
    <w:basedOn w:val="a"/>
    <w:link w:val="ae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D35E56"/>
  </w:style>
  <w:style w:type="paragraph" w:styleId="af0">
    <w:name w:val="Subtitle"/>
    <w:basedOn w:val="a"/>
    <w:link w:val="af1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1">
    <w:name w:val="Підзаголовок Знак"/>
    <w:basedOn w:val="a0"/>
    <w:link w:val="af0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и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2">
    <w:name w:val="Текст Знак"/>
    <w:basedOn w:val="a0"/>
    <w:link w:val="af3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3">
    <w:name w:val="Plain Text"/>
    <w:basedOn w:val="a"/>
    <w:link w:val="af2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8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4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9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a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5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6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b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c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7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8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9">
    <w:name w:val="List"/>
    <w:basedOn w:val="af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d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e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a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b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c">
    <w:name w:val="Заголовок таблицы"/>
    <w:basedOn w:val="afb"/>
    <w:rsid w:val="00D35E56"/>
    <w:pPr>
      <w:jc w:val="center"/>
    </w:pPr>
    <w:rPr>
      <w:b/>
      <w:bCs/>
    </w:rPr>
  </w:style>
  <w:style w:type="paragraph" w:customStyle="1" w:styleId="afd">
    <w:name w:val="Содержимое врезки"/>
    <w:basedOn w:val="af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e">
    <w:name w:val="header"/>
    <w:basedOn w:val="a"/>
    <w:link w:val="aff"/>
    <w:uiPriority w:val="99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">
    <w:name w:val="Верхній колонтитул Знак"/>
    <w:basedOn w:val="a0"/>
    <w:link w:val="afe"/>
    <w:uiPriority w:val="99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0">
    <w:name w:val="footer"/>
    <w:basedOn w:val="a"/>
    <w:link w:val="aff1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1">
    <w:name w:val="Нижній колонтитул Знак"/>
    <w:basedOn w:val="a0"/>
    <w:link w:val="aff0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2"/>
    <w:rsid w:val="00D35E56"/>
  </w:style>
  <w:style w:type="character" w:styleId="aff2">
    <w:name w:val="line number"/>
    <w:basedOn w:val="a0"/>
    <w:rsid w:val="00D35E56"/>
  </w:style>
  <w:style w:type="character" w:customStyle="1" w:styleId="1f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0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1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3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2">
    <w:name w:val="Обычный11"/>
    <w:uiPriority w:val="99"/>
    <w:rsid w:val="006F6486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search.ligazakon.ua/l_doc2.nsf/link1/T10_275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32</Pages>
  <Words>39262</Words>
  <Characters>22380</Characters>
  <Application>Microsoft Office Word</Application>
  <DocSecurity>0</DocSecurity>
  <Lines>186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petromeroslavovih</cp:lastModifiedBy>
  <cp:revision>14</cp:revision>
  <cp:lastPrinted>2023-06-28T07:06:00Z</cp:lastPrinted>
  <dcterms:created xsi:type="dcterms:W3CDTF">2023-06-28T06:05:00Z</dcterms:created>
  <dcterms:modified xsi:type="dcterms:W3CDTF">2023-06-28T07:10:00Z</dcterms:modified>
</cp:coreProperties>
</file>