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479844739"/>
    <w:p w:rsidR="00304AFF" w:rsidRPr="00671AEB" w:rsidRDefault="00304AFF" w:rsidP="00304AFF">
      <w:pPr>
        <w:pStyle w:val="Normal2"/>
        <w:jc w:val="center"/>
        <w:rPr>
          <w:rFonts w:ascii="Times New Roman" w:hAnsi="Times New Roman"/>
          <w:sz w:val="22"/>
          <w:lang w:val="ru-RU"/>
        </w:rPr>
      </w:pPr>
      <w:r w:rsidRPr="00671AEB">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pt;height:50.4pt" o:ole="" fillcolor="window">
            <v:imagedata r:id="rId7" o:title=""/>
          </v:shape>
          <o:OLEObject Type="Embed" ProgID="PBrush" ShapeID="_x0000_i1025" DrawAspect="Content" ObjectID="_1758111259" r:id="rId8"/>
        </w:object>
      </w:r>
      <w:bookmarkEnd w:id="0"/>
    </w:p>
    <w:p w:rsidR="00304AFF" w:rsidRPr="00671AEB" w:rsidRDefault="00304AFF" w:rsidP="00304AFF">
      <w:pPr>
        <w:pStyle w:val="12"/>
        <w:rPr>
          <w:rFonts w:ascii="Times New Roman" w:hAnsi="Times New Roman"/>
        </w:rPr>
      </w:pPr>
      <w:r w:rsidRPr="00671AEB">
        <w:rPr>
          <w:rFonts w:ascii="Times New Roman" w:hAnsi="Times New Roman"/>
        </w:rPr>
        <w:t>УКРАЇНА</w:t>
      </w:r>
    </w:p>
    <w:p w:rsidR="00304AFF" w:rsidRPr="00671AEB" w:rsidRDefault="00304AFF" w:rsidP="00304AFF">
      <w:pPr>
        <w:pStyle w:val="110"/>
        <w:rPr>
          <w:rFonts w:ascii="Times New Roman" w:hAnsi="Times New Roman"/>
        </w:rPr>
      </w:pPr>
      <w:r w:rsidRPr="00671AEB">
        <w:rPr>
          <w:rFonts w:ascii="Times New Roman" w:hAnsi="Times New Roman"/>
        </w:rPr>
        <w:t>КІЦМАНСЬКА МІСЬКА РАДА</w:t>
      </w:r>
    </w:p>
    <w:p w:rsidR="00304AFF" w:rsidRPr="00671AEB" w:rsidRDefault="00304AFF" w:rsidP="00304AFF">
      <w:pPr>
        <w:pStyle w:val="110"/>
        <w:rPr>
          <w:rFonts w:ascii="Times New Roman" w:hAnsi="Times New Roman"/>
        </w:rPr>
      </w:pPr>
      <w:r w:rsidRPr="00671AEB">
        <w:rPr>
          <w:rFonts w:ascii="Times New Roman" w:hAnsi="Times New Roman"/>
        </w:rPr>
        <w:t>ЧЕРНІВЕЦЬКОГО  РАЙОНУ ЧЕРНІВЕЦЬКОЇ ОБЛАСТІ</w:t>
      </w:r>
    </w:p>
    <w:p w:rsidR="00304AFF" w:rsidRPr="00671AEB" w:rsidRDefault="00304AFF" w:rsidP="00304AFF">
      <w:pPr>
        <w:pStyle w:val="Normal2"/>
        <w:jc w:val="center"/>
        <w:rPr>
          <w:rFonts w:ascii="Times New Roman" w:hAnsi="Times New Roman"/>
          <w:szCs w:val="24"/>
        </w:rPr>
      </w:pPr>
      <w:r w:rsidRPr="00671AEB">
        <w:rPr>
          <w:rFonts w:ascii="Times New Roman" w:hAnsi="Times New Roman"/>
          <w:szCs w:val="24"/>
        </w:rPr>
        <w:t xml:space="preserve">вул. Незалежності, </w:t>
      </w:r>
      <w:r>
        <w:rPr>
          <w:rFonts w:ascii="Times New Roman" w:hAnsi="Times New Roman"/>
          <w:szCs w:val="24"/>
        </w:rPr>
        <w:t>83</w:t>
      </w:r>
      <w:r w:rsidRPr="00671AEB">
        <w:rPr>
          <w:rFonts w:ascii="Times New Roman" w:hAnsi="Times New Roman"/>
          <w:szCs w:val="24"/>
        </w:rPr>
        <w:t>, м. Кіцмань, Чернівецької обл. 59300 тел.2-39-75, факс.2-39-75</w:t>
      </w:r>
    </w:p>
    <w:p w:rsidR="00304AFF" w:rsidRPr="00671AEB" w:rsidRDefault="00304AFF" w:rsidP="00304AFF">
      <w:pPr>
        <w:pStyle w:val="Normal2"/>
        <w:jc w:val="center"/>
        <w:rPr>
          <w:rFonts w:ascii="Times New Roman" w:hAnsi="Times New Roman"/>
          <w:szCs w:val="24"/>
        </w:rPr>
      </w:pPr>
      <w:r>
        <w:rPr>
          <w:rFonts w:ascii="Times New Roman" w:hAnsi="Times New Roman"/>
          <w:szCs w:val="24"/>
        </w:rPr>
        <w:t>е</w:t>
      </w:r>
      <w:r w:rsidRPr="00671AEB">
        <w:rPr>
          <w:rFonts w:ascii="Times New Roman" w:hAnsi="Times New Roman"/>
          <w:szCs w:val="24"/>
          <w:lang w:val="en-US"/>
        </w:rPr>
        <w:t>mail</w:t>
      </w:r>
      <w:r w:rsidRPr="00671AEB">
        <w:rPr>
          <w:rFonts w:ascii="Times New Roman" w:hAnsi="Times New Roman"/>
          <w:szCs w:val="24"/>
        </w:rPr>
        <w:t>:04062127@</w:t>
      </w:r>
      <w:r w:rsidRPr="00671AEB">
        <w:rPr>
          <w:rFonts w:ascii="Times New Roman" w:hAnsi="Times New Roman"/>
          <w:szCs w:val="24"/>
          <w:lang w:val="en-US"/>
        </w:rPr>
        <w:t>mail</w:t>
      </w:r>
      <w:r w:rsidRPr="00671AEB">
        <w:rPr>
          <w:rFonts w:ascii="Times New Roman" w:hAnsi="Times New Roman"/>
          <w:szCs w:val="24"/>
        </w:rPr>
        <w:t>.</w:t>
      </w:r>
      <w:r w:rsidRPr="00671AEB">
        <w:rPr>
          <w:rFonts w:ascii="Times New Roman" w:hAnsi="Times New Roman"/>
          <w:szCs w:val="24"/>
          <w:lang w:val="en-US"/>
        </w:rPr>
        <w:t>gov</w:t>
      </w:r>
      <w:r w:rsidRPr="00671AEB">
        <w:rPr>
          <w:rFonts w:ascii="Times New Roman" w:hAnsi="Times New Roman"/>
          <w:szCs w:val="24"/>
        </w:rPr>
        <w:t>.</w:t>
      </w:r>
      <w:r w:rsidRPr="00671AEB">
        <w:rPr>
          <w:rFonts w:ascii="Times New Roman" w:hAnsi="Times New Roman"/>
          <w:szCs w:val="24"/>
          <w:lang w:val="en-US"/>
        </w:rPr>
        <w:t>ua</w:t>
      </w:r>
    </w:p>
    <w:p w:rsidR="00304AFF" w:rsidRPr="00671AEB" w:rsidRDefault="00CB626F" w:rsidP="00304AFF">
      <w:pPr>
        <w:pStyle w:val="10"/>
        <w:ind w:left="7080" w:firstLine="708"/>
        <w:jc w:val="center"/>
        <w:rPr>
          <w:rFonts w:ascii="Times New Roman" w:hAnsi="Times New Roman"/>
        </w:rPr>
      </w:pPr>
      <w:r>
        <w:rPr>
          <w:noProof/>
          <w:lang w:val="ru-RU"/>
        </w:rPr>
        <mc:AlternateContent>
          <mc:Choice Requires="wps">
            <w:drawing>
              <wp:anchor distT="4294967292" distB="4294967292" distL="114300" distR="114300" simplePos="0" relativeHeight="251659264" behindDoc="0" locked="0" layoutInCell="0" allowOverlap="1">
                <wp:simplePos x="0" y="0"/>
                <wp:positionH relativeFrom="column">
                  <wp:posOffset>-171450</wp:posOffset>
                </wp:positionH>
                <wp:positionV relativeFrom="paragraph">
                  <wp:posOffset>53339</wp:posOffset>
                </wp:positionV>
                <wp:extent cx="6309360" cy="0"/>
                <wp:effectExtent l="0" t="0" r="15240" b="0"/>
                <wp:wrapNone/>
                <wp:docPr id="2"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EE2553" id="Прямая соединительная линия 3"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" o:allowincell="f" strokeweight=".5pt"/>
            </w:pict>
          </mc:Fallback>
        </mc:AlternateContent>
      </w:r>
      <w:r w:rsidR="00304AFF" w:rsidRPr="00671AEB">
        <w:rPr>
          <w:rFonts w:ascii="Times New Roman" w:hAnsi="Times New Roman"/>
        </w:rPr>
        <w:t xml:space="preserve"> </w:t>
      </w:r>
    </w:p>
    <w:p w:rsidR="00304AFF" w:rsidRPr="00F34C1E" w:rsidRDefault="00304AFF" w:rsidP="00304AFF">
      <w:pPr>
        <w:ind w:left="5529"/>
        <w:rPr>
          <w:sz w:val="24"/>
          <w:szCs w:val="24"/>
        </w:rPr>
      </w:pPr>
      <w:r w:rsidRPr="00F34C1E">
        <w:rPr>
          <w:sz w:val="24"/>
          <w:szCs w:val="24"/>
        </w:rPr>
        <w:t>ПРОЕКТ</w:t>
      </w:r>
    </w:p>
    <w:p w:rsidR="00304AFF" w:rsidRPr="008A71A1" w:rsidRDefault="00304AFF" w:rsidP="00304AFF">
      <w:pPr>
        <w:ind w:left="5529"/>
        <w:rPr>
          <w:sz w:val="24"/>
          <w:szCs w:val="20"/>
        </w:rPr>
      </w:pPr>
      <w:r w:rsidRPr="00F34C1E">
        <w:rPr>
          <w:sz w:val="24"/>
          <w:szCs w:val="24"/>
        </w:rPr>
        <w:t xml:space="preserve">Автор: </w:t>
      </w:r>
      <w:r w:rsidRPr="008A71A1">
        <w:rPr>
          <w:sz w:val="24"/>
          <w:szCs w:val="20"/>
        </w:rPr>
        <w:t>Лисак Р.І.</w:t>
      </w:r>
    </w:p>
    <w:p w:rsidR="00304AFF" w:rsidRPr="00F34C1E" w:rsidRDefault="00304AFF" w:rsidP="00304AFF">
      <w:pPr>
        <w:ind w:left="5529"/>
        <w:rPr>
          <w:sz w:val="24"/>
          <w:szCs w:val="24"/>
        </w:rPr>
      </w:pPr>
      <w:r w:rsidRPr="00F34C1E">
        <w:rPr>
          <w:sz w:val="24"/>
          <w:szCs w:val="24"/>
        </w:rPr>
        <w:t>Реєстраційний номер</w:t>
      </w:r>
      <w:r w:rsidR="00951A52">
        <w:rPr>
          <w:sz w:val="24"/>
          <w:szCs w:val="24"/>
        </w:rPr>
        <w:t xml:space="preserve"> 850/10</w:t>
      </w:r>
      <w:bookmarkStart w:id="1" w:name="_GoBack"/>
      <w:bookmarkEnd w:id="1"/>
    </w:p>
    <w:p w:rsidR="00304AFF" w:rsidRPr="00C23259" w:rsidRDefault="00304AFF" w:rsidP="00304AFF">
      <w:pPr>
        <w:pStyle w:val="Normal2"/>
        <w:jc w:val="center"/>
        <w:rPr>
          <w:rFonts w:ascii="Times New Roman" w:hAnsi="Times New Roman"/>
          <w:b/>
          <w:sz w:val="20"/>
          <w:szCs w:val="24"/>
        </w:rPr>
      </w:pPr>
    </w:p>
    <w:p w:rsidR="00304AFF" w:rsidRPr="00F0321D" w:rsidRDefault="00304AFF" w:rsidP="00304AFF">
      <w:pPr>
        <w:pStyle w:val="Normal2"/>
        <w:jc w:val="center"/>
        <w:rPr>
          <w:rFonts w:ascii="Times New Roman" w:hAnsi="Times New Roman"/>
          <w:b/>
          <w:szCs w:val="24"/>
        </w:rPr>
      </w:pPr>
      <w:r>
        <w:rPr>
          <w:rFonts w:ascii="Times New Roman" w:hAnsi="Times New Roman"/>
          <w:b/>
          <w:szCs w:val="24"/>
        </w:rPr>
        <w:t xml:space="preserve">Р І Ш Е Н Н Я  № </w:t>
      </w:r>
      <w:r w:rsidRPr="00F0321D">
        <w:rPr>
          <w:rFonts w:ascii="Times New Roman" w:hAnsi="Times New Roman"/>
          <w:b/>
          <w:szCs w:val="24"/>
        </w:rPr>
        <w:t>____</w:t>
      </w:r>
    </w:p>
    <w:p w:rsidR="00304AFF" w:rsidRPr="00F0321D" w:rsidRDefault="00304AFF" w:rsidP="00304AFF">
      <w:pPr>
        <w:pStyle w:val="Normal2"/>
        <w:jc w:val="center"/>
        <w:rPr>
          <w:rFonts w:ascii="Times New Roman" w:hAnsi="Times New Roman"/>
          <w:b/>
          <w:sz w:val="14"/>
          <w:szCs w:val="28"/>
        </w:rPr>
      </w:pPr>
    </w:p>
    <w:p w:rsidR="00304AFF" w:rsidRDefault="00304AFF" w:rsidP="00304AFF">
      <w:pPr>
        <w:pStyle w:val="Normal2"/>
        <w:widowControl w:val="0"/>
        <w:jc w:val="center"/>
        <w:rPr>
          <w:rFonts w:ascii="Times New Roman" w:hAnsi="Times New Roman"/>
          <w:szCs w:val="24"/>
        </w:rPr>
      </w:pPr>
      <w:r>
        <w:rPr>
          <w:rFonts w:ascii="Times New Roman" w:hAnsi="Times New Roman"/>
          <w:szCs w:val="24"/>
        </w:rPr>
        <w:t xml:space="preserve">ХХХІ </w:t>
      </w:r>
      <w:r w:rsidRPr="00671AEB">
        <w:rPr>
          <w:rFonts w:ascii="Times New Roman" w:hAnsi="Times New Roman"/>
          <w:szCs w:val="24"/>
        </w:rPr>
        <w:t xml:space="preserve">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304AFF" w:rsidRPr="00671AEB" w:rsidRDefault="00304AFF" w:rsidP="00304AFF">
      <w:pPr>
        <w:pStyle w:val="Normal2"/>
        <w:widowControl w:val="0"/>
        <w:jc w:val="center"/>
        <w:rPr>
          <w:rFonts w:ascii="Times New Roman" w:hAnsi="Times New Roman"/>
          <w:szCs w:val="24"/>
        </w:rPr>
      </w:pPr>
    </w:p>
    <w:p w:rsidR="00304AFF" w:rsidRDefault="00304AFF" w:rsidP="00304AFF">
      <w:pPr>
        <w:pStyle w:val="Normal2"/>
        <w:rPr>
          <w:rFonts w:ascii="Times New Roman" w:hAnsi="Times New Roman"/>
          <w:b/>
        </w:rPr>
      </w:pPr>
      <w:r>
        <w:rPr>
          <w:rFonts w:ascii="Times New Roman" w:hAnsi="Times New Roman"/>
        </w:rPr>
        <w:t xml:space="preserve"> ___  __________  2023 року                                                                             </w:t>
      </w:r>
      <w:r w:rsidRPr="00A508BC">
        <w:rPr>
          <w:rFonts w:ascii="Times New Roman" w:hAnsi="Times New Roman"/>
        </w:rPr>
        <w:t xml:space="preserve">       </w:t>
      </w:r>
      <w:r>
        <w:rPr>
          <w:rFonts w:ascii="Times New Roman" w:hAnsi="Times New Roman"/>
        </w:rPr>
        <w:t xml:space="preserve">    м. Кіцмань</w:t>
      </w:r>
    </w:p>
    <w:p w:rsidR="00304AFF" w:rsidRDefault="00304AFF" w:rsidP="00304AFF">
      <w:pPr>
        <w:tabs>
          <w:tab w:val="right" w:pos="9963"/>
        </w:tabs>
        <w:rPr>
          <w:b/>
          <w:bCs/>
          <w:snapToGrid w:val="0"/>
          <w:szCs w:val="20"/>
          <w:lang w:eastAsia="uk-UA"/>
        </w:rPr>
      </w:pPr>
    </w:p>
    <w:p w:rsidR="00F004E2" w:rsidRPr="008D3386" w:rsidRDefault="00304AFF" w:rsidP="00304AFF">
      <w:pPr>
        <w:ind w:right="4395"/>
        <w:rPr>
          <w:b/>
          <w:sz w:val="24"/>
          <w:szCs w:val="24"/>
        </w:rPr>
      </w:pPr>
      <w:r w:rsidRPr="008D3386">
        <w:rPr>
          <w:b/>
          <w:sz w:val="24"/>
          <w:szCs w:val="24"/>
        </w:rPr>
        <w:t>Про затвердження Програм</w:t>
      </w:r>
      <w:r w:rsidR="008D3386" w:rsidRPr="008D3386">
        <w:rPr>
          <w:b/>
          <w:sz w:val="24"/>
          <w:szCs w:val="24"/>
        </w:rPr>
        <w:t>и</w:t>
      </w:r>
      <w:r w:rsidRPr="008D3386">
        <w:rPr>
          <w:b/>
          <w:sz w:val="24"/>
          <w:szCs w:val="24"/>
        </w:rPr>
        <w:t xml:space="preserve"> профілактики правопорушень у сфері забезпечення економічної безпеки держави на території  Кіцманської міської територіальної громади на 2023 рік</w:t>
      </w:r>
    </w:p>
    <w:p w:rsidR="003A2E15" w:rsidRPr="008D3386" w:rsidRDefault="003A2E15" w:rsidP="00F004E2">
      <w:pPr>
        <w:pStyle w:val="a3"/>
        <w:jc w:val="center"/>
        <w:rPr>
          <w:sz w:val="24"/>
          <w:szCs w:val="24"/>
        </w:rPr>
      </w:pPr>
    </w:p>
    <w:p w:rsidR="00304AFF" w:rsidRPr="008D3386" w:rsidRDefault="00304AFF" w:rsidP="00304AFF">
      <w:pPr>
        <w:ind w:firstLine="540"/>
        <w:jc w:val="both"/>
        <w:rPr>
          <w:bCs/>
          <w:sz w:val="24"/>
          <w:szCs w:val="24"/>
        </w:rPr>
      </w:pPr>
      <w:r w:rsidRPr="008D3386">
        <w:rPr>
          <w:bCs/>
          <w:sz w:val="24"/>
          <w:szCs w:val="24"/>
        </w:rPr>
        <w:t xml:space="preserve">Керуючись пунктом 16 частини 1 статті 42 Закону України «Про місцеве самоврядування в Україні», висновками </w:t>
      </w:r>
      <w:r w:rsidRPr="008D3386">
        <w:rPr>
          <w:sz w:val="24"/>
          <w:szCs w:val="24"/>
        </w:rPr>
        <w:t xml:space="preserve">постійної комісії з питань </w:t>
      </w:r>
      <w:r w:rsidRPr="008D3386">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8D3386">
        <w:rPr>
          <w:sz w:val="24"/>
          <w:szCs w:val="24"/>
        </w:rPr>
        <w:t xml:space="preserve">постійної комісії з гуманітарних питань Кіцманська міська рада </w:t>
      </w:r>
      <w:r w:rsidRPr="008D3386">
        <w:rPr>
          <w:b/>
          <w:sz w:val="24"/>
          <w:szCs w:val="24"/>
        </w:rPr>
        <w:t>ВИРІШИЛА:</w:t>
      </w:r>
    </w:p>
    <w:p w:rsidR="00304AFF" w:rsidRPr="008D3386" w:rsidRDefault="00304AFF" w:rsidP="00304AFF">
      <w:pPr>
        <w:ind w:firstLine="540"/>
        <w:jc w:val="both"/>
        <w:rPr>
          <w:bCs/>
          <w:sz w:val="24"/>
          <w:szCs w:val="24"/>
        </w:rPr>
      </w:pPr>
    </w:p>
    <w:p w:rsidR="00304AFF" w:rsidRPr="008D3386" w:rsidRDefault="00304AFF" w:rsidP="00304AFF">
      <w:pPr>
        <w:ind w:firstLine="540"/>
        <w:jc w:val="both"/>
        <w:rPr>
          <w:bCs/>
          <w:sz w:val="24"/>
          <w:szCs w:val="24"/>
        </w:rPr>
      </w:pPr>
      <w:r w:rsidRPr="008D3386">
        <w:rPr>
          <w:bCs/>
          <w:sz w:val="24"/>
          <w:szCs w:val="24"/>
        </w:rPr>
        <w:t xml:space="preserve">1. Затвердити Програму </w:t>
      </w:r>
      <w:r w:rsidRPr="008D3386">
        <w:rPr>
          <w:sz w:val="24"/>
          <w:szCs w:val="24"/>
        </w:rPr>
        <w:t>профілактики правопорушень у сфері забезпечення економічної безпеки держави на території  Кіцманської міської територіальної громади на 2023 рік</w:t>
      </w:r>
      <w:r w:rsidRPr="008D3386">
        <w:rPr>
          <w:bCs/>
          <w:color w:val="000000"/>
          <w:sz w:val="24"/>
          <w:szCs w:val="24"/>
        </w:rPr>
        <w:t>, що додається (Додаток 1).</w:t>
      </w:r>
    </w:p>
    <w:p w:rsidR="00304AFF" w:rsidRPr="008D3386" w:rsidRDefault="00304AFF" w:rsidP="00304AFF">
      <w:pPr>
        <w:ind w:firstLine="540"/>
        <w:jc w:val="both"/>
        <w:rPr>
          <w:bCs/>
          <w:sz w:val="24"/>
          <w:szCs w:val="24"/>
        </w:rPr>
      </w:pPr>
      <w:r w:rsidRPr="008D3386">
        <w:rPr>
          <w:bCs/>
          <w:sz w:val="24"/>
          <w:szCs w:val="24"/>
        </w:rPr>
        <w:t>2. Фінансування Програми здійснювати відповідно до асигнувань передбачених у міському бюджеті на відповідні роки.</w:t>
      </w:r>
    </w:p>
    <w:p w:rsidR="00304AFF" w:rsidRPr="008D3386" w:rsidRDefault="00304AFF" w:rsidP="00304AFF">
      <w:pPr>
        <w:pStyle w:val="ac"/>
        <w:shd w:val="clear" w:color="auto" w:fill="FDFDFD"/>
        <w:spacing w:before="0" w:beforeAutospacing="0" w:after="150" w:afterAutospacing="0"/>
        <w:ind w:firstLine="540"/>
        <w:jc w:val="both"/>
      </w:pPr>
      <w:r w:rsidRPr="008D3386">
        <w:rPr>
          <w:bCs/>
        </w:rPr>
        <w:t xml:space="preserve">3. </w:t>
      </w:r>
      <w:r w:rsidRPr="008D3386">
        <w:t xml:space="preserve">Контроль за виконанням даного рішення покласти на постійну комісію з питань </w:t>
      </w:r>
      <w:r w:rsidRPr="008D3386">
        <w:rPr>
          <w:bCs/>
          <w:shd w:val="clear" w:color="auto" w:fill="FFFFFF"/>
        </w:rPr>
        <w:t>фінансів, бюджету, планування соціально-економічного розвитку, інвестицій та міжнародного співробітництва</w:t>
      </w:r>
      <w:r w:rsidRPr="008D3386">
        <w:t xml:space="preserve"> (Олег СКОРЕЙКО), постійну комісію з гуманітарних питань (Дмитро ФІВЧУК) та</w:t>
      </w:r>
      <w:r w:rsidRPr="008D3386">
        <w:rPr>
          <w:bCs/>
        </w:rPr>
        <w:t xml:space="preserve"> заступника міського голови з питань діяльності виконавчих Юрія КОСАРА.</w:t>
      </w:r>
    </w:p>
    <w:p w:rsidR="00304AFF" w:rsidRPr="008D3386" w:rsidRDefault="00304AFF" w:rsidP="00304AFF">
      <w:pPr>
        <w:jc w:val="both"/>
        <w:rPr>
          <w:sz w:val="24"/>
          <w:szCs w:val="24"/>
        </w:rPr>
      </w:pPr>
    </w:p>
    <w:p w:rsidR="00304AFF" w:rsidRPr="008D3386" w:rsidRDefault="00304AFF" w:rsidP="00304AFF">
      <w:pPr>
        <w:jc w:val="both"/>
        <w:rPr>
          <w:bCs/>
          <w:sz w:val="24"/>
          <w:szCs w:val="24"/>
        </w:rPr>
      </w:pPr>
    </w:p>
    <w:p w:rsidR="00304AFF" w:rsidRPr="008D3386" w:rsidRDefault="00304AFF" w:rsidP="00304AFF">
      <w:pPr>
        <w:jc w:val="both"/>
        <w:rPr>
          <w:bCs/>
          <w:sz w:val="24"/>
          <w:szCs w:val="24"/>
        </w:rPr>
      </w:pPr>
    </w:p>
    <w:p w:rsidR="00304AFF" w:rsidRPr="008D3386" w:rsidRDefault="00304AFF" w:rsidP="00304AFF">
      <w:pPr>
        <w:rPr>
          <w:b/>
          <w:bCs/>
          <w:sz w:val="24"/>
          <w:szCs w:val="24"/>
        </w:rPr>
      </w:pPr>
      <w:r w:rsidRPr="008D3386">
        <w:rPr>
          <w:b/>
          <w:bCs/>
          <w:sz w:val="24"/>
          <w:szCs w:val="24"/>
        </w:rPr>
        <w:t>Міський голова                                                                                                 Сергій БУЛЕГА</w:t>
      </w:r>
    </w:p>
    <w:p w:rsidR="00304AFF" w:rsidRPr="008D3386" w:rsidRDefault="00304AFF" w:rsidP="00304AFF">
      <w:pPr>
        <w:ind w:firstLine="720"/>
        <w:rPr>
          <w:sz w:val="24"/>
          <w:szCs w:val="24"/>
        </w:rPr>
      </w:pPr>
    </w:p>
    <w:p w:rsidR="00304AFF" w:rsidRDefault="00304AFF" w:rsidP="00304AFF">
      <w:pPr>
        <w:ind w:firstLine="720"/>
        <w:rPr>
          <w:szCs w:val="100"/>
        </w:rPr>
      </w:pPr>
    </w:p>
    <w:p w:rsidR="00304AFF" w:rsidRDefault="00304AFF" w:rsidP="00304AFF">
      <w:pPr>
        <w:ind w:firstLine="720"/>
        <w:rPr>
          <w:szCs w:val="100"/>
        </w:rPr>
      </w:pPr>
    </w:p>
    <w:p w:rsidR="00304AFF" w:rsidRDefault="00304AFF" w:rsidP="00304AFF">
      <w:pPr>
        <w:ind w:firstLine="720"/>
        <w:rPr>
          <w:szCs w:val="100"/>
        </w:rPr>
      </w:pPr>
    </w:p>
    <w:p w:rsidR="00304AFF" w:rsidRDefault="00304AFF" w:rsidP="00304AFF">
      <w:pPr>
        <w:ind w:firstLine="720"/>
        <w:rPr>
          <w:szCs w:val="100"/>
        </w:rPr>
      </w:pPr>
    </w:p>
    <w:p w:rsidR="00304AFF" w:rsidRDefault="00304AFF" w:rsidP="00304AFF"/>
    <w:p w:rsidR="00304AFF" w:rsidRDefault="00304AFF" w:rsidP="00304AFF"/>
    <w:p w:rsidR="00304AFF" w:rsidRDefault="00304AFF" w:rsidP="00304AFF"/>
    <w:p w:rsidR="00304AFF" w:rsidRDefault="00304AFF" w:rsidP="00304AFF"/>
    <w:p w:rsidR="00CB626F" w:rsidRPr="008D6D66" w:rsidRDefault="00CB626F" w:rsidP="00CB626F">
      <w:pPr>
        <w:jc w:val="both"/>
        <w:rPr>
          <w:sz w:val="24"/>
          <w:szCs w:val="24"/>
        </w:rPr>
      </w:pPr>
      <w:r w:rsidRPr="001D14B8">
        <w:rPr>
          <w:b/>
        </w:rPr>
        <w:t>Погодження проєкту рішення</w:t>
      </w:r>
      <w:r w:rsidRPr="001D14B8">
        <w:t xml:space="preserve"> : «</w:t>
      </w:r>
      <w:r w:rsidRPr="00CB626F">
        <w:rPr>
          <w:sz w:val="24"/>
          <w:szCs w:val="24"/>
        </w:rPr>
        <w:t>Про</w:t>
      </w:r>
      <w:r w:rsidRPr="00304AFF">
        <w:rPr>
          <w:b/>
          <w:sz w:val="24"/>
          <w:szCs w:val="24"/>
        </w:rPr>
        <w:t xml:space="preserve"> </w:t>
      </w:r>
      <w:r w:rsidRPr="00CB626F">
        <w:rPr>
          <w:sz w:val="24"/>
          <w:szCs w:val="24"/>
        </w:rPr>
        <w:t>затвердження Програма профілактики правопорушень у сфері забезпечення економічної безпеки держави на території  Кіцманської міської територіальної громади на 2023 рік</w:t>
      </w:r>
      <w:r>
        <w:rPr>
          <w:sz w:val="24"/>
          <w:szCs w:val="24"/>
        </w:rPr>
        <w:t xml:space="preserve"> </w:t>
      </w:r>
      <w:r w:rsidRPr="008D6D66">
        <w:rPr>
          <w:sz w:val="24"/>
          <w:szCs w:val="24"/>
        </w:rPr>
        <w:t>реєстраційний номер №________________</w:t>
      </w:r>
    </w:p>
    <w:p w:rsidR="00CB626F" w:rsidRPr="008D6D66" w:rsidRDefault="00CB626F" w:rsidP="00CB626F">
      <w:pPr>
        <w:jc w:val="both"/>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2958"/>
        <w:gridCol w:w="3117"/>
        <w:gridCol w:w="15"/>
        <w:gridCol w:w="3315"/>
      </w:tblGrid>
      <w:tr w:rsidR="00CB626F" w:rsidRPr="00CB5563" w:rsidTr="00561E26">
        <w:tc>
          <w:tcPr>
            <w:tcW w:w="518" w:type="dxa"/>
          </w:tcPr>
          <w:p w:rsidR="00CB626F" w:rsidRPr="00CB5563" w:rsidRDefault="00CB626F" w:rsidP="00561E26">
            <w:pPr>
              <w:pStyle w:val="ad"/>
              <w:rPr>
                <w:rFonts w:ascii="Times New Roman" w:hAnsi="Times New Roman"/>
                <w:sz w:val="24"/>
                <w:szCs w:val="24"/>
              </w:rPr>
            </w:pPr>
          </w:p>
        </w:tc>
        <w:tc>
          <w:tcPr>
            <w:tcW w:w="2958" w:type="dxa"/>
          </w:tcPr>
          <w:p w:rsidR="00CB626F" w:rsidRDefault="00CB626F" w:rsidP="00561E26">
            <w:pPr>
              <w:pStyle w:val="ad"/>
              <w:rPr>
                <w:rFonts w:ascii="Times New Roman" w:hAnsi="Times New Roman"/>
                <w:sz w:val="24"/>
                <w:szCs w:val="24"/>
              </w:rPr>
            </w:pPr>
            <w:r w:rsidRPr="00CB5563">
              <w:rPr>
                <w:rFonts w:ascii="Times New Roman" w:hAnsi="Times New Roman"/>
                <w:sz w:val="24"/>
                <w:szCs w:val="24"/>
              </w:rPr>
              <w:t>Посада</w:t>
            </w:r>
            <w:r>
              <w:rPr>
                <w:rFonts w:ascii="Times New Roman" w:hAnsi="Times New Roman"/>
                <w:sz w:val="24"/>
                <w:szCs w:val="24"/>
              </w:rPr>
              <w:t xml:space="preserve"> </w:t>
            </w:r>
          </w:p>
          <w:p w:rsidR="00CB626F" w:rsidRPr="00CB5563" w:rsidRDefault="00CB626F" w:rsidP="00561E26">
            <w:pPr>
              <w:pStyle w:val="ad"/>
              <w:rPr>
                <w:rFonts w:ascii="Times New Roman" w:hAnsi="Times New Roman"/>
                <w:sz w:val="24"/>
                <w:szCs w:val="24"/>
              </w:rPr>
            </w:pPr>
            <w:r>
              <w:rPr>
                <w:rFonts w:ascii="Times New Roman" w:hAnsi="Times New Roman"/>
                <w:sz w:val="24"/>
                <w:szCs w:val="24"/>
              </w:rPr>
              <w:t>Начальник відділу ЖКГ</w:t>
            </w:r>
          </w:p>
        </w:tc>
        <w:tc>
          <w:tcPr>
            <w:tcW w:w="3117" w:type="dxa"/>
          </w:tcPr>
          <w:p w:rsidR="00CB626F" w:rsidRDefault="00CB626F" w:rsidP="00561E26">
            <w:pPr>
              <w:pStyle w:val="ad"/>
              <w:rPr>
                <w:rFonts w:ascii="Times New Roman" w:hAnsi="Times New Roman"/>
                <w:sz w:val="24"/>
                <w:szCs w:val="24"/>
              </w:rPr>
            </w:pPr>
            <w:r w:rsidRPr="00CB5563">
              <w:rPr>
                <w:rFonts w:ascii="Times New Roman" w:hAnsi="Times New Roman"/>
                <w:sz w:val="24"/>
                <w:szCs w:val="24"/>
              </w:rPr>
              <w:t>ПІБ</w:t>
            </w:r>
          </w:p>
          <w:p w:rsidR="00CB626F" w:rsidRPr="00CB5563" w:rsidRDefault="00CB626F" w:rsidP="00561E26">
            <w:pPr>
              <w:pStyle w:val="ad"/>
              <w:rPr>
                <w:rFonts w:ascii="Times New Roman" w:hAnsi="Times New Roman"/>
                <w:sz w:val="24"/>
                <w:szCs w:val="24"/>
              </w:rPr>
            </w:pPr>
            <w:r>
              <w:rPr>
                <w:rFonts w:ascii="Times New Roman" w:hAnsi="Times New Roman"/>
                <w:bCs/>
              </w:rPr>
              <w:t>Родіон Лисак</w:t>
            </w:r>
          </w:p>
        </w:tc>
        <w:tc>
          <w:tcPr>
            <w:tcW w:w="3330"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Підпис, дата</w:t>
            </w:r>
          </w:p>
        </w:tc>
      </w:tr>
      <w:tr w:rsidR="00CB626F" w:rsidRPr="00CB5563" w:rsidTr="00561E26">
        <w:tc>
          <w:tcPr>
            <w:tcW w:w="518" w:type="dxa"/>
          </w:tcPr>
          <w:p w:rsidR="00CB626F" w:rsidRPr="00CB5563" w:rsidRDefault="00CB626F" w:rsidP="00561E26">
            <w:pPr>
              <w:pStyle w:val="ad"/>
              <w:rPr>
                <w:rFonts w:ascii="Times New Roman" w:hAnsi="Times New Roman"/>
                <w:sz w:val="24"/>
                <w:szCs w:val="24"/>
              </w:rPr>
            </w:pPr>
          </w:p>
        </w:tc>
        <w:tc>
          <w:tcPr>
            <w:tcW w:w="9405" w:type="dxa"/>
            <w:gridSpan w:val="4"/>
          </w:tcPr>
          <w:p w:rsidR="00CB626F" w:rsidRPr="002E2270" w:rsidRDefault="00CB626F" w:rsidP="00561E26">
            <w:pPr>
              <w:pStyle w:val="20"/>
              <w:spacing w:line="276" w:lineRule="auto"/>
              <w:ind w:firstLine="709"/>
              <w:jc w:val="both"/>
              <w:rPr>
                <w:rFonts w:ascii="Times New Roman" w:hAnsi="Times New Roman"/>
                <w:b/>
                <w:sz w:val="12"/>
                <w:szCs w:val="24"/>
              </w:rPr>
            </w:pPr>
            <w:r w:rsidRPr="002E2270">
              <w:rPr>
                <w:rFonts w:ascii="Times New Roman" w:hAnsi="Times New Roman"/>
                <w:b/>
                <w:sz w:val="24"/>
                <w:szCs w:val="24"/>
              </w:rPr>
              <w:t>Висновок авторів:</w:t>
            </w:r>
            <w:r w:rsidRPr="002E2270">
              <w:rPr>
                <w:rFonts w:ascii="Times New Roman" w:hAnsi="Times New Roman"/>
                <w:sz w:val="24"/>
                <w:szCs w:val="24"/>
              </w:rPr>
              <w:t xml:space="preserve"> </w:t>
            </w:r>
          </w:p>
          <w:p w:rsidR="00CB626F" w:rsidRPr="00CB626F" w:rsidRDefault="00CB626F" w:rsidP="00561E26">
            <w:pPr>
              <w:pStyle w:val="HTML"/>
              <w:shd w:val="clear" w:color="auto" w:fill="FDFDFD"/>
              <w:tabs>
                <w:tab w:val="left" w:pos="-3261"/>
              </w:tabs>
              <w:spacing w:after="150" w:line="240" w:lineRule="atLeast"/>
              <w:ind w:right="-1"/>
              <w:jc w:val="both"/>
              <w:rPr>
                <w:rFonts w:ascii="Times New Roman" w:hAnsi="Times New Roman" w:cs="Times New Roman"/>
                <w:sz w:val="24"/>
                <w:szCs w:val="24"/>
                <w:lang w:val="uk-UA"/>
              </w:rPr>
            </w:pPr>
            <w:r w:rsidRPr="00CB626F">
              <w:rPr>
                <w:rFonts w:ascii="Times New Roman" w:hAnsi="Times New Roman" w:cs="Times New Roman"/>
                <w:bCs/>
                <w:sz w:val="24"/>
                <w:szCs w:val="24"/>
                <w:lang w:val="uk-UA"/>
              </w:rPr>
              <w:t xml:space="preserve">Затвердити Програму </w:t>
            </w:r>
            <w:r w:rsidRPr="00CB626F">
              <w:rPr>
                <w:rFonts w:ascii="Times New Roman" w:hAnsi="Times New Roman" w:cs="Times New Roman"/>
                <w:sz w:val="24"/>
                <w:szCs w:val="24"/>
                <w:lang w:val="uk-UA"/>
              </w:rPr>
              <w:t>профілактики правопорушень у сфері забезпечення економічної безпеки держави на території  Кіцманської міської територіальної громади на 2023 рік</w:t>
            </w:r>
            <w:r w:rsidRPr="00CB626F">
              <w:rPr>
                <w:rFonts w:ascii="Times New Roman" w:hAnsi="Times New Roman" w:cs="Times New Roman"/>
                <w:bCs/>
                <w:color w:val="000000"/>
                <w:sz w:val="24"/>
                <w:szCs w:val="24"/>
                <w:lang w:val="uk-UA"/>
              </w:rPr>
              <w:t>, що додається (Додаток 1).</w:t>
            </w:r>
          </w:p>
        </w:tc>
      </w:tr>
      <w:tr w:rsidR="00CB626F" w:rsidRPr="00CB5563" w:rsidTr="00561E26">
        <w:tc>
          <w:tcPr>
            <w:tcW w:w="518" w:type="dxa"/>
            <w:vMerge w:val="restart"/>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2</w:t>
            </w:r>
          </w:p>
        </w:tc>
        <w:tc>
          <w:tcPr>
            <w:tcW w:w="9405" w:type="dxa"/>
            <w:gridSpan w:val="4"/>
          </w:tcPr>
          <w:p w:rsidR="00CB626F" w:rsidRPr="00CB5563" w:rsidRDefault="00CB626F" w:rsidP="00561E26">
            <w:pPr>
              <w:pStyle w:val="ad"/>
              <w:rPr>
                <w:rFonts w:ascii="Times New Roman" w:hAnsi="Times New Roman"/>
                <w:sz w:val="24"/>
                <w:szCs w:val="24"/>
              </w:rPr>
            </w:pPr>
            <w:r>
              <w:rPr>
                <w:rFonts w:ascii="Times New Roman" w:hAnsi="Times New Roman"/>
                <w:sz w:val="24"/>
                <w:szCs w:val="24"/>
              </w:rPr>
              <w:t xml:space="preserve">Начальник  </w:t>
            </w:r>
            <w:r w:rsidRPr="00CB5563">
              <w:rPr>
                <w:rFonts w:ascii="Times New Roman" w:hAnsi="Times New Roman"/>
                <w:sz w:val="24"/>
                <w:szCs w:val="24"/>
              </w:rPr>
              <w:t>відділу правового забезпеченн</w:t>
            </w:r>
            <w:r>
              <w:rPr>
                <w:rFonts w:ascii="Times New Roman" w:hAnsi="Times New Roman"/>
                <w:sz w:val="24"/>
                <w:szCs w:val="24"/>
              </w:rPr>
              <w:t>я та реєстраційних дій Королюк І.Ю.</w:t>
            </w:r>
            <w:r w:rsidRPr="00CB5563">
              <w:rPr>
                <w:rFonts w:ascii="Times New Roman" w:hAnsi="Times New Roman"/>
                <w:sz w:val="24"/>
                <w:szCs w:val="24"/>
              </w:rPr>
              <w:t>.</w:t>
            </w: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9405" w:type="dxa"/>
            <w:gridSpan w:val="4"/>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Висновок :</w:t>
            </w:r>
          </w:p>
        </w:tc>
      </w:tr>
      <w:tr w:rsidR="00CB626F" w:rsidRPr="00CB5563" w:rsidTr="00561E26">
        <w:tc>
          <w:tcPr>
            <w:tcW w:w="518" w:type="dxa"/>
            <w:vMerge w:val="restart"/>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3</w:t>
            </w:r>
          </w:p>
        </w:tc>
        <w:tc>
          <w:tcPr>
            <w:tcW w:w="9405" w:type="dxa"/>
            <w:gridSpan w:val="4"/>
          </w:tcPr>
          <w:p w:rsidR="00CB626F" w:rsidRPr="00273672" w:rsidRDefault="00CB626F" w:rsidP="00561E26">
            <w:pPr>
              <w:pStyle w:val="ad"/>
              <w:rPr>
                <w:rFonts w:ascii="Times New Roman" w:hAnsi="Times New Roman"/>
                <w:sz w:val="24"/>
                <w:szCs w:val="24"/>
              </w:rPr>
            </w:pPr>
            <w:r>
              <w:rPr>
                <w:rFonts w:ascii="Times New Roman" w:hAnsi="Times New Roman"/>
                <w:sz w:val="24"/>
                <w:szCs w:val="24"/>
              </w:rPr>
              <w:t>З</w:t>
            </w:r>
            <w:r w:rsidRPr="00273672">
              <w:rPr>
                <w:rFonts w:ascii="Times New Roman" w:hAnsi="Times New Roman"/>
                <w:sz w:val="24"/>
                <w:szCs w:val="24"/>
              </w:rPr>
              <w:t xml:space="preserve">аступник міського голови з питань </w:t>
            </w:r>
            <w:r>
              <w:rPr>
                <w:rFonts w:ascii="Times New Roman" w:hAnsi="Times New Roman"/>
                <w:sz w:val="24"/>
                <w:szCs w:val="24"/>
              </w:rPr>
              <w:t>діяльності виконавчих органів Ю.Косар</w:t>
            </w: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9405" w:type="dxa"/>
            <w:gridSpan w:val="4"/>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Висновок :</w:t>
            </w:r>
          </w:p>
        </w:tc>
      </w:tr>
      <w:tr w:rsidR="00CB626F" w:rsidRPr="00CB5563" w:rsidTr="00561E26">
        <w:tc>
          <w:tcPr>
            <w:tcW w:w="518" w:type="dxa"/>
            <w:vMerge w:val="restart"/>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4</w:t>
            </w:r>
          </w:p>
        </w:tc>
        <w:tc>
          <w:tcPr>
            <w:tcW w:w="9405" w:type="dxa"/>
            <w:gridSpan w:val="4"/>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 xml:space="preserve">Секретар міської ради </w:t>
            </w:r>
            <w:r>
              <w:rPr>
                <w:rFonts w:ascii="Times New Roman" w:hAnsi="Times New Roman"/>
                <w:sz w:val="24"/>
                <w:szCs w:val="24"/>
              </w:rPr>
              <w:t xml:space="preserve">– </w:t>
            </w:r>
            <w:r w:rsidRPr="00CB5563">
              <w:rPr>
                <w:rFonts w:ascii="Times New Roman" w:hAnsi="Times New Roman"/>
                <w:sz w:val="24"/>
                <w:szCs w:val="24"/>
              </w:rPr>
              <w:t>Чуприна</w:t>
            </w:r>
            <w:r>
              <w:rPr>
                <w:rFonts w:ascii="Times New Roman" w:hAnsi="Times New Roman"/>
                <w:sz w:val="24"/>
                <w:szCs w:val="24"/>
              </w:rPr>
              <w:t xml:space="preserve"> </w:t>
            </w:r>
            <w:r w:rsidRPr="00CB5563">
              <w:rPr>
                <w:rFonts w:ascii="Times New Roman" w:hAnsi="Times New Roman"/>
                <w:sz w:val="24"/>
                <w:szCs w:val="24"/>
              </w:rPr>
              <w:t>П.М.</w:t>
            </w: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9405" w:type="dxa"/>
            <w:gridSpan w:val="4"/>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Висновок :</w:t>
            </w:r>
          </w:p>
        </w:tc>
      </w:tr>
      <w:tr w:rsidR="00CB626F" w:rsidRPr="00CB5563" w:rsidTr="00561E26">
        <w:tc>
          <w:tcPr>
            <w:tcW w:w="518" w:type="dxa"/>
            <w:vMerge w:val="restart"/>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5</w:t>
            </w:r>
            <w:r>
              <w:rPr>
                <w:rFonts w:ascii="Times New Roman" w:hAnsi="Times New Roman"/>
                <w:sz w:val="24"/>
                <w:szCs w:val="24"/>
              </w:rPr>
              <w:t>.</w:t>
            </w:r>
          </w:p>
        </w:tc>
        <w:tc>
          <w:tcPr>
            <w:tcW w:w="9405" w:type="dxa"/>
            <w:gridSpan w:val="4"/>
          </w:tcPr>
          <w:p w:rsidR="00CB626F" w:rsidRPr="00CB5563" w:rsidRDefault="00CB626F" w:rsidP="00561E26">
            <w:pPr>
              <w:pStyle w:val="ad"/>
              <w:rPr>
                <w:rFonts w:ascii="Times New Roman" w:hAnsi="Times New Roman"/>
                <w:sz w:val="24"/>
                <w:szCs w:val="24"/>
              </w:rPr>
            </w:pPr>
            <w:r w:rsidRPr="00CB5563">
              <w:rPr>
                <w:rFonts w:ascii="Times New Roman" w:hAnsi="Times New Roman"/>
                <w:color w:val="000000"/>
                <w:sz w:val="24"/>
                <w:szCs w:val="24"/>
              </w:rPr>
              <w:t>Відділ кадрової та організаційної роботи</w:t>
            </w:r>
            <w:r>
              <w:rPr>
                <w:rFonts w:ascii="Times New Roman" w:hAnsi="Times New Roman"/>
                <w:color w:val="000000"/>
                <w:sz w:val="24"/>
                <w:szCs w:val="24"/>
              </w:rPr>
              <w:t xml:space="preserve">  </w:t>
            </w: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9405" w:type="dxa"/>
            <w:gridSpan w:val="4"/>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Висновок :</w:t>
            </w:r>
          </w:p>
        </w:tc>
      </w:tr>
      <w:tr w:rsidR="00CB626F" w:rsidRPr="00CB5563" w:rsidTr="00561E26">
        <w:tc>
          <w:tcPr>
            <w:tcW w:w="518" w:type="dxa"/>
            <w:vMerge w:val="restart"/>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6</w:t>
            </w:r>
            <w:r>
              <w:rPr>
                <w:rFonts w:ascii="Times New Roman" w:hAnsi="Times New Roman"/>
                <w:sz w:val="24"/>
                <w:szCs w:val="24"/>
              </w:rPr>
              <w:t>.</w:t>
            </w:r>
          </w:p>
        </w:tc>
        <w:tc>
          <w:tcPr>
            <w:tcW w:w="9405" w:type="dxa"/>
            <w:gridSpan w:val="4"/>
          </w:tcPr>
          <w:p w:rsidR="00CB626F" w:rsidRPr="00CB5563" w:rsidRDefault="00CB626F" w:rsidP="00561E26">
            <w:pPr>
              <w:pStyle w:val="ad"/>
              <w:rPr>
                <w:rFonts w:ascii="Times New Roman" w:hAnsi="Times New Roman"/>
                <w:sz w:val="24"/>
                <w:szCs w:val="24"/>
              </w:rPr>
            </w:pPr>
            <w:r>
              <w:rPr>
                <w:rFonts w:ascii="Times New Roman" w:hAnsi="Times New Roman"/>
                <w:sz w:val="24"/>
                <w:szCs w:val="24"/>
              </w:rPr>
              <w:t>Постійна комісія</w:t>
            </w:r>
            <w:r w:rsidRPr="00066C4A">
              <w:rPr>
                <w:rFonts w:ascii="Times New Roman" w:hAnsi="Times New Roman"/>
                <w:sz w:val="24"/>
                <w:szCs w:val="24"/>
              </w:rPr>
              <w:t xml:space="preserve"> з питань </w:t>
            </w:r>
            <w:r w:rsidRPr="00947BDA">
              <w:rPr>
                <w:rFonts w:ascii="Times New Roman" w:hAnsi="Times New Roman"/>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sidRPr="00947BDA">
              <w:rPr>
                <w:rFonts w:ascii="Times New Roman" w:hAnsi="Times New Roman"/>
                <w:sz w:val="24"/>
                <w:szCs w:val="24"/>
              </w:rPr>
              <w:t xml:space="preserve"> </w:t>
            </w:r>
            <w:r>
              <w:rPr>
                <w:rFonts w:ascii="Times New Roman" w:hAnsi="Times New Roman"/>
                <w:sz w:val="24"/>
                <w:szCs w:val="24"/>
              </w:rPr>
              <w:t>О.О.</w:t>
            </w:r>
            <w:r w:rsidRPr="00947BDA">
              <w:rPr>
                <w:rFonts w:ascii="Times New Roman" w:hAnsi="Times New Roman"/>
                <w:sz w:val="24"/>
                <w:szCs w:val="24"/>
              </w:rPr>
              <w:t xml:space="preserve"> СКОРЕЙКО</w:t>
            </w: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Отримано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Погоджено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75" w:type="dxa"/>
            <w:gridSpan w:val="2"/>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Повернуто :</w:t>
            </w:r>
          </w:p>
        </w:tc>
        <w:tc>
          <w:tcPr>
            <w:tcW w:w="3330" w:type="dxa"/>
            <w:gridSpan w:val="2"/>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9405" w:type="dxa"/>
            <w:gridSpan w:val="4"/>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Висновок :</w:t>
            </w:r>
          </w:p>
        </w:tc>
      </w:tr>
      <w:tr w:rsidR="00CB626F" w:rsidRPr="00CB5563" w:rsidTr="00561E26">
        <w:tc>
          <w:tcPr>
            <w:tcW w:w="518" w:type="dxa"/>
            <w:vMerge w:val="restart"/>
          </w:tcPr>
          <w:p w:rsidR="00CB626F" w:rsidRPr="00CB5563" w:rsidRDefault="00CB626F" w:rsidP="00561E26">
            <w:pPr>
              <w:pStyle w:val="ad"/>
              <w:rPr>
                <w:rFonts w:ascii="Times New Roman" w:hAnsi="Times New Roman"/>
                <w:sz w:val="24"/>
                <w:szCs w:val="24"/>
              </w:rPr>
            </w:pPr>
            <w:r>
              <w:rPr>
                <w:rFonts w:ascii="Times New Roman" w:hAnsi="Times New Roman"/>
                <w:sz w:val="24"/>
                <w:szCs w:val="24"/>
              </w:rPr>
              <w:t>8.</w:t>
            </w:r>
          </w:p>
        </w:tc>
        <w:tc>
          <w:tcPr>
            <w:tcW w:w="9405" w:type="dxa"/>
            <w:gridSpan w:val="4"/>
          </w:tcPr>
          <w:p w:rsidR="00CB626F" w:rsidRPr="00CB5563" w:rsidRDefault="00CB626F" w:rsidP="00561E26">
            <w:pPr>
              <w:pStyle w:val="ad"/>
              <w:rPr>
                <w:rFonts w:ascii="Times New Roman" w:hAnsi="Times New Roman"/>
                <w:sz w:val="24"/>
                <w:szCs w:val="24"/>
              </w:rPr>
            </w:pPr>
            <w:r>
              <w:rPr>
                <w:rFonts w:ascii="Times New Roman" w:hAnsi="Times New Roman"/>
                <w:sz w:val="24"/>
                <w:szCs w:val="24"/>
              </w:rPr>
              <w:t>Начальник фінансового управління Палагнюк Л.І.</w:t>
            </w: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90" w:type="dxa"/>
            <w:gridSpan w:val="3"/>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Отримано :</w:t>
            </w:r>
          </w:p>
        </w:tc>
        <w:tc>
          <w:tcPr>
            <w:tcW w:w="3315" w:type="dxa"/>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90" w:type="dxa"/>
            <w:gridSpan w:val="3"/>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Погоджено :</w:t>
            </w:r>
          </w:p>
        </w:tc>
        <w:tc>
          <w:tcPr>
            <w:tcW w:w="3315" w:type="dxa"/>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90" w:type="dxa"/>
            <w:gridSpan w:val="3"/>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Повернуто :</w:t>
            </w:r>
          </w:p>
        </w:tc>
        <w:tc>
          <w:tcPr>
            <w:tcW w:w="3315" w:type="dxa"/>
          </w:tcPr>
          <w:p w:rsidR="00CB626F" w:rsidRPr="00CB5563" w:rsidRDefault="00CB626F" w:rsidP="00561E26">
            <w:pPr>
              <w:pStyle w:val="ad"/>
              <w:rPr>
                <w:rFonts w:ascii="Times New Roman" w:hAnsi="Times New Roman"/>
                <w:sz w:val="24"/>
                <w:szCs w:val="24"/>
              </w:rPr>
            </w:pPr>
          </w:p>
        </w:tc>
      </w:tr>
      <w:tr w:rsidR="00CB626F" w:rsidRPr="00CB5563" w:rsidTr="00561E26">
        <w:tc>
          <w:tcPr>
            <w:tcW w:w="518" w:type="dxa"/>
            <w:vMerge/>
          </w:tcPr>
          <w:p w:rsidR="00CB626F" w:rsidRPr="00CB5563" w:rsidRDefault="00CB626F" w:rsidP="00561E26">
            <w:pPr>
              <w:pStyle w:val="ad"/>
              <w:rPr>
                <w:rFonts w:ascii="Times New Roman" w:hAnsi="Times New Roman"/>
                <w:sz w:val="24"/>
                <w:szCs w:val="24"/>
              </w:rPr>
            </w:pPr>
          </w:p>
        </w:tc>
        <w:tc>
          <w:tcPr>
            <w:tcW w:w="6090" w:type="dxa"/>
            <w:gridSpan w:val="3"/>
          </w:tcPr>
          <w:p w:rsidR="00CB626F" w:rsidRPr="00CB5563" w:rsidRDefault="00CB626F" w:rsidP="00561E26">
            <w:pPr>
              <w:pStyle w:val="ad"/>
              <w:rPr>
                <w:rFonts w:ascii="Times New Roman" w:hAnsi="Times New Roman"/>
                <w:sz w:val="24"/>
                <w:szCs w:val="24"/>
              </w:rPr>
            </w:pPr>
            <w:r w:rsidRPr="00CB5563">
              <w:rPr>
                <w:rFonts w:ascii="Times New Roman" w:hAnsi="Times New Roman"/>
                <w:sz w:val="24"/>
                <w:szCs w:val="24"/>
              </w:rPr>
              <w:t>Висновок :</w:t>
            </w:r>
          </w:p>
        </w:tc>
        <w:tc>
          <w:tcPr>
            <w:tcW w:w="3315" w:type="dxa"/>
          </w:tcPr>
          <w:p w:rsidR="00CB626F" w:rsidRDefault="00CB626F" w:rsidP="00561E26">
            <w:pPr>
              <w:pStyle w:val="ad"/>
              <w:rPr>
                <w:rFonts w:ascii="Times New Roman" w:hAnsi="Times New Roman"/>
                <w:bCs/>
                <w:sz w:val="24"/>
                <w:shd w:val="clear" w:color="auto" w:fill="FFFFFF"/>
              </w:rPr>
            </w:pPr>
          </w:p>
        </w:tc>
      </w:tr>
    </w:tbl>
    <w:p w:rsidR="00CB626F" w:rsidRDefault="00CB626F" w:rsidP="00CB626F">
      <w:pPr>
        <w:pStyle w:val="30"/>
        <w:shd w:val="clear" w:color="auto" w:fill="auto"/>
        <w:spacing w:before="0" w:line="240" w:lineRule="auto"/>
      </w:pPr>
    </w:p>
    <w:p w:rsidR="00304AFF" w:rsidRDefault="00304AFF" w:rsidP="00304AFF"/>
    <w:p w:rsidR="00CB626F" w:rsidRDefault="00CB626F" w:rsidP="00304AFF"/>
    <w:p w:rsidR="00CB626F" w:rsidRDefault="00CB626F" w:rsidP="00304AFF"/>
    <w:p w:rsidR="00CB626F" w:rsidRDefault="00CB626F" w:rsidP="00304AFF"/>
    <w:p w:rsidR="00CB626F" w:rsidRDefault="00CB626F" w:rsidP="00304AFF"/>
    <w:p w:rsidR="00CB626F" w:rsidRDefault="00CB626F" w:rsidP="00304AFF"/>
    <w:p w:rsidR="00CB626F" w:rsidRDefault="00CB626F" w:rsidP="00304AFF"/>
    <w:p w:rsidR="00CB626F" w:rsidRDefault="00CB626F" w:rsidP="00304AFF"/>
    <w:p w:rsidR="00CB626F" w:rsidRDefault="00CB626F" w:rsidP="00304AFF"/>
    <w:p w:rsidR="00304AFF" w:rsidRPr="00304AFF" w:rsidRDefault="00304AFF" w:rsidP="00304AFF">
      <w:pPr>
        <w:tabs>
          <w:tab w:val="right" w:pos="9963"/>
        </w:tabs>
        <w:rPr>
          <w:bCs/>
          <w:snapToGrid w:val="0"/>
          <w:sz w:val="24"/>
          <w:szCs w:val="20"/>
          <w:lang w:eastAsia="uk-UA"/>
        </w:rPr>
      </w:pPr>
      <w:r w:rsidRPr="00304AFF">
        <w:rPr>
          <w:bCs/>
          <w:snapToGrid w:val="0"/>
          <w:sz w:val="24"/>
          <w:szCs w:val="20"/>
          <w:lang w:eastAsia="uk-UA"/>
        </w:rPr>
        <w:t xml:space="preserve">                                                                                             Додаток 1 </w:t>
      </w:r>
    </w:p>
    <w:p w:rsidR="00304AFF" w:rsidRPr="00304AFF" w:rsidRDefault="00304AFF" w:rsidP="00304AFF">
      <w:pPr>
        <w:tabs>
          <w:tab w:val="right" w:pos="9963"/>
        </w:tabs>
        <w:ind w:left="4536"/>
        <w:jc w:val="both"/>
        <w:rPr>
          <w:bCs/>
          <w:snapToGrid w:val="0"/>
          <w:sz w:val="24"/>
          <w:szCs w:val="20"/>
          <w:lang w:eastAsia="uk-UA"/>
        </w:rPr>
      </w:pPr>
      <w:r w:rsidRPr="00304AFF">
        <w:rPr>
          <w:bCs/>
          <w:snapToGrid w:val="0"/>
          <w:sz w:val="24"/>
          <w:szCs w:val="20"/>
          <w:lang w:eastAsia="uk-UA"/>
        </w:rPr>
        <w:t xml:space="preserve">до рішення ХХХІ сесії </w:t>
      </w:r>
    </w:p>
    <w:p w:rsidR="00304AFF" w:rsidRPr="00304AFF" w:rsidRDefault="00304AFF" w:rsidP="00304AFF">
      <w:pPr>
        <w:tabs>
          <w:tab w:val="right" w:pos="9963"/>
        </w:tabs>
        <w:ind w:left="4536"/>
        <w:jc w:val="both"/>
        <w:rPr>
          <w:bCs/>
          <w:snapToGrid w:val="0"/>
          <w:sz w:val="24"/>
          <w:szCs w:val="20"/>
          <w:lang w:eastAsia="uk-UA"/>
        </w:rPr>
      </w:pPr>
      <w:r w:rsidRPr="00304AFF">
        <w:rPr>
          <w:bCs/>
          <w:snapToGrid w:val="0"/>
          <w:sz w:val="24"/>
          <w:szCs w:val="20"/>
          <w:lang w:eastAsia="uk-UA"/>
        </w:rPr>
        <w:t xml:space="preserve">Кіцманської міської ради </w:t>
      </w:r>
      <w:r w:rsidRPr="00304AFF">
        <w:rPr>
          <w:bCs/>
          <w:snapToGrid w:val="0"/>
          <w:sz w:val="24"/>
          <w:szCs w:val="20"/>
          <w:lang w:val="en-US" w:eastAsia="uk-UA"/>
        </w:rPr>
        <w:t>V</w:t>
      </w:r>
      <w:r w:rsidRPr="00304AFF">
        <w:rPr>
          <w:bCs/>
          <w:snapToGrid w:val="0"/>
          <w:sz w:val="24"/>
          <w:szCs w:val="20"/>
          <w:lang w:eastAsia="uk-UA"/>
        </w:rPr>
        <w:t xml:space="preserve">ІІІ скликання </w:t>
      </w:r>
    </w:p>
    <w:p w:rsidR="00304AFF" w:rsidRPr="00304AFF" w:rsidRDefault="00304AFF" w:rsidP="00304AFF">
      <w:pPr>
        <w:tabs>
          <w:tab w:val="right" w:pos="9963"/>
        </w:tabs>
        <w:ind w:left="4536"/>
        <w:jc w:val="both"/>
        <w:rPr>
          <w:bCs/>
          <w:snapToGrid w:val="0"/>
          <w:sz w:val="24"/>
          <w:szCs w:val="20"/>
          <w:lang w:eastAsia="uk-UA"/>
        </w:rPr>
      </w:pPr>
      <w:r w:rsidRPr="00304AFF">
        <w:rPr>
          <w:bCs/>
          <w:snapToGrid w:val="0"/>
          <w:sz w:val="24"/>
          <w:szCs w:val="20"/>
          <w:lang w:eastAsia="uk-UA"/>
        </w:rPr>
        <w:t>від 20.10.2023 р. №________________</w:t>
      </w:r>
    </w:p>
    <w:p w:rsidR="003A2E15" w:rsidRPr="00304AFF" w:rsidRDefault="003A2E15" w:rsidP="00304AFF">
      <w:pPr>
        <w:pStyle w:val="a3"/>
        <w:ind w:left="4536"/>
        <w:jc w:val="both"/>
        <w:rPr>
          <w:sz w:val="32"/>
        </w:rP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Pr="00F004E2" w:rsidRDefault="003A2E15" w:rsidP="00F004E2">
      <w:pPr>
        <w:pStyle w:val="a3"/>
        <w:jc w:val="center"/>
      </w:pPr>
    </w:p>
    <w:p w:rsidR="003A2E15" w:rsidRPr="003A2E15" w:rsidRDefault="006B75F6" w:rsidP="00F004E2">
      <w:pPr>
        <w:pStyle w:val="a3"/>
        <w:jc w:val="center"/>
        <w:rPr>
          <w:b/>
          <w:sz w:val="32"/>
          <w:szCs w:val="32"/>
        </w:rPr>
      </w:pPr>
      <w:r w:rsidRPr="003A2E15">
        <w:rPr>
          <w:b/>
          <w:sz w:val="32"/>
          <w:szCs w:val="32"/>
        </w:rPr>
        <w:t>П</w:t>
      </w:r>
      <w:r w:rsidR="003A2E15" w:rsidRPr="003A2E15">
        <w:rPr>
          <w:b/>
          <w:sz w:val="32"/>
          <w:szCs w:val="32"/>
        </w:rPr>
        <w:t>РОГРАМА</w:t>
      </w:r>
    </w:p>
    <w:p w:rsidR="00DF07E3" w:rsidRDefault="00F97159" w:rsidP="003A2E15">
      <w:pPr>
        <w:pStyle w:val="a3"/>
        <w:jc w:val="center"/>
        <w:rPr>
          <w:b/>
          <w:sz w:val="32"/>
          <w:szCs w:val="32"/>
        </w:rPr>
      </w:pPr>
      <w:r w:rsidRPr="003A2E15">
        <w:rPr>
          <w:b/>
          <w:sz w:val="32"/>
          <w:szCs w:val="32"/>
        </w:rPr>
        <w:t>профілакти</w:t>
      </w:r>
      <w:r w:rsidR="000B7844" w:rsidRPr="003A2E15">
        <w:rPr>
          <w:b/>
          <w:sz w:val="32"/>
          <w:szCs w:val="32"/>
        </w:rPr>
        <w:t xml:space="preserve">ки правопорушень </w:t>
      </w:r>
      <w:r w:rsidRPr="003A2E15">
        <w:rPr>
          <w:b/>
          <w:sz w:val="32"/>
          <w:szCs w:val="32"/>
        </w:rPr>
        <w:t xml:space="preserve">у сфері </w:t>
      </w:r>
      <w:r w:rsidR="00DF07E3">
        <w:rPr>
          <w:b/>
          <w:sz w:val="32"/>
          <w:szCs w:val="32"/>
        </w:rPr>
        <w:t xml:space="preserve"> забезпечення</w:t>
      </w:r>
    </w:p>
    <w:p w:rsidR="003B2937" w:rsidRDefault="001B6A98" w:rsidP="003A2E15">
      <w:pPr>
        <w:pStyle w:val="a3"/>
        <w:jc w:val="center"/>
        <w:rPr>
          <w:b/>
          <w:sz w:val="32"/>
          <w:szCs w:val="32"/>
        </w:rPr>
      </w:pPr>
      <w:r>
        <w:rPr>
          <w:b/>
          <w:sz w:val="32"/>
          <w:szCs w:val="32"/>
        </w:rPr>
        <w:t xml:space="preserve">економічної </w:t>
      </w:r>
      <w:r w:rsidR="00F97159" w:rsidRPr="003A2E15">
        <w:rPr>
          <w:b/>
          <w:sz w:val="32"/>
          <w:szCs w:val="32"/>
        </w:rPr>
        <w:t xml:space="preserve"> безпеки </w:t>
      </w:r>
      <w:r>
        <w:rPr>
          <w:b/>
          <w:sz w:val="32"/>
          <w:szCs w:val="32"/>
        </w:rPr>
        <w:t xml:space="preserve">держави </w:t>
      </w:r>
      <w:r w:rsidR="00F97159" w:rsidRPr="003A2E15">
        <w:rPr>
          <w:b/>
          <w:sz w:val="32"/>
          <w:szCs w:val="32"/>
        </w:rPr>
        <w:t xml:space="preserve">на території </w:t>
      </w:r>
    </w:p>
    <w:p w:rsidR="003B2937" w:rsidRDefault="005A1B0A" w:rsidP="003A2E15">
      <w:pPr>
        <w:pStyle w:val="a3"/>
        <w:jc w:val="center"/>
        <w:rPr>
          <w:b/>
          <w:sz w:val="32"/>
          <w:szCs w:val="32"/>
        </w:rPr>
      </w:pPr>
      <w:r>
        <w:rPr>
          <w:b/>
          <w:sz w:val="32"/>
          <w:szCs w:val="32"/>
        </w:rPr>
        <w:t xml:space="preserve">Кіцманської </w:t>
      </w:r>
      <w:r w:rsidR="00215893">
        <w:rPr>
          <w:b/>
          <w:sz w:val="32"/>
          <w:szCs w:val="32"/>
        </w:rPr>
        <w:t xml:space="preserve"> </w:t>
      </w:r>
      <w:r w:rsidR="0077002D" w:rsidRPr="003A2E15">
        <w:rPr>
          <w:b/>
          <w:sz w:val="32"/>
          <w:szCs w:val="32"/>
        </w:rPr>
        <w:t>територіальної громади</w:t>
      </w:r>
    </w:p>
    <w:p w:rsidR="00777552" w:rsidRDefault="003A2E15" w:rsidP="003A2E15">
      <w:pPr>
        <w:pStyle w:val="a3"/>
        <w:jc w:val="center"/>
        <w:rPr>
          <w:b/>
          <w:sz w:val="32"/>
          <w:szCs w:val="32"/>
        </w:rPr>
      </w:pPr>
      <w:r>
        <w:rPr>
          <w:b/>
          <w:sz w:val="32"/>
          <w:szCs w:val="32"/>
        </w:rPr>
        <w:t xml:space="preserve"> </w:t>
      </w:r>
      <w:r w:rsidR="006B75F6" w:rsidRPr="003A2E15">
        <w:rPr>
          <w:b/>
          <w:sz w:val="32"/>
          <w:szCs w:val="32"/>
        </w:rPr>
        <w:t>на 20</w:t>
      </w:r>
      <w:r w:rsidR="00F60282" w:rsidRPr="003A2E15">
        <w:rPr>
          <w:b/>
          <w:sz w:val="32"/>
          <w:szCs w:val="32"/>
        </w:rPr>
        <w:t>2</w:t>
      </w:r>
      <w:r w:rsidR="002E629D" w:rsidRPr="003A2E15">
        <w:rPr>
          <w:b/>
          <w:sz w:val="32"/>
          <w:szCs w:val="32"/>
        </w:rPr>
        <w:t>3</w:t>
      </w:r>
      <w:r w:rsidR="0077002D" w:rsidRPr="003A2E15">
        <w:rPr>
          <w:b/>
          <w:sz w:val="32"/>
          <w:szCs w:val="32"/>
        </w:rPr>
        <w:t xml:space="preserve"> </w:t>
      </w:r>
      <w:r w:rsidR="006B75F6" w:rsidRPr="003A2E15">
        <w:rPr>
          <w:b/>
          <w:sz w:val="32"/>
          <w:szCs w:val="32"/>
        </w:rPr>
        <w:t>р</w:t>
      </w:r>
      <w:r w:rsidR="0077002D" w:rsidRPr="003A2E15">
        <w:rPr>
          <w:b/>
          <w:sz w:val="32"/>
          <w:szCs w:val="32"/>
        </w:rPr>
        <w:t>і</w:t>
      </w:r>
      <w:r w:rsidR="00E07298" w:rsidRPr="003A2E15">
        <w:rPr>
          <w:b/>
          <w:sz w:val="32"/>
          <w:szCs w:val="32"/>
        </w:rPr>
        <w:t>к</w:t>
      </w:r>
    </w:p>
    <w:p w:rsidR="00FD181E" w:rsidRDefault="00FD181E"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FD181E" w:rsidRPr="003A2E15" w:rsidRDefault="00FD181E" w:rsidP="003A2E15">
      <w:pPr>
        <w:pStyle w:val="a3"/>
        <w:jc w:val="center"/>
        <w:rPr>
          <w:b/>
          <w:sz w:val="32"/>
          <w:szCs w:val="32"/>
        </w:rPr>
      </w:pPr>
    </w:p>
    <w:p w:rsidR="003B2937" w:rsidRPr="00304AFF" w:rsidRDefault="003A2E15" w:rsidP="003A2E15">
      <w:pPr>
        <w:pStyle w:val="a3"/>
        <w:jc w:val="center"/>
        <w:rPr>
          <w:b/>
          <w:sz w:val="24"/>
          <w:szCs w:val="24"/>
        </w:rPr>
      </w:pPr>
      <w:r>
        <w:rPr>
          <w:b/>
        </w:rPr>
        <w:br w:type="page"/>
      </w:r>
      <w:r w:rsidRPr="00304AFF">
        <w:rPr>
          <w:b/>
          <w:sz w:val="24"/>
          <w:szCs w:val="24"/>
        </w:rPr>
        <w:lastRenderedPageBreak/>
        <w:t xml:space="preserve">Програма профілактики правопорушень у сфері </w:t>
      </w:r>
    </w:p>
    <w:p w:rsidR="003B2937" w:rsidRPr="00304AFF" w:rsidRDefault="003A2E15" w:rsidP="003A2E15">
      <w:pPr>
        <w:pStyle w:val="a3"/>
        <w:jc w:val="center"/>
        <w:rPr>
          <w:b/>
          <w:sz w:val="24"/>
          <w:szCs w:val="24"/>
        </w:rPr>
      </w:pPr>
      <w:r w:rsidRPr="00304AFF">
        <w:rPr>
          <w:b/>
          <w:sz w:val="24"/>
          <w:szCs w:val="24"/>
        </w:rPr>
        <w:t xml:space="preserve">забезпечення </w:t>
      </w:r>
      <w:r w:rsidR="003B2937" w:rsidRPr="00304AFF">
        <w:rPr>
          <w:b/>
          <w:sz w:val="24"/>
          <w:szCs w:val="24"/>
        </w:rPr>
        <w:t>економічної</w:t>
      </w:r>
      <w:r w:rsidRPr="00304AFF">
        <w:rPr>
          <w:b/>
          <w:sz w:val="24"/>
          <w:szCs w:val="24"/>
        </w:rPr>
        <w:t xml:space="preserve"> безпеки </w:t>
      </w:r>
      <w:r w:rsidR="003B2937" w:rsidRPr="00304AFF">
        <w:rPr>
          <w:b/>
          <w:sz w:val="24"/>
          <w:szCs w:val="24"/>
        </w:rPr>
        <w:t xml:space="preserve">держави </w:t>
      </w:r>
    </w:p>
    <w:p w:rsidR="003A2E15" w:rsidRPr="00304AFF" w:rsidRDefault="003A2E15" w:rsidP="003A2E15">
      <w:pPr>
        <w:pStyle w:val="a3"/>
        <w:jc w:val="center"/>
        <w:rPr>
          <w:b/>
          <w:sz w:val="24"/>
          <w:szCs w:val="24"/>
        </w:rPr>
      </w:pPr>
      <w:r w:rsidRPr="00304AFF">
        <w:rPr>
          <w:b/>
          <w:sz w:val="24"/>
          <w:szCs w:val="24"/>
        </w:rPr>
        <w:t xml:space="preserve">на території </w:t>
      </w:r>
      <w:r w:rsidR="00215893" w:rsidRPr="00304AFF">
        <w:rPr>
          <w:b/>
          <w:sz w:val="24"/>
          <w:szCs w:val="24"/>
        </w:rPr>
        <w:t xml:space="preserve"> Кіцманської </w:t>
      </w:r>
      <w:r w:rsidRPr="00304AFF">
        <w:rPr>
          <w:b/>
          <w:sz w:val="24"/>
          <w:szCs w:val="24"/>
        </w:rPr>
        <w:t xml:space="preserve"> територіальної</w:t>
      </w:r>
    </w:p>
    <w:p w:rsidR="002958F3" w:rsidRPr="00304AFF" w:rsidRDefault="003A2E15" w:rsidP="003A2E15">
      <w:pPr>
        <w:pStyle w:val="a3"/>
        <w:jc w:val="center"/>
        <w:rPr>
          <w:b/>
          <w:sz w:val="24"/>
          <w:szCs w:val="24"/>
        </w:rPr>
      </w:pPr>
      <w:r w:rsidRPr="00304AFF">
        <w:rPr>
          <w:b/>
          <w:sz w:val="24"/>
          <w:szCs w:val="24"/>
        </w:rPr>
        <w:t>громади на 2023 рік</w:t>
      </w:r>
    </w:p>
    <w:p w:rsidR="003A2E15" w:rsidRPr="00304AFF" w:rsidRDefault="003A2E15" w:rsidP="003A2E15">
      <w:pPr>
        <w:pStyle w:val="a3"/>
        <w:jc w:val="center"/>
        <w:rPr>
          <w:b/>
          <w:sz w:val="24"/>
          <w:szCs w:val="24"/>
        </w:rPr>
      </w:pPr>
    </w:p>
    <w:p w:rsidR="00BA7AEB" w:rsidRPr="00304AFF" w:rsidRDefault="0097083D" w:rsidP="00F004E2">
      <w:pPr>
        <w:pStyle w:val="11"/>
        <w:ind w:left="2599" w:right="2614"/>
        <w:rPr>
          <w:sz w:val="24"/>
          <w:szCs w:val="24"/>
        </w:rPr>
      </w:pPr>
      <w:r w:rsidRPr="00304AFF">
        <w:rPr>
          <w:sz w:val="24"/>
          <w:szCs w:val="24"/>
        </w:rPr>
        <w:t>Мета Програми</w:t>
      </w:r>
    </w:p>
    <w:p w:rsidR="00EC2108" w:rsidRPr="00304AFF" w:rsidRDefault="00EC2108" w:rsidP="003B2937">
      <w:pPr>
        <w:jc w:val="both"/>
        <w:rPr>
          <w:sz w:val="24"/>
          <w:szCs w:val="24"/>
          <w:lang w:eastAsia="uk-UA"/>
        </w:rPr>
      </w:pPr>
      <w:r w:rsidRPr="00304AFF">
        <w:rPr>
          <w:sz w:val="24"/>
          <w:szCs w:val="24"/>
        </w:rPr>
        <w:t xml:space="preserve">          Метою Програми є реалізація державної політики у сфері </w:t>
      </w:r>
      <w:r w:rsidRPr="00304AFF">
        <w:rPr>
          <w:sz w:val="24"/>
          <w:szCs w:val="24"/>
          <w:lang w:eastAsia="uk-UA"/>
        </w:rPr>
        <w:t>забезпечення економічної безпеки держави шляхом запобігання, виявлення, припинення, розслідування кримінальних правопорушень, що посягають на функціонування економіки держави на території Чернівецької області</w:t>
      </w:r>
      <w:r w:rsidRPr="00304AFF">
        <w:rPr>
          <w:sz w:val="24"/>
          <w:szCs w:val="24"/>
        </w:rPr>
        <w:t>, а також налагодження дієвої співпраці між центральними і місцевими органами виконавчої влади та громадськістю</w:t>
      </w:r>
      <w:r w:rsidR="00213448" w:rsidRPr="00304AFF">
        <w:rPr>
          <w:sz w:val="24"/>
          <w:szCs w:val="24"/>
        </w:rPr>
        <w:t xml:space="preserve"> регіону</w:t>
      </w:r>
      <w:r w:rsidRPr="00304AFF">
        <w:rPr>
          <w:sz w:val="24"/>
          <w:szCs w:val="24"/>
        </w:rPr>
        <w:t xml:space="preserve"> в зазначеній сфері.</w:t>
      </w:r>
    </w:p>
    <w:p w:rsidR="002958F3" w:rsidRPr="00304AFF" w:rsidRDefault="002958F3" w:rsidP="002958F3">
      <w:pPr>
        <w:pStyle w:val="a3"/>
        <w:ind w:right="120"/>
        <w:jc w:val="both"/>
        <w:rPr>
          <w:sz w:val="24"/>
          <w:szCs w:val="24"/>
        </w:rPr>
      </w:pPr>
    </w:p>
    <w:p w:rsidR="00BD3AB4" w:rsidRPr="00304AFF" w:rsidRDefault="00BD3AB4" w:rsidP="00BD3AB4">
      <w:pPr>
        <w:pStyle w:val="1"/>
        <w:widowControl w:val="0"/>
        <w:spacing w:after="0" w:line="240" w:lineRule="auto"/>
        <w:ind w:left="870"/>
        <w:jc w:val="center"/>
        <w:rPr>
          <w:rFonts w:ascii="Times New Roman" w:hAnsi="Times New Roman" w:cs="Times New Roman"/>
          <w:b/>
          <w:sz w:val="24"/>
          <w:szCs w:val="24"/>
        </w:rPr>
      </w:pPr>
      <w:r w:rsidRPr="00304AFF">
        <w:rPr>
          <w:rFonts w:ascii="Times New Roman" w:hAnsi="Times New Roman" w:cs="Times New Roman"/>
          <w:b/>
          <w:sz w:val="24"/>
          <w:szCs w:val="24"/>
        </w:rPr>
        <w:t>Визначення проблем та їх обґрунтування</w:t>
      </w:r>
    </w:p>
    <w:p w:rsidR="00BD3AB4" w:rsidRPr="00304AFF" w:rsidRDefault="00BD3AB4" w:rsidP="00BD3AB4">
      <w:pPr>
        <w:jc w:val="both"/>
        <w:rPr>
          <w:sz w:val="24"/>
          <w:szCs w:val="24"/>
        </w:rPr>
      </w:pPr>
      <w:r w:rsidRPr="00304AFF">
        <w:rPr>
          <w:sz w:val="24"/>
          <w:szCs w:val="24"/>
        </w:rPr>
        <w:t xml:space="preserve">  </w:t>
      </w:r>
    </w:p>
    <w:p w:rsidR="00BD3AB4" w:rsidRPr="00304AFF" w:rsidRDefault="00BD3AB4" w:rsidP="00BD3AB4">
      <w:pPr>
        <w:ind w:firstLine="567"/>
        <w:jc w:val="both"/>
        <w:rPr>
          <w:sz w:val="24"/>
          <w:szCs w:val="24"/>
          <w:lang w:eastAsia="uk-UA"/>
        </w:rPr>
      </w:pPr>
      <w:r w:rsidRPr="00304AFF">
        <w:rPr>
          <w:sz w:val="24"/>
          <w:szCs w:val="24"/>
          <w:lang w:eastAsia="uk-UA"/>
        </w:rPr>
        <w:t xml:space="preserve"> Основні завдання Територіального управління БЕБ у Чернівецькій області як правоохоронного органу визначені ст. 4 Закону </w:t>
      </w:r>
      <w:r w:rsidRPr="00304AFF">
        <w:rPr>
          <w:rFonts w:eastAsia="Calibri"/>
          <w:sz w:val="24"/>
          <w:szCs w:val="24"/>
          <w:lang w:bidi="uk-UA"/>
        </w:rPr>
        <w:t>України «Про Бюро економічної безпеки України». Це, зокрема</w:t>
      </w:r>
      <w:r w:rsidRPr="00304AFF">
        <w:rPr>
          <w:sz w:val="24"/>
          <w:szCs w:val="24"/>
          <w:lang w:eastAsia="uk-UA"/>
        </w:rPr>
        <w:t>:</w:t>
      </w:r>
    </w:p>
    <w:p w:rsidR="00BD3AB4" w:rsidRPr="00304AFF" w:rsidRDefault="00BD3AB4" w:rsidP="00BD3AB4">
      <w:pPr>
        <w:ind w:firstLine="567"/>
        <w:jc w:val="both"/>
        <w:rPr>
          <w:sz w:val="24"/>
          <w:szCs w:val="24"/>
          <w:lang w:eastAsia="uk-UA"/>
        </w:rPr>
      </w:pPr>
      <w:r w:rsidRPr="00304AFF">
        <w:rPr>
          <w:sz w:val="24"/>
          <w:szCs w:val="24"/>
          <w:lang w:eastAsia="uk-UA"/>
        </w:rPr>
        <w:t>1) виявлення зон ризиків у сфері економіки шляхом аналізу структурованих і неструктурованих даних;</w:t>
      </w:r>
    </w:p>
    <w:p w:rsidR="00BD3AB4" w:rsidRPr="00304AFF" w:rsidRDefault="00BD3AB4" w:rsidP="00BD3AB4">
      <w:pPr>
        <w:ind w:firstLine="567"/>
        <w:jc w:val="both"/>
        <w:rPr>
          <w:sz w:val="24"/>
          <w:szCs w:val="24"/>
          <w:lang w:eastAsia="uk-UA"/>
        </w:rPr>
      </w:pPr>
      <w:r w:rsidRPr="00304AFF">
        <w:rPr>
          <w:sz w:val="24"/>
          <w:szCs w:val="24"/>
          <w:lang w:eastAsia="uk-UA"/>
        </w:rPr>
        <w:t>2) оцінювання ризиків і загроз економічній безпеці держави, напрацювання способів їх мінімізації та усунення;</w:t>
      </w:r>
    </w:p>
    <w:p w:rsidR="00BD3AB4" w:rsidRPr="00304AFF" w:rsidRDefault="00BD3AB4" w:rsidP="00BD3AB4">
      <w:pPr>
        <w:ind w:firstLine="567"/>
        <w:jc w:val="both"/>
        <w:rPr>
          <w:sz w:val="24"/>
          <w:szCs w:val="24"/>
          <w:lang w:eastAsia="uk-UA"/>
        </w:rPr>
      </w:pPr>
      <w:r w:rsidRPr="00304AFF">
        <w:rPr>
          <w:sz w:val="24"/>
          <w:szCs w:val="24"/>
          <w:lang w:eastAsia="uk-UA"/>
        </w:rPr>
        <w:t>3) забезпечення економічної безпеки держави шляхом запобігання, виявлення, припинення, розслідування кримінальних правопорушень, що посягають на функціонування економіки держави на території Чернівецької області;</w:t>
      </w:r>
    </w:p>
    <w:p w:rsidR="00BD3AB4" w:rsidRPr="00304AFF" w:rsidRDefault="00BD3AB4" w:rsidP="00BD3AB4">
      <w:pPr>
        <w:ind w:firstLine="567"/>
        <w:jc w:val="both"/>
        <w:rPr>
          <w:sz w:val="24"/>
          <w:szCs w:val="24"/>
          <w:lang w:eastAsia="uk-UA"/>
        </w:rPr>
      </w:pPr>
      <w:r w:rsidRPr="00304AFF">
        <w:rPr>
          <w:sz w:val="24"/>
          <w:szCs w:val="24"/>
          <w:lang w:eastAsia="uk-UA"/>
        </w:rPr>
        <w:t>4) збирання та аналіз інформації про правопорушення, що впливають на економічну безпеку держави, та визначення способів запобігання їх виникненню в майбутньому;</w:t>
      </w:r>
    </w:p>
    <w:p w:rsidR="00BD3AB4" w:rsidRPr="00304AFF" w:rsidRDefault="00BD3AB4" w:rsidP="00BD3AB4">
      <w:pPr>
        <w:ind w:firstLine="567"/>
        <w:jc w:val="both"/>
        <w:rPr>
          <w:sz w:val="24"/>
          <w:szCs w:val="24"/>
          <w:lang w:eastAsia="uk-UA"/>
        </w:rPr>
      </w:pPr>
      <w:r w:rsidRPr="00304AFF">
        <w:rPr>
          <w:sz w:val="24"/>
          <w:szCs w:val="24"/>
          <w:lang w:eastAsia="uk-UA"/>
        </w:rPr>
        <w:t>5) планування заходів у сфері протидії кримінальним правопорушенням, віднесеним законом до підслідності БЕБ на території Чернівецької області;</w:t>
      </w:r>
    </w:p>
    <w:p w:rsidR="00BD3AB4" w:rsidRPr="00304AFF" w:rsidRDefault="00BD3AB4" w:rsidP="00BD3AB4">
      <w:pPr>
        <w:ind w:firstLine="567"/>
        <w:jc w:val="both"/>
        <w:rPr>
          <w:sz w:val="24"/>
          <w:szCs w:val="24"/>
          <w:lang w:eastAsia="uk-UA"/>
        </w:rPr>
      </w:pPr>
      <w:r w:rsidRPr="00304AFF">
        <w:rPr>
          <w:sz w:val="24"/>
          <w:szCs w:val="24"/>
          <w:lang w:eastAsia="uk-UA"/>
        </w:rPr>
        <w:t>6) виявлення та розслідування правопорушень, пов’язаних з отриманням та використанням міжнародної технічної допомоги у Чернівецькій  області;</w:t>
      </w:r>
    </w:p>
    <w:p w:rsidR="00BD3AB4" w:rsidRPr="00304AFF" w:rsidRDefault="00BD3AB4" w:rsidP="00BD3AB4">
      <w:pPr>
        <w:ind w:firstLine="567"/>
        <w:jc w:val="both"/>
        <w:rPr>
          <w:sz w:val="24"/>
          <w:szCs w:val="24"/>
          <w:lang w:eastAsia="uk-UA"/>
        </w:rPr>
      </w:pPr>
      <w:r w:rsidRPr="00304AFF">
        <w:rPr>
          <w:sz w:val="24"/>
          <w:szCs w:val="24"/>
          <w:lang w:eastAsia="uk-UA"/>
        </w:rPr>
        <w:t>7) складення аналітичних висновків і рекомендацій для державних органів та органів місцевого самоврядування Чернівецької області з метою підвищення ефективності прийняття ними управлінських рішень щодо регулювання відносин у сфері економіки.</w:t>
      </w:r>
    </w:p>
    <w:p w:rsidR="00BD3AB4" w:rsidRPr="00304AFF" w:rsidRDefault="00BD3AB4" w:rsidP="00BD3AB4">
      <w:pPr>
        <w:jc w:val="both"/>
        <w:rPr>
          <w:sz w:val="24"/>
          <w:szCs w:val="24"/>
          <w:lang w:eastAsia="uk-UA"/>
        </w:rPr>
      </w:pPr>
      <w:r w:rsidRPr="00304AFF">
        <w:rPr>
          <w:sz w:val="24"/>
          <w:szCs w:val="24"/>
          <w:lang w:eastAsia="uk-UA"/>
        </w:rPr>
        <w:t xml:space="preserve">         Територіальне управління БЕБ у Чернівецькій області (далі – ТУ БЕБ) відповідно до покладених на нього завдань:</w:t>
      </w:r>
    </w:p>
    <w:p w:rsidR="00BD3AB4" w:rsidRPr="00304AFF" w:rsidRDefault="00BD3AB4" w:rsidP="00BD3AB4">
      <w:pPr>
        <w:ind w:firstLine="567"/>
        <w:jc w:val="both"/>
        <w:rPr>
          <w:sz w:val="24"/>
          <w:szCs w:val="24"/>
          <w:lang w:eastAsia="uk-UA"/>
        </w:rPr>
      </w:pPr>
      <w:bookmarkStart w:id="2" w:name="n26"/>
      <w:bookmarkEnd w:id="2"/>
      <w:r w:rsidRPr="00304AFF">
        <w:rPr>
          <w:sz w:val="24"/>
          <w:szCs w:val="24"/>
          <w:lang w:eastAsia="uk-UA"/>
        </w:rPr>
        <w:t>1) здійснює оперативно-розшукову діяльність та досудове розслідування у межах передбаченої законом підслідності у Чернівецькій області;</w:t>
      </w:r>
    </w:p>
    <w:p w:rsidR="00BD3AB4" w:rsidRPr="00304AFF" w:rsidRDefault="00BD3AB4" w:rsidP="00BD3AB4">
      <w:pPr>
        <w:ind w:firstLine="567"/>
        <w:jc w:val="both"/>
        <w:rPr>
          <w:sz w:val="24"/>
          <w:szCs w:val="24"/>
          <w:lang w:eastAsia="uk-UA"/>
        </w:rPr>
      </w:pPr>
      <w:bookmarkStart w:id="3" w:name="n27"/>
      <w:bookmarkEnd w:id="3"/>
      <w:r w:rsidRPr="00304AFF">
        <w:rPr>
          <w:sz w:val="24"/>
          <w:szCs w:val="24"/>
          <w:lang w:eastAsia="uk-UA"/>
        </w:rPr>
        <w:t>2) здійснює інформаційно-пошукову та аналітично-інформаційну роботу з метою виявлення та усунення причин і умов, що сприяють вчиненню кримінальних правопорушень, віднесених до підслідності ТУ БЕБ;</w:t>
      </w:r>
    </w:p>
    <w:p w:rsidR="00BD3AB4" w:rsidRPr="00304AFF" w:rsidRDefault="00BD3AB4" w:rsidP="00BD3AB4">
      <w:pPr>
        <w:ind w:firstLine="567"/>
        <w:jc w:val="both"/>
        <w:rPr>
          <w:sz w:val="24"/>
          <w:szCs w:val="24"/>
          <w:lang w:eastAsia="uk-UA"/>
        </w:rPr>
      </w:pPr>
      <w:bookmarkStart w:id="4" w:name="n28"/>
      <w:bookmarkEnd w:id="4"/>
      <w:r w:rsidRPr="00304AFF">
        <w:rPr>
          <w:sz w:val="24"/>
          <w:szCs w:val="24"/>
          <w:lang w:eastAsia="uk-UA"/>
        </w:rPr>
        <w:t>3) збирає, обробляє та аналізує інформацію щодо кримінальних правопорушень, віднесених законом до підслідності БЕБ у Чернівецькій області;</w:t>
      </w:r>
    </w:p>
    <w:p w:rsidR="00BD3AB4" w:rsidRPr="00304AFF" w:rsidRDefault="00BD3AB4" w:rsidP="00BD3AB4">
      <w:pPr>
        <w:ind w:firstLine="567"/>
        <w:jc w:val="both"/>
        <w:rPr>
          <w:sz w:val="24"/>
          <w:szCs w:val="24"/>
          <w:lang w:eastAsia="uk-UA"/>
        </w:rPr>
      </w:pPr>
      <w:bookmarkStart w:id="5" w:name="n29"/>
      <w:bookmarkEnd w:id="5"/>
      <w:r w:rsidRPr="00304AFF">
        <w:rPr>
          <w:sz w:val="24"/>
          <w:szCs w:val="24"/>
          <w:lang w:eastAsia="uk-UA"/>
        </w:rPr>
        <w:t>4) формує аналітичні матеріали з метою оцінювання загроз та ризиків вчинення (зростання кількості) кримінальних правопорушень, віднесених законом до підслідності БЕБ у Чернівецькій області;</w:t>
      </w:r>
    </w:p>
    <w:p w:rsidR="00BD3AB4" w:rsidRPr="00304AFF" w:rsidRDefault="00BD3AB4" w:rsidP="00BD3AB4">
      <w:pPr>
        <w:ind w:firstLine="567"/>
        <w:jc w:val="both"/>
        <w:rPr>
          <w:sz w:val="24"/>
          <w:szCs w:val="24"/>
          <w:lang w:eastAsia="uk-UA"/>
        </w:rPr>
      </w:pPr>
      <w:bookmarkStart w:id="6" w:name="n30"/>
      <w:bookmarkEnd w:id="6"/>
      <w:r w:rsidRPr="00304AFF">
        <w:rPr>
          <w:sz w:val="24"/>
          <w:szCs w:val="24"/>
          <w:lang w:eastAsia="uk-UA"/>
        </w:rPr>
        <w:t>5) приймає участь у формуванні банків (баз) даних та приймає участь у створенні на їх основі на базі сучасних інформаційно-комунікаційних технологій єдину інформаційну систему БЕБ;</w:t>
      </w:r>
    </w:p>
    <w:p w:rsidR="00BD3AB4" w:rsidRPr="00304AFF" w:rsidRDefault="00BD3AB4" w:rsidP="00BD3AB4">
      <w:pPr>
        <w:ind w:firstLine="567"/>
        <w:jc w:val="both"/>
        <w:rPr>
          <w:sz w:val="24"/>
          <w:szCs w:val="24"/>
          <w:lang w:eastAsia="uk-UA"/>
        </w:rPr>
      </w:pPr>
      <w:bookmarkStart w:id="7" w:name="n31"/>
      <w:bookmarkEnd w:id="7"/>
      <w:r w:rsidRPr="00304AFF">
        <w:rPr>
          <w:sz w:val="24"/>
          <w:szCs w:val="24"/>
          <w:lang w:eastAsia="uk-UA"/>
        </w:rPr>
        <w:t>6) для цілей оперативно-розшукової діяльності та досудового розслідування створює інформаційно-комунікаційні системи (мережі) та веде оперативний облік в обсязі та порядку, передбачених законодавством;</w:t>
      </w:r>
    </w:p>
    <w:p w:rsidR="00BD3AB4" w:rsidRPr="00304AFF" w:rsidRDefault="00BD3AB4" w:rsidP="00BD3AB4">
      <w:pPr>
        <w:ind w:firstLine="567"/>
        <w:jc w:val="both"/>
        <w:rPr>
          <w:sz w:val="24"/>
          <w:szCs w:val="24"/>
          <w:lang w:eastAsia="uk-UA"/>
        </w:rPr>
      </w:pPr>
      <w:bookmarkStart w:id="8" w:name="n32"/>
      <w:bookmarkStart w:id="9" w:name="n33"/>
      <w:bookmarkEnd w:id="8"/>
      <w:bookmarkEnd w:id="9"/>
      <w:r w:rsidRPr="00304AFF">
        <w:rPr>
          <w:sz w:val="24"/>
          <w:szCs w:val="24"/>
          <w:lang w:eastAsia="uk-UA"/>
        </w:rPr>
        <w:t xml:space="preserve">7) здійснює інформаційну взаємодію з іншими територіальними управліннями, </w:t>
      </w:r>
      <w:r w:rsidRPr="00304AFF">
        <w:rPr>
          <w:sz w:val="24"/>
          <w:szCs w:val="24"/>
          <w:lang w:eastAsia="uk-UA"/>
        </w:rPr>
        <w:lastRenderedPageBreak/>
        <w:t>органами державної влади, органами місцевого самоврядування, органами судової влади, іншими державними органами, підприємствами, установами та організаціями;</w:t>
      </w:r>
    </w:p>
    <w:p w:rsidR="00BD3AB4" w:rsidRPr="00304AFF" w:rsidRDefault="00BD3AB4" w:rsidP="00BD3AB4">
      <w:pPr>
        <w:ind w:firstLine="567"/>
        <w:jc w:val="both"/>
        <w:rPr>
          <w:sz w:val="24"/>
          <w:szCs w:val="24"/>
          <w:lang w:eastAsia="uk-UA"/>
        </w:rPr>
      </w:pPr>
      <w:bookmarkStart w:id="10" w:name="n34"/>
      <w:bookmarkEnd w:id="10"/>
      <w:r w:rsidRPr="00304AFF">
        <w:rPr>
          <w:sz w:val="24"/>
          <w:szCs w:val="24"/>
          <w:lang w:eastAsia="uk-UA"/>
        </w:rPr>
        <w:t xml:space="preserve">8) отримує, обробляє та користується інформацією з автоматизованих інформаційних і довідкових систем, реєстрів, банків (баз) даних органів державної влади, органів місцевого самоврядування, </w:t>
      </w:r>
      <w:bookmarkStart w:id="11" w:name="n35"/>
      <w:bookmarkEnd w:id="11"/>
    </w:p>
    <w:p w:rsidR="00BD3AB4" w:rsidRPr="00304AFF" w:rsidRDefault="00BD3AB4" w:rsidP="00BD3AB4">
      <w:pPr>
        <w:ind w:firstLine="567"/>
        <w:jc w:val="both"/>
        <w:rPr>
          <w:sz w:val="24"/>
          <w:szCs w:val="24"/>
          <w:lang w:eastAsia="uk-UA"/>
        </w:rPr>
      </w:pPr>
      <w:r w:rsidRPr="00304AFF">
        <w:rPr>
          <w:sz w:val="24"/>
          <w:szCs w:val="24"/>
          <w:lang w:eastAsia="uk-UA"/>
        </w:rPr>
        <w:t>9) бере участь у створенні та функціонуванні міжвідомчих інформаційно-аналітичних систем, необхідних для виконання покладених на правоохоронні органи завдань;</w:t>
      </w:r>
    </w:p>
    <w:p w:rsidR="00BD3AB4" w:rsidRPr="00304AFF" w:rsidRDefault="00BD3AB4" w:rsidP="00BD3AB4">
      <w:pPr>
        <w:ind w:firstLine="567"/>
        <w:jc w:val="both"/>
        <w:rPr>
          <w:sz w:val="24"/>
          <w:szCs w:val="24"/>
          <w:lang w:eastAsia="uk-UA"/>
        </w:rPr>
      </w:pPr>
      <w:bookmarkStart w:id="12" w:name="n36"/>
      <w:bookmarkEnd w:id="12"/>
      <w:r w:rsidRPr="00304AFF">
        <w:rPr>
          <w:sz w:val="24"/>
          <w:szCs w:val="24"/>
          <w:lang w:eastAsia="uk-UA"/>
        </w:rPr>
        <w:t>10) здійснює впровадження і технічне супроводження інформаційних, телекомунікаційних та інформаційно-комунікаційних систем і технологій;</w:t>
      </w:r>
    </w:p>
    <w:p w:rsidR="00BD3AB4" w:rsidRPr="00304AFF" w:rsidRDefault="00BD3AB4" w:rsidP="00BD3AB4">
      <w:pPr>
        <w:ind w:firstLine="567"/>
        <w:jc w:val="both"/>
        <w:rPr>
          <w:sz w:val="24"/>
          <w:szCs w:val="24"/>
          <w:lang w:eastAsia="uk-UA"/>
        </w:rPr>
      </w:pPr>
      <w:bookmarkStart w:id="13" w:name="n37"/>
      <w:bookmarkStart w:id="14" w:name="n39"/>
      <w:bookmarkEnd w:id="13"/>
      <w:bookmarkEnd w:id="14"/>
      <w:r w:rsidRPr="00304AFF">
        <w:rPr>
          <w:sz w:val="24"/>
          <w:szCs w:val="24"/>
          <w:lang w:eastAsia="uk-UA"/>
        </w:rPr>
        <w:t>11) вживає заходів з виявлення і припинення кримінальних правопорушень, віднесених до повноважень БЕБ на території Чернівецької області;</w:t>
      </w:r>
    </w:p>
    <w:p w:rsidR="00BD3AB4" w:rsidRPr="00304AFF" w:rsidRDefault="00BD3AB4" w:rsidP="00BD3AB4">
      <w:pPr>
        <w:ind w:firstLine="567"/>
        <w:jc w:val="both"/>
        <w:rPr>
          <w:sz w:val="24"/>
          <w:szCs w:val="24"/>
          <w:lang w:eastAsia="uk-UA"/>
        </w:rPr>
      </w:pPr>
      <w:bookmarkStart w:id="15" w:name="n40"/>
      <w:bookmarkEnd w:id="15"/>
      <w:r w:rsidRPr="00304AFF">
        <w:rPr>
          <w:sz w:val="24"/>
          <w:szCs w:val="24"/>
          <w:lang w:eastAsia="uk-UA"/>
        </w:rPr>
        <w:t>12) здійснює своєчасне реагування на заяви та повідомлення про кримінальні, адміністративні правопорушення або події у межах, визначених законом у Чернівецькій області;</w:t>
      </w:r>
    </w:p>
    <w:p w:rsidR="00BD3AB4" w:rsidRPr="00304AFF" w:rsidRDefault="00BD3AB4" w:rsidP="00BD3AB4">
      <w:pPr>
        <w:ind w:firstLine="567"/>
        <w:jc w:val="both"/>
        <w:rPr>
          <w:sz w:val="24"/>
          <w:szCs w:val="24"/>
          <w:lang w:eastAsia="uk-UA"/>
        </w:rPr>
      </w:pPr>
      <w:bookmarkStart w:id="16" w:name="n41"/>
      <w:bookmarkEnd w:id="16"/>
      <w:r w:rsidRPr="00304AFF">
        <w:rPr>
          <w:sz w:val="24"/>
          <w:szCs w:val="24"/>
          <w:lang w:eastAsia="uk-UA"/>
        </w:rPr>
        <w:t>13) здійснює розшук осіб, які переховуються від органів досудового розслідування, слідчого судді, суду або ухиляються від відбування кримінального покарання за вчинення кримінальних правопорушень, віднесених законом до підслідності БЕБ на території Чернівецької області;</w:t>
      </w:r>
    </w:p>
    <w:p w:rsidR="00BD3AB4" w:rsidRPr="00304AFF" w:rsidRDefault="00BD3AB4" w:rsidP="00BD3AB4">
      <w:pPr>
        <w:ind w:firstLine="567"/>
        <w:jc w:val="both"/>
        <w:rPr>
          <w:sz w:val="24"/>
          <w:szCs w:val="24"/>
          <w:lang w:eastAsia="uk-UA"/>
        </w:rPr>
      </w:pPr>
      <w:bookmarkStart w:id="17" w:name="n42"/>
      <w:bookmarkStart w:id="18" w:name="n46"/>
      <w:bookmarkEnd w:id="17"/>
      <w:bookmarkEnd w:id="18"/>
      <w:r w:rsidRPr="00304AFF">
        <w:rPr>
          <w:sz w:val="24"/>
          <w:szCs w:val="24"/>
          <w:lang w:eastAsia="uk-UA"/>
        </w:rPr>
        <w:t>14) вживає заходів для виявлення, аналізу та перевірки фінансових операцій, які можуть бути пов’язані з легалізацією (відмиванням) доходів, одержаних злочинним шляхом, або фінансуванням тероризму у Чернівецькій області.</w:t>
      </w:r>
    </w:p>
    <w:p w:rsidR="00BD3AB4" w:rsidRPr="00304AFF" w:rsidRDefault="00BD3AB4" w:rsidP="00BD3AB4">
      <w:pPr>
        <w:ind w:firstLine="567"/>
        <w:jc w:val="both"/>
        <w:rPr>
          <w:sz w:val="24"/>
          <w:szCs w:val="24"/>
          <w:lang w:eastAsia="uk-UA"/>
        </w:rPr>
      </w:pPr>
    </w:p>
    <w:p w:rsidR="00BD3AB4" w:rsidRPr="00304AFF" w:rsidRDefault="00BD3AB4" w:rsidP="00BD3AB4">
      <w:pPr>
        <w:ind w:firstLine="567"/>
        <w:jc w:val="both"/>
        <w:rPr>
          <w:sz w:val="24"/>
          <w:szCs w:val="24"/>
        </w:rPr>
      </w:pPr>
      <w:r w:rsidRPr="00304AFF">
        <w:rPr>
          <w:sz w:val="24"/>
          <w:szCs w:val="24"/>
        </w:rPr>
        <w:t xml:space="preserve">Територіальне управління БЕБ у Чернівецькій області  (далі – ТУ БЕБ) розпочало свою діяльність з 04.10.2022 за відсутності адміністративного приміщення, матеріально-технічної бази та відповідних кошторисних призначень на ці цілі. </w:t>
      </w:r>
    </w:p>
    <w:p w:rsidR="00BD3AB4" w:rsidRPr="00304AFF" w:rsidRDefault="00BD3AB4" w:rsidP="00BD3AB4">
      <w:pPr>
        <w:ind w:firstLine="567"/>
        <w:jc w:val="both"/>
        <w:rPr>
          <w:sz w:val="24"/>
          <w:szCs w:val="24"/>
        </w:rPr>
      </w:pPr>
      <w:r w:rsidRPr="00304AFF">
        <w:rPr>
          <w:sz w:val="24"/>
          <w:szCs w:val="24"/>
        </w:rPr>
        <w:t xml:space="preserve"> Обмеження  бюджетних призначень на утримання органів державної влади  під час воєнного стану  вимагають  налагодження дієвої співпраці з місцевими органами виконавчої влади та громадськістю у сфері запобігання правопорушенням у сфері економіки та вирішення питань щодо формування матеріально-технічного забезпечення  ТУ БЕБ  шляхом участі  у заходах регіональних програм.</w:t>
      </w:r>
    </w:p>
    <w:p w:rsidR="00BD3AB4" w:rsidRPr="00304AFF" w:rsidRDefault="00BD3AB4" w:rsidP="00BD3AB4">
      <w:pPr>
        <w:pStyle w:val="a4"/>
        <w:tabs>
          <w:tab w:val="left" w:pos="844"/>
          <w:tab w:val="left" w:pos="1276"/>
        </w:tabs>
        <w:ind w:left="0" w:firstLine="0"/>
        <w:rPr>
          <w:sz w:val="24"/>
          <w:szCs w:val="24"/>
        </w:rPr>
      </w:pPr>
    </w:p>
    <w:p w:rsidR="00F271CB" w:rsidRPr="00304AFF" w:rsidRDefault="0097083D" w:rsidP="00F004E2">
      <w:pPr>
        <w:pStyle w:val="11"/>
        <w:ind w:left="2599" w:right="2614"/>
        <w:rPr>
          <w:sz w:val="24"/>
          <w:szCs w:val="24"/>
        </w:rPr>
      </w:pPr>
      <w:r w:rsidRPr="00304AFF">
        <w:rPr>
          <w:sz w:val="24"/>
          <w:szCs w:val="24"/>
        </w:rPr>
        <w:t>Головними напрямами</w:t>
      </w:r>
      <w:r w:rsidR="00BD3AB4" w:rsidRPr="00304AFF">
        <w:rPr>
          <w:sz w:val="24"/>
          <w:szCs w:val="24"/>
        </w:rPr>
        <w:t xml:space="preserve"> П</w:t>
      </w:r>
      <w:r w:rsidRPr="00304AFF">
        <w:rPr>
          <w:sz w:val="24"/>
          <w:szCs w:val="24"/>
        </w:rPr>
        <w:t xml:space="preserve">рограми </w:t>
      </w:r>
      <w:r w:rsidR="00F271CB" w:rsidRPr="00304AFF">
        <w:rPr>
          <w:sz w:val="24"/>
          <w:szCs w:val="24"/>
        </w:rPr>
        <w:t>є:</w:t>
      </w:r>
    </w:p>
    <w:p w:rsidR="00213448" w:rsidRPr="00304AFF" w:rsidRDefault="00EC2108" w:rsidP="003B2937">
      <w:pPr>
        <w:ind w:firstLine="567"/>
        <w:jc w:val="both"/>
        <w:rPr>
          <w:sz w:val="24"/>
          <w:szCs w:val="24"/>
          <w:lang w:eastAsia="uk-UA"/>
        </w:rPr>
      </w:pPr>
      <w:bookmarkStart w:id="19" w:name="n17"/>
      <w:bookmarkEnd w:id="19"/>
      <w:r w:rsidRPr="00304AFF">
        <w:rPr>
          <w:sz w:val="24"/>
          <w:szCs w:val="24"/>
          <w:lang w:eastAsia="uk-UA"/>
        </w:rPr>
        <w:t>1)</w:t>
      </w:r>
      <w:r w:rsidR="00213448" w:rsidRPr="00304AFF">
        <w:rPr>
          <w:sz w:val="24"/>
          <w:szCs w:val="24"/>
          <w:lang w:eastAsia="uk-UA"/>
        </w:rPr>
        <w:t xml:space="preserve"> здійснення інформаційної взаємодії та співпраці з  правоохоронними органами та їх територіальними управліннями, органами державної влади, органами місцевого самоврядування, органами судової влади, іншими державними органами, підприємствами, установами та організаціями;</w:t>
      </w:r>
    </w:p>
    <w:p w:rsidR="00EC2108" w:rsidRPr="00304AFF" w:rsidRDefault="00213448" w:rsidP="003B2937">
      <w:pPr>
        <w:ind w:firstLine="567"/>
        <w:jc w:val="both"/>
        <w:rPr>
          <w:sz w:val="24"/>
          <w:szCs w:val="24"/>
          <w:lang w:eastAsia="uk-UA"/>
        </w:rPr>
      </w:pPr>
      <w:r w:rsidRPr="00304AFF">
        <w:rPr>
          <w:sz w:val="24"/>
          <w:szCs w:val="24"/>
          <w:lang w:eastAsia="uk-UA"/>
        </w:rPr>
        <w:t>2)</w:t>
      </w:r>
      <w:r w:rsidR="00EC2108" w:rsidRPr="00304AFF">
        <w:rPr>
          <w:sz w:val="24"/>
          <w:szCs w:val="24"/>
          <w:lang w:eastAsia="uk-UA"/>
        </w:rPr>
        <w:t xml:space="preserve"> </w:t>
      </w:r>
      <w:bookmarkStart w:id="20" w:name="n18"/>
      <w:bookmarkEnd w:id="20"/>
      <w:r w:rsidR="009F5872" w:rsidRPr="00304AFF">
        <w:rPr>
          <w:sz w:val="24"/>
          <w:szCs w:val="24"/>
          <w:lang w:eastAsia="uk-UA"/>
        </w:rPr>
        <w:t xml:space="preserve">виявлення, </w:t>
      </w:r>
      <w:r w:rsidR="00EC2108" w:rsidRPr="00304AFF">
        <w:rPr>
          <w:sz w:val="24"/>
          <w:szCs w:val="24"/>
          <w:lang w:eastAsia="uk-UA"/>
        </w:rPr>
        <w:t>оцінювання ризиків і загроз економічній безпеці держави, напрацювання способів їх мінімізації та усунення;</w:t>
      </w:r>
    </w:p>
    <w:p w:rsidR="00EC2108" w:rsidRPr="00304AFF" w:rsidRDefault="00213448" w:rsidP="003B2937">
      <w:pPr>
        <w:ind w:firstLine="567"/>
        <w:jc w:val="both"/>
        <w:rPr>
          <w:sz w:val="24"/>
          <w:szCs w:val="24"/>
          <w:lang w:eastAsia="uk-UA"/>
        </w:rPr>
      </w:pPr>
      <w:bookmarkStart w:id="21" w:name="n19"/>
      <w:bookmarkStart w:id="22" w:name="n20"/>
      <w:bookmarkEnd w:id="21"/>
      <w:bookmarkEnd w:id="22"/>
      <w:r w:rsidRPr="00304AFF">
        <w:rPr>
          <w:sz w:val="24"/>
          <w:szCs w:val="24"/>
          <w:lang w:eastAsia="uk-UA"/>
        </w:rPr>
        <w:t>3</w:t>
      </w:r>
      <w:r w:rsidR="00EC2108" w:rsidRPr="00304AFF">
        <w:rPr>
          <w:sz w:val="24"/>
          <w:szCs w:val="24"/>
          <w:lang w:eastAsia="uk-UA"/>
        </w:rPr>
        <w:t>) забезпечення економічної безпеки держави шляхом запобігання, виявлення, припинення, розслідування кримінальних правопорушень, що посягають на функціонування економіки держави на території Чернівецької області;</w:t>
      </w:r>
    </w:p>
    <w:p w:rsidR="00EC2108" w:rsidRPr="00304AFF" w:rsidRDefault="00213448" w:rsidP="003B2937">
      <w:pPr>
        <w:ind w:firstLine="567"/>
        <w:jc w:val="both"/>
        <w:rPr>
          <w:sz w:val="24"/>
          <w:szCs w:val="24"/>
          <w:lang w:eastAsia="uk-UA"/>
        </w:rPr>
      </w:pPr>
      <w:bookmarkStart w:id="23" w:name="n21"/>
      <w:bookmarkEnd w:id="23"/>
      <w:r w:rsidRPr="00304AFF">
        <w:rPr>
          <w:sz w:val="24"/>
          <w:szCs w:val="24"/>
          <w:lang w:eastAsia="uk-UA"/>
        </w:rPr>
        <w:t>4</w:t>
      </w:r>
      <w:r w:rsidR="00EC2108" w:rsidRPr="00304AFF">
        <w:rPr>
          <w:sz w:val="24"/>
          <w:szCs w:val="24"/>
          <w:lang w:eastAsia="uk-UA"/>
        </w:rPr>
        <w:t>) збирання та аналіз інформації про правопорушення, що впливають на економічну безпеку держави, та визначення способів запобігання їх виникненню в майбутньому;</w:t>
      </w:r>
    </w:p>
    <w:p w:rsidR="00EC2108" w:rsidRPr="00304AFF" w:rsidRDefault="00213448" w:rsidP="003B2937">
      <w:pPr>
        <w:ind w:firstLine="567"/>
        <w:jc w:val="both"/>
        <w:rPr>
          <w:sz w:val="24"/>
          <w:szCs w:val="24"/>
          <w:lang w:eastAsia="uk-UA"/>
        </w:rPr>
      </w:pPr>
      <w:bookmarkStart w:id="24" w:name="n22"/>
      <w:bookmarkEnd w:id="24"/>
      <w:r w:rsidRPr="00304AFF">
        <w:rPr>
          <w:sz w:val="24"/>
          <w:szCs w:val="24"/>
          <w:lang w:eastAsia="uk-UA"/>
        </w:rPr>
        <w:t>5</w:t>
      </w:r>
      <w:r w:rsidR="00EC2108" w:rsidRPr="00304AFF">
        <w:rPr>
          <w:sz w:val="24"/>
          <w:szCs w:val="24"/>
          <w:lang w:eastAsia="uk-UA"/>
        </w:rPr>
        <w:t xml:space="preserve">) </w:t>
      </w:r>
      <w:bookmarkStart w:id="25" w:name="n23"/>
      <w:bookmarkEnd w:id="25"/>
      <w:r w:rsidR="00EC2108" w:rsidRPr="00304AFF">
        <w:rPr>
          <w:sz w:val="24"/>
          <w:szCs w:val="24"/>
          <w:lang w:eastAsia="uk-UA"/>
        </w:rPr>
        <w:t>виявлення та розслідування правопорушень, пов’язаних з отриманням та використанням міжнародної технічної допомоги у Чернівецькій  області;</w:t>
      </w:r>
    </w:p>
    <w:p w:rsidR="009F5872" w:rsidRPr="00304AFF" w:rsidRDefault="00213448" w:rsidP="003B2937">
      <w:pPr>
        <w:ind w:firstLine="567"/>
        <w:jc w:val="both"/>
        <w:rPr>
          <w:sz w:val="24"/>
          <w:szCs w:val="24"/>
        </w:rPr>
      </w:pPr>
      <w:bookmarkStart w:id="26" w:name="n24"/>
      <w:bookmarkEnd w:id="26"/>
      <w:r w:rsidRPr="00304AFF">
        <w:rPr>
          <w:sz w:val="24"/>
          <w:szCs w:val="24"/>
          <w:lang w:eastAsia="uk-UA"/>
        </w:rPr>
        <w:t>6</w:t>
      </w:r>
      <w:r w:rsidR="00EC2108" w:rsidRPr="00304AFF">
        <w:rPr>
          <w:sz w:val="24"/>
          <w:szCs w:val="24"/>
          <w:lang w:eastAsia="uk-UA"/>
        </w:rPr>
        <w:t xml:space="preserve">) </w:t>
      </w:r>
      <w:r w:rsidR="009F5872" w:rsidRPr="00304AFF">
        <w:rPr>
          <w:sz w:val="24"/>
          <w:szCs w:val="24"/>
        </w:rPr>
        <w:t>формування громадської думки з метою сприяння ефективній реалізації державної політики у сфері боротьби з економічними злочинами та незаконним обігом підакцизних товарів.</w:t>
      </w:r>
    </w:p>
    <w:p w:rsidR="00EC2108" w:rsidRPr="00304AFF" w:rsidRDefault="00EC2108" w:rsidP="00EC2108">
      <w:pPr>
        <w:jc w:val="both"/>
        <w:rPr>
          <w:color w:val="000000"/>
          <w:sz w:val="24"/>
          <w:szCs w:val="24"/>
        </w:rPr>
      </w:pPr>
      <w:bookmarkStart w:id="27" w:name="n47"/>
      <w:bookmarkEnd w:id="27"/>
      <w:r w:rsidRPr="00304AFF">
        <w:rPr>
          <w:color w:val="000000"/>
          <w:sz w:val="24"/>
          <w:szCs w:val="24"/>
          <w:lang w:eastAsia="uk-UA"/>
        </w:rPr>
        <w:t xml:space="preserve">               </w:t>
      </w:r>
    </w:p>
    <w:p w:rsidR="003A2E15" w:rsidRPr="00304AFF" w:rsidRDefault="003A2E15" w:rsidP="003A2E15">
      <w:pPr>
        <w:pStyle w:val="a4"/>
        <w:tabs>
          <w:tab w:val="left" w:pos="844"/>
          <w:tab w:val="left" w:pos="1276"/>
        </w:tabs>
        <w:ind w:left="0" w:firstLine="0"/>
        <w:rPr>
          <w:sz w:val="24"/>
          <w:szCs w:val="24"/>
        </w:rPr>
      </w:pPr>
    </w:p>
    <w:p w:rsidR="00F271CB" w:rsidRPr="00304AFF" w:rsidRDefault="0097083D" w:rsidP="00653CDF">
      <w:pPr>
        <w:pStyle w:val="11"/>
        <w:ind w:left="941" w:right="1226"/>
        <w:rPr>
          <w:sz w:val="24"/>
          <w:szCs w:val="24"/>
        </w:rPr>
      </w:pPr>
      <w:r w:rsidRPr="00304AFF">
        <w:rPr>
          <w:sz w:val="24"/>
          <w:szCs w:val="24"/>
        </w:rPr>
        <w:t>ПАСПОРТ</w:t>
      </w:r>
    </w:p>
    <w:p w:rsidR="00F271CB" w:rsidRPr="00304AFF" w:rsidRDefault="0097083D" w:rsidP="00653CDF">
      <w:pPr>
        <w:pStyle w:val="a3"/>
        <w:ind w:left="941" w:right="1228"/>
        <w:jc w:val="center"/>
        <w:rPr>
          <w:b/>
          <w:sz w:val="24"/>
          <w:szCs w:val="24"/>
        </w:rPr>
      </w:pPr>
      <w:r w:rsidRPr="00304AFF">
        <w:rPr>
          <w:b/>
          <w:sz w:val="24"/>
          <w:szCs w:val="24"/>
        </w:rPr>
        <w:t>Програми</w:t>
      </w:r>
      <w:r w:rsidR="00EC2108" w:rsidRPr="00304AFF">
        <w:rPr>
          <w:b/>
          <w:sz w:val="24"/>
          <w:szCs w:val="24"/>
        </w:rPr>
        <w:t xml:space="preserve"> </w:t>
      </w:r>
      <w:r w:rsidRPr="00304AFF">
        <w:rPr>
          <w:b/>
          <w:sz w:val="24"/>
          <w:szCs w:val="24"/>
        </w:rPr>
        <w:t xml:space="preserve"> </w:t>
      </w:r>
      <w:r w:rsidR="00B64A2B" w:rsidRPr="00304AFF">
        <w:rPr>
          <w:b/>
          <w:sz w:val="24"/>
          <w:szCs w:val="24"/>
        </w:rPr>
        <w:t xml:space="preserve">профілактичних </w:t>
      </w:r>
      <w:r w:rsidR="00F271CB" w:rsidRPr="00304AFF">
        <w:rPr>
          <w:b/>
          <w:sz w:val="24"/>
          <w:szCs w:val="24"/>
        </w:rPr>
        <w:t xml:space="preserve">заходів </w:t>
      </w:r>
      <w:r w:rsidR="00EC2108" w:rsidRPr="00304AFF">
        <w:rPr>
          <w:b/>
          <w:sz w:val="24"/>
          <w:szCs w:val="24"/>
        </w:rPr>
        <w:t xml:space="preserve"> </w:t>
      </w:r>
      <w:r w:rsidR="00F271CB" w:rsidRPr="00304AFF">
        <w:rPr>
          <w:b/>
          <w:sz w:val="24"/>
          <w:szCs w:val="24"/>
        </w:rPr>
        <w:t xml:space="preserve">на </w:t>
      </w:r>
      <w:r w:rsidR="005001CA" w:rsidRPr="00304AFF">
        <w:rPr>
          <w:b/>
          <w:sz w:val="24"/>
          <w:szCs w:val="24"/>
        </w:rPr>
        <w:t>2023 рік</w:t>
      </w:r>
    </w:p>
    <w:tbl>
      <w:tblPr>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62"/>
        <w:gridCol w:w="3960"/>
        <w:gridCol w:w="4342"/>
      </w:tblGrid>
      <w:tr w:rsidR="00BA7AEB" w:rsidRPr="00304AFF" w:rsidTr="009F7DD6">
        <w:trPr>
          <w:trHeight w:hRule="exact" w:val="662"/>
        </w:trPr>
        <w:tc>
          <w:tcPr>
            <w:tcW w:w="662" w:type="dxa"/>
            <w:tcBorders>
              <w:left w:val="single" w:sz="6" w:space="0" w:color="000000"/>
              <w:right w:val="single" w:sz="6" w:space="0" w:color="000000"/>
            </w:tcBorders>
          </w:tcPr>
          <w:p w:rsidR="00BA7AEB" w:rsidRPr="00304AFF" w:rsidRDefault="0097083D" w:rsidP="00777552">
            <w:pPr>
              <w:pStyle w:val="TableParagraph"/>
              <w:spacing w:line="240" w:lineRule="auto"/>
              <w:ind w:left="291"/>
              <w:rPr>
                <w:sz w:val="24"/>
                <w:szCs w:val="24"/>
              </w:rPr>
            </w:pPr>
            <w:r w:rsidRPr="00304AFF">
              <w:rPr>
                <w:sz w:val="24"/>
                <w:szCs w:val="24"/>
              </w:rPr>
              <w:lastRenderedPageBreak/>
              <w:t>1.</w:t>
            </w:r>
          </w:p>
        </w:tc>
        <w:tc>
          <w:tcPr>
            <w:tcW w:w="3960" w:type="dxa"/>
            <w:tcBorders>
              <w:left w:val="single" w:sz="6" w:space="0" w:color="000000"/>
              <w:right w:val="single" w:sz="6" w:space="0" w:color="000000"/>
            </w:tcBorders>
            <w:vAlign w:val="center"/>
          </w:tcPr>
          <w:p w:rsidR="00BA7AEB" w:rsidRPr="00304AFF" w:rsidRDefault="0097083D" w:rsidP="00777552">
            <w:pPr>
              <w:pStyle w:val="TableParagraph"/>
              <w:spacing w:line="240" w:lineRule="auto"/>
              <w:ind w:left="25" w:right="9"/>
              <w:jc w:val="center"/>
              <w:rPr>
                <w:sz w:val="24"/>
                <w:szCs w:val="24"/>
              </w:rPr>
            </w:pPr>
            <w:r w:rsidRPr="00304AFF">
              <w:rPr>
                <w:sz w:val="24"/>
                <w:szCs w:val="24"/>
              </w:rPr>
              <w:t>Ініціатор розробки програми</w:t>
            </w:r>
          </w:p>
        </w:tc>
        <w:tc>
          <w:tcPr>
            <w:tcW w:w="4342" w:type="dxa"/>
            <w:tcBorders>
              <w:left w:val="single" w:sz="6" w:space="0" w:color="000000"/>
              <w:right w:val="single" w:sz="6" w:space="0" w:color="000000"/>
            </w:tcBorders>
            <w:vAlign w:val="center"/>
          </w:tcPr>
          <w:p w:rsidR="00EC2108" w:rsidRPr="00304AFF" w:rsidRDefault="00EC2108" w:rsidP="00777552">
            <w:pPr>
              <w:pStyle w:val="TableParagraph"/>
              <w:tabs>
                <w:tab w:val="left" w:pos="1768"/>
                <w:tab w:val="left" w:pos="2435"/>
                <w:tab w:val="left" w:pos="3730"/>
                <w:tab w:val="left" w:pos="4183"/>
              </w:tabs>
              <w:spacing w:line="240" w:lineRule="auto"/>
              <w:ind w:left="43" w:right="57" w:firstLine="14"/>
              <w:jc w:val="center"/>
              <w:rPr>
                <w:sz w:val="24"/>
                <w:szCs w:val="24"/>
              </w:rPr>
            </w:pPr>
            <w:r w:rsidRPr="00304AFF">
              <w:rPr>
                <w:sz w:val="24"/>
                <w:szCs w:val="24"/>
              </w:rPr>
              <w:t>Територіальне управління БЕБ</w:t>
            </w:r>
          </w:p>
          <w:p w:rsidR="00BA7AEB" w:rsidRPr="00304AFF" w:rsidRDefault="00EC2108" w:rsidP="00777552">
            <w:pPr>
              <w:pStyle w:val="TableParagraph"/>
              <w:tabs>
                <w:tab w:val="left" w:pos="1768"/>
                <w:tab w:val="left" w:pos="2435"/>
                <w:tab w:val="left" w:pos="3730"/>
                <w:tab w:val="left" w:pos="4183"/>
              </w:tabs>
              <w:spacing w:line="240" w:lineRule="auto"/>
              <w:ind w:left="43" w:right="57" w:firstLine="14"/>
              <w:jc w:val="center"/>
              <w:rPr>
                <w:sz w:val="24"/>
                <w:szCs w:val="24"/>
              </w:rPr>
            </w:pPr>
            <w:r w:rsidRPr="00304AFF">
              <w:rPr>
                <w:sz w:val="24"/>
                <w:szCs w:val="24"/>
              </w:rPr>
              <w:t xml:space="preserve"> у </w:t>
            </w:r>
            <w:r w:rsidR="00E45599" w:rsidRPr="00304AFF">
              <w:rPr>
                <w:sz w:val="24"/>
                <w:szCs w:val="24"/>
              </w:rPr>
              <w:t xml:space="preserve"> </w:t>
            </w:r>
            <w:r w:rsidR="00E45599" w:rsidRPr="00304AFF">
              <w:rPr>
                <w:spacing w:val="-1"/>
                <w:sz w:val="24"/>
                <w:szCs w:val="24"/>
              </w:rPr>
              <w:t>Чернівецькій</w:t>
            </w:r>
            <w:r w:rsidR="0097083D" w:rsidRPr="00304AFF">
              <w:rPr>
                <w:spacing w:val="-1"/>
                <w:sz w:val="24"/>
                <w:szCs w:val="24"/>
              </w:rPr>
              <w:t xml:space="preserve"> </w:t>
            </w:r>
            <w:r w:rsidR="0097083D" w:rsidRPr="00304AFF">
              <w:rPr>
                <w:sz w:val="24"/>
                <w:szCs w:val="24"/>
              </w:rPr>
              <w:t>області</w:t>
            </w:r>
          </w:p>
        </w:tc>
      </w:tr>
      <w:tr w:rsidR="00BA7AEB" w:rsidRPr="00304AFF" w:rsidTr="009F7DD6">
        <w:trPr>
          <w:trHeight w:hRule="exact" w:val="1085"/>
        </w:trPr>
        <w:tc>
          <w:tcPr>
            <w:tcW w:w="662" w:type="dxa"/>
            <w:tcBorders>
              <w:left w:val="single" w:sz="6" w:space="0" w:color="000000"/>
              <w:right w:val="single" w:sz="6" w:space="0" w:color="000000"/>
            </w:tcBorders>
          </w:tcPr>
          <w:p w:rsidR="00BA7AEB" w:rsidRPr="00304AFF" w:rsidRDefault="0097083D" w:rsidP="00777552">
            <w:pPr>
              <w:pStyle w:val="TableParagraph"/>
              <w:spacing w:line="240" w:lineRule="auto"/>
              <w:ind w:left="271"/>
              <w:rPr>
                <w:sz w:val="24"/>
                <w:szCs w:val="24"/>
              </w:rPr>
            </w:pPr>
            <w:r w:rsidRPr="00304AFF">
              <w:rPr>
                <w:sz w:val="24"/>
                <w:szCs w:val="24"/>
              </w:rPr>
              <w:t>2.</w:t>
            </w:r>
          </w:p>
        </w:tc>
        <w:tc>
          <w:tcPr>
            <w:tcW w:w="3960" w:type="dxa"/>
            <w:tcBorders>
              <w:left w:val="single" w:sz="6" w:space="0" w:color="000000"/>
              <w:right w:val="single" w:sz="6" w:space="0" w:color="000000"/>
            </w:tcBorders>
            <w:vAlign w:val="center"/>
          </w:tcPr>
          <w:p w:rsidR="00BA7AEB" w:rsidRPr="00304AFF" w:rsidRDefault="0097083D" w:rsidP="00777552">
            <w:pPr>
              <w:pStyle w:val="TableParagraph"/>
              <w:spacing w:line="240" w:lineRule="auto"/>
              <w:ind w:left="45" w:right="38" w:firstLine="3"/>
              <w:jc w:val="center"/>
              <w:rPr>
                <w:sz w:val="24"/>
                <w:szCs w:val="24"/>
              </w:rPr>
            </w:pPr>
            <w:r w:rsidRPr="00304AFF">
              <w:rPr>
                <w:sz w:val="24"/>
                <w:szCs w:val="24"/>
              </w:rPr>
              <w:t>Дата, номер і назва розпорядчого документа органу виконавчої влади про розробку програми</w:t>
            </w:r>
          </w:p>
        </w:tc>
        <w:tc>
          <w:tcPr>
            <w:tcW w:w="4342" w:type="dxa"/>
            <w:tcBorders>
              <w:left w:val="single" w:sz="6" w:space="0" w:color="000000"/>
              <w:right w:val="single" w:sz="6" w:space="0" w:color="000000"/>
            </w:tcBorders>
            <w:vAlign w:val="center"/>
          </w:tcPr>
          <w:p w:rsidR="00BA7AEB" w:rsidRPr="00304AFF" w:rsidRDefault="00BA7AEB" w:rsidP="00777552">
            <w:pPr>
              <w:pStyle w:val="TableParagraph"/>
              <w:tabs>
                <w:tab w:val="left" w:pos="1966"/>
                <w:tab w:val="left" w:pos="2692"/>
                <w:tab w:val="left" w:pos="2961"/>
                <w:tab w:val="left" w:pos="4121"/>
                <w:tab w:val="left" w:pos="4426"/>
                <w:tab w:val="left" w:pos="4522"/>
              </w:tabs>
              <w:spacing w:line="240" w:lineRule="auto"/>
              <w:ind w:left="33" w:right="46" w:firstLine="100"/>
              <w:jc w:val="center"/>
              <w:rPr>
                <w:sz w:val="24"/>
                <w:szCs w:val="24"/>
              </w:rPr>
            </w:pPr>
          </w:p>
        </w:tc>
      </w:tr>
      <w:tr w:rsidR="00BA7AEB" w:rsidRPr="00304AFF" w:rsidTr="009F7DD6">
        <w:trPr>
          <w:trHeight w:hRule="exact" w:val="712"/>
        </w:trPr>
        <w:tc>
          <w:tcPr>
            <w:tcW w:w="662" w:type="dxa"/>
            <w:tcBorders>
              <w:left w:val="single" w:sz="6" w:space="0" w:color="000000"/>
              <w:right w:val="single" w:sz="6" w:space="0" w:color="000000"/>
            </w:tcBorders>
          </w:tcPr>
          <w:p w:rsidR="00BA7AEB" w:rsidRPr="00304AFF" w:rsidRDefault="0097083D" w:rsidP="00777552">
            <w:pPr>
              <w:pStyle w:val="TableParagraph"/>
              <w:spacing w:line="240" w:lineRule="auto"/>
              <w:ind w:left="238"/>
              <w:rPr>
                <w:sz w:val="24"/>
                <w:szCs w:val="24"/>
              </w:rPr>
            </w:pPr>
            <w:r w:rsidRPr="00304AFF">
              <w:rPr>
                <w:sz w:val="24"/>
                <w:szCs w:val="24"/>
              </w:rPr>
              <w:t>3.</w:t>
            </w:r>
          </w:p>
        </w:tc>
        <w:tc>
          <w:tcPr>
            <w:tcW w:w="3960" w:type="dxa"/>
            <w:tcBorders>
              <w:left w:val="single" w:sz="6" w:space="0" w:color="000000"/>
              <w:right w:val="single" w:sz="6" w:space="0" w:color="000000"/>
            </w:tcBorders>
            <w:vAlign w:val="center"/>
          </w:tcPr>
          <w:p w:rsidR="00BA7AEB" w:rsidRPr="00304AFF" w:rsidRDefault="000B7844" w:rsidP="00777552">
            <w:pPr>
              <w:pStyle w:val="TableParagraph"/>
              <w:spacing w:line="240" w:lineRule="auto"/>
              <w:ind w:left="1206" w:right="354" w:hanging="830"/>
              <w:jc w:val="center"/>
              <w:rPr>
                <w:sz w:val="24"/>
                <w:szCs w:val="24"/>
              </w:rPr>
            </w:pPr>
            <w:r w:rsidRPr="00304AFF">
              <w:rPr>
                <w:sz w:val="24"/>
                <w:szCs w:val="24"/>
              </w:rPr>
              <w:t>З</w:t>
            </w:r>
            <w:r w:rsidR="00D874D3" w:rsidRPr="00304AFF">
              <w:rPr>
                <w:sz w:val="24"/>
                <w:szCs w:val="24"/>
              </w:rPr>
              <w:t>амовник</w:t>
            </w:r>
          </w:p>
        </w:tc>
        <w:tc>
          <w:tcPr>
            <w:tcW w:w="4342" w:type="dxa"/>
            <w:tcBorders>
              <w:left w:val="single" w:sz="6" w:space="0" w:color="000000"/>
              <w:right w:val="single" w:sz="6" w:space="0" w:color="000000"/>
            </w:tcBorders>
            <w:vAlign w:val="center"/>
          </w:tcPr>
          <w:p w:rsidR="00EC2108" w:rsidRPr="00304AFF" w:rsidRDefault="00EC2108" w:rsidP="00777552">
            <w:pPr>
              <w:pStyle w:val="TableParagraph"/>
              <w:spacing w:line="240" w:lineRule="auto"/>
              <w:ind w:left="37"/>
              <w:jc w:val="center"/>
              <w:rPr>
                <w:sz w:val="24"/>
                <w:szCs w:val="24"/>
              </w:rPr>
            </w:pPr>
            <w:r w:rsidRPr="00304AFF">
              <w:rPr>
                <w:sz w:val="24"/>
                <w:szCs w:val="24"/>
              </w:rPr>
              <w:t xml:space="preserve">Територіальне управління БЕБ </w:t>
            </w:r>
          </w:p>
          <w:p w:rsidR="00BA7AEB" w:rsidRPr="00304AFF" w:rsidRDefault="00EC2108" w:rsidP="00777552">
            <w:pPr>
              <w:pStyle w:val="TableParagraph"/>
              <w:spacing w:line="240" w:lineRule="auto"/>
              <w:ind w:left="37"/>
              <w:jc w:val="center"/>
              <w:rPr>
                <w:sz w:val="24"/>
                <w:szCs w:val="24"/>
              </w:rPr>
            </w:pPr>
            <w:r w:rsidRPr="00304AFF">
              <w:rPr>
                <w:sz w:val="24"/>
                <w:szCs w:val="24"/>
              </w:rPr>
              <w:t>у Чернівецькій області</w:t>
            </w:r>
          </w:p>
        </w:tc>
      </w:tr>
      <w:tr w:rsidR="00BA7AEB" w:rsidRPr="00304AFF" w:rsidTr="009F7DD6">
        <w:trPr>
          <w:trHeight w:hRule="exact" w:val="608"/>
        </w:trPr>
        <w:tc>
          <w:tcPr>
            <w:tcW w:w="662" w:type="dxa"/>
            <w:tcBorders>
              <w:left w:val="single" w:sz="6" w:space="0" w:color="000000"/>
              <w:right w:val="single" w:sz="6" w:space="0" w:color="000000"/>
            </w:tcBorders>
          </w:tcPr>
          <w:p w:rsidR="00BA7AEB" w:rsidRPr="00304AFF" w:rsidRDefault="0097083D" w:rsidP="00777552">
            <w:pPr>
              <w:pStyle w:val="TableParagraph"/>
              <w:spacing w:line="240" w:lineRule="auto"/>
              <w:ind w:left="271"/>
              <w:rPr>
                <w:sz w:val="24"/>
                <w:szCs w:val="24"/>
              </w:rPr>
            </w:pPr>
            <w:r w:rsidRPr="00304AFF">
              <w:rPr>
                <w:sz w:val="24"/>
                <w:szCs w:val="24"/>
              </w:rPr>
              <w:t>4.</w:t>
            </w:r>
          </w:p>
        </w:tc>
        <w:tc>
          <w:tcPr>
            <w:tcW w:w="3960" w:type="dxa"/>
            <w:tcBorders>
              <w:left w:val="single" w:sz="6" w:space="0" w:color="000000"/>
              <w:right w:val="single" w:sz="6" w:space="0" w:color="000000"/>
            </w:tcBorders>
            <w:vAlign w:val="center"/>
          </w:tcPr>
          <w:p w:rsidR="00BA7AEB" w:rsidRPr="00304AFF" w:rsidRDefault="0097083D" w:rsidP="00777552">
            <w:pPr>
              <w:pStyle w:val="TableParagraph"/>
              <w:spacing w:line="240" w:lineRule="auto"/>
              <w:ind w:left="18" w:right="18"/>
              <w:jc w:val="center"/>
              <w:rPr>
                <w:sz w:val="24"/>
                <w:szCs w:val="24"/>
              </w:rPr>
            </w:pPr>
            <w:r w:rsidRPr="00304AFF">
              <w:rPr>
                <w:sz w:val="24"/>
                <w:szCs w:val="24"/>
              </w:rPr>
              <w:t>Розробник програми</w:t>
            </w:r>
          </w:p>
        </w:tc>
        <w:tc>
          <w:tcPr>
            <w:tcW w:w="4342" w:type="dxa"/>
            <w:tcBorders>
              <w:left w:val="single" w:sz="6" w:space="0" w:color="000000"/>
              <w:right w:val="single" w:sz="6" w:space="0" w:color="000000"/>
            </w:tcBorders>
            <w:vAlign w:val="center"/>
          </w:tcPr>
          <w:p w:rsidR="00BA7AEB" w:rsidRPr="00304AFF" w:rsidRDefault="009F7DD6" w:rsidP="00777552">
            <w:pPr>
              <w:pStyle w:val="TableParagraph"/>
              <w:spacing w:line="240" w:lineRule="auto"/>
              <w:ind w:left="37"/>
              <w:jc w:val="center"/>
              <w:rPr>
                <w:sz w:val="24"/>
                <w:szCs w:val="24"/>
              </w:rPr>
            </w:pPr>
            <w:r w:rsidRPr="00304AFF">
              <w:rPr>
                <w:sz w:val="24"/>
                <w:szCs w:val="24"/>
              </w:rPr>
              <w:t xml:space="preserve">Територіальне управління БЕБ у Чернівецькій області </w:t>
            </w:r>
          </w:p>
        </w:tc>
      </w:tr>
      <w:tr w:rsidR="00B64A2B" w:rsidRPr="00304AFF" w:rsidTr="009F7DD6">
        <w:trPr>
          <w:trHeight w:hRule="exact" w:val="714"/>
        </w:trPr>
        <w:tc>
          <w:tcPr>
            <w:tcW w:w="662" w:type="dxa"/>
            <w:tcBorders>
              <w:left w:val="single" w:sz="6" w:space="0" w:color="000000"/>
              <w:right w:val="single" w:sz="6" w:space="0" w:color="000000"/>
            </w:tcBorders>
          </w:tcPr>
          <w:p w:rsidR="00B64A2B" w:rsidRPr="00304AFF" w:rsidRDefault="00B64A2B" w:rsidP="00777552">
            <w:pPr>
              <w:pStyle w:val="TableParagraph"/>
              <w:spacing w:line="240" w:lineRule="auto"/>
              <w:ind w:left="270"/>
              <w:rPr>
                <w:sz w:val="24"/>
                <w:szCs w:val="24"/>
              </w:rPr>
            </w:pPr>
            <w:r w:rsidRPr="00304AFF">
              <w:rPr>
                <w:sz w:val="24"/>
                <w:szCs w:val="24"/>
              </w:rPr>
              <w:t>5.</w:t>
            </w:r>
          </w:p>
        </w:tc>
        <w:tc>
          <w:tcPr>
            <w:tcW w:w="3960" w:type="dxa"/>
            <w:tcBorders>
              <w:left w:val="single" w:sz="6" w:space="0" w:color="000000"/>
              <w:right w:val="single" w:sz="6" w:space="0" w:color="000000"/>
            </w:tcBorders>
            <w:vAlign w:val="center"/>
          </w:tcPr>
          <w:p w:rsidR="00B64A2B" w:rsidRPr="00304AFF" w:rsidRDefault="00B64A2B" w:rsidP="00777552">
            <w:pPr>
              <w:pStyle w:val="TableParagraph"/>
              <w:spacing w:line="240" w:lineRule="auto"/>
              <w:ind w:left="25" w:right="15"/>
              <w:jc w:val="center"/>
              <w:rPr>
                <w:sz w:val="24"/>
                <w:szCs w:val="24"/>
              </w:rPr>
            </w:pPr>
            <w:r w:rsidRPr="00304AFF">
              <w:rPr>
                <w:sz w:val="24"/>
                <w:szCs w:val="24"/>
              </w:rPr>
              <w:t>Співрозробник програми</w:t>
            </w:r>
          </w:p>
        </w:tc>
        <w:tc>
          <w:tcPr>
            <w:tcW w:w="4342" w:type="dxa"/>
            <w:tcBorders>
              <w:left w:val="single" w:sz="6" w:space="0" w:color="000000"/>
              <w:right w:val="single" w:sz="6" w:space="0" w:color="000000"/>
            </w:tcBorders>
            <w:vAlign w:val="center"/>
          </w:tcPr>
          <w:p w:rsidR="00B64A2B" w:rsidRPr="00304AFF" w:rsidRDefault="00E53CE8" w:rsidP="00777552">
            <w:pPr>
              <w:pStyle w:val="TableParagraph"/>
              <w:spacing w:line="240" w:lineRule="auto"/>
              <w:ind w:left="37"/>
              <w:jc w:val="center"/>
              <w:rPr>
                <w:sz w:val="24"/>
                <w:szCs w:val="24"/>
              </w:rPr>
            </w:pPr>
            <w:r w:rsidRPr="00304AFF">
              <w:rPr>
                <w:sz w:val="24"/>
                <w:szCs w:val="24"/>
              </w:rPr>
              <w:t>Кіцманська міська</w:t>
            </w:r>
            <w:r w:rsidR="00520126" w:rsidRPr="00304AFF">
              <w:rPr>
                <w:sz w:val="24"/>
                <w:szCs w:val="24"/>
              </w:rPr>
              <w:t xml:space="preserve"> </w:t>
            </w:r>
            <w:r w:rsidR="009F7DD6" w:rsidRPr="00304AFF">
              <w:rPr>
                <w:sz w:val="24"/>
                <w:szCs w:val="24"/>
              </w:rPr>
              <w:t>рада</w:t>
            </w:r>
          </w:p>
        </w:tc>
      </w:tr>
      <w:tr w:rsidR="00B64A2B" w:rsidRPr="00304AFF" w:rsidTr="009F7DD6">
        <w:trPr>
          <w:trHeight w:hRule="exact" w:val="734"/>
        </w:trPr>
        <w:tc>
          <w:tcPr>
            <w:tcW w:w="662" w:type="dxa"/>
            <w:tcBorders>
              <w:left w:val="single" w:sz="6" w:space="0" w:color="000000"/>
              <w:right w:val="single" w:sz="6" w:space="0" w:color="000000"/>
            </w:tcBorders>
          </w:tcPr>
          <w:p w:rsidR="00B64A2B" w:rsidRPr="00304AFF" w:rsidRDefault="00B64A2B" w:rsidP="00777552">
            <w:pPr>
              <w:pStyle w:val="TableParagraph"/>
              <w:spacing w:line="240" w:lineRule="auto"/>
              <w:ind w:left="271"/>
              <w:rPr>
                <w:sz w:val="24"/>
                <w:szCs w:val="24"/>
              </w:rPr>
            </w:pPr>
            <w:r w:rsidRPr="00304AFF">
              <w:rPr>
                <w:sz w:val="24"/>
                <w:szCs w:val="24"/>
              </w:rPr>
              <w:t>6.</w:t>
            </w:r>
          </w:p>
        </w:tc>
        <w:tc>
          <w:tcPr>
            <w:tcW w:w="3960" w:type="dxa"/>
            <w:tcBorders>
              <w:left w:val="single" w:sz="6" w:space="0" w:color="000000"/>
              <w:right w:val="single" w:sz="6" w:space="0" w:color="000000"/>
            </w:tcBorders>
            <w:vAlign w:val="center"/>
          </w:tcPr>
          <w:p w:rsidR="00B64A2B" w:rsidRPr="00304AFF" w:rsidRDefault="00B64A2B" w:rsidP="00777552">
            <w:pPr>
              <w:pStyle w:val="TableParagraph"/>
              <w:spacing w:line="240" w:lineRule="auto"/>
              <w:ind w:left="1206" w:hanging="1096"/>
              <w:jc w:val="center"/>
              <w:rPr>
                <w:sz w:val="24"/>
                <w:szCs w:val="24"/>
              </w:rPr>
            </w:pPr>
            <w:r w:rsidRPr="00304AFF">
              <w:rPr>
                <w:sz w:val="24"/>
                <w:szCs w:val="24"/>
              </w:rPr>
              <w:t>Відповідальний виконавець програми</w:t>
            </w:r>
          </w:p>
        </w:tc>
        <w:tc>
          <w:tcPr>
            <w:tcW w:w="4342" w:type="dxa"/>
            <w:tcBorders>
              <w:left w:val="single" w:sz="6" w:space="0" w:color="000000"/>
              <w:right w:val="single" w:sz="6" w:space="0" w:color="000000"/>
            </w:tcBorders>
            <w:vAlign w:val="center"/>
          </w:tcPr>
          <w:p w:rsidR="00EC2108" w:rsidRPr="00304AFF" w:rsidRDefault="00EC2108" w:rsidP="00777552">
            <w:pPr>
              <w:pStyle w:val="TableParagraph"/>
              <w:spacing w:line="240" w:lineRule="auto"/>
              <w:ind w:left="33"/>
              <w:jc w:val="center"/>
              <w:rPr>
                <w:sz w:val="24"/>
                <w:szCs w:val="24"/>
              </w:rPr>
            </w:pPr>
            <w:r w:rsidRPr="00304AFF">
              <w:rPr>
                <w:sz w:val="24"/>
                <w:szCs w:val="24"/>
              </w:rPr>
              <w:t>Територіальне управління БЕБ</w:t>
            </w:r>
          </w:p>
          <w:p w:rsidR="00B64A2B" w:rsidRPr="00304AFF" w:rsidRDefault="00EC2108" w:rsidP="00777552">
            <w:pPr>
              <w:pStyle w:val="TableParagraph"/>
              <w:spacing w:line="240" w:lineRule="auto"/>
              <w:ind w:left="33"/>
              <w:jc w:val="center"/>
              <w:rPr>
                <w:sz w:val="24"/>
                <w:szCs w:val="24"/>
              </w:rPr>
            </w:pPr>
            <w:r w:rsidRPr="00304AFF">
              <w:rPr>
                <w:sz w:val="24"/>
                <w:szCs w:val="24"/>
              </w:rPr>
              <w:t xml:space="preserve"> у Чернівецькій області</w:t>
            </w:r>
          </w:p>
        </w:tc>
      </w:tr>
      <w:tr w:rsidR="00B64A2B" w:rsidRPr="00304AFF" w:rsidTr="009F7DD6">
        <w:trPr>
          <w:trHeight w:hRule="exact" w:val="526"/>
        </w:trPr>
        <w:tc>
          <w:tcPr>
            <w:tcW w:w="662" w:type="dxa"/>
            <w:tcBorders>
              <w:left w:val="single" w:sz="6" w:space="0" w:color="000000"/>
              <w:right w:val="single" w:sz="6" w:space="0" w:color="000000"/>
            </w:tcBorders>
          </w:tcPr>
          <w:p w:rsidR="00B64A2B" w:rsidRPr="00304AFF" w:rsidRDefault="00B64A2B" w:rsidP="00777552">
            <w:pPr>
              <w:pStyle w:val="TableParagraph"/>
              <w:spacing w:line="240" w:lineRule="auto"/>
              <w:ind w:left="215"/>
              <w:rPr>
                <w:sz w:val="24"/>
                <w:szCs w:val="24"/>
              </w:rPr>
            </w:pPr>
            <w:r w:rsidRPr="00304AFF">
              <w:rPr>
                <w:sz w:val="24"/>
                <w:szCs w:val="24"/>
              </w:rPr>
              <w:t>7.</w:t>
            </w:r>
          </w:p>
        </w:tc>
        <w:tc>
          <w:tcPr>
            <w:tcW w:w="3960" w:type="dxa"/>
            <w:tcBorders>
              <w:left w:val="single" w:sz="6" w:space="0" w:color="000000"/>
              <w:right w:val="single" w:sz="6" w:space="0" w:color="000000"/>
            </w:tcBorders>
            <w:vAlign w:val="center"/>
          </w:tcPr>
          <w:p w:rsidR="00B64A2B" w:rsidRPr="00304AFF" w:rsidRDefault="00B64A2B" w:rsidP="00777552">
            <w:pPr>
              <w:pStyle w:val="TableParagraph"/>
              <w:spacing w:line="240" w:lineRule="auto"/>
              <w:ind w:left="16" w:right="155"/>
              <w:jc w:val="center"/>
              <w:rPr>
                <w:sz w:val="24"/>
                <w:szCs w:val="24"/>
              </w:rPr>
            </w:pPr>
            <w:r w:rsidRPr="00304AFF">
              <w:rPr>
                <w:sz w:val="24"/>
                <w:szCs w:val="24"/>
              </w:rPr>
              <w:t>Термін реалізації Програми</w:t>
            </w:r>
          </w:p>
        </w:tc>
        <w:tc>
          <w:tcPr>
            <w:tcW w:w="4342" w:type="dxa"/>
            <w:tcBorders>
              <w:left w:val="single" w:sz="6" w:space="0" w:color="000000"/>
              <w:right w:val="single" w:sz="6" w:space="0" w:color="000000"/>
            </w:tcBorders>
            <w:vAlign w:val="center"/>
          </w:tcPr>
          <w:p w:rsidR="00B64A2B" w:rsidRPr="00304AFF" w:rsidRDefault="00B64A2B" w:rsidP="00777552">
            <w:pPr>
              <w:pStyle w:val="TableParagraph"/>
              <w:spacing w:line="240" w:lineRule="auto"/>
              <w:ind w:left="1117"/>
              <w:rPr>
                <w:sz w:val="24"/>
                <w:szCs w:val="24"/>
              </w:rPr>
            </w:pPr>
            <w:r w:rsidRPr="00304AFF">
              <w:rPr>
                <w:sz w:val="24"/>
                <w:szCs w:val="24"/>
              </w:rPr>
              <w:t>202</w:t>
            </w:r>
            <w:r w:rsidR="002E629D" w:rsidRPr="00304AFF">
              <w:rPr>
                <w:sz w:val="24"/>
                <w:szCs w:val="24"/>
              </w:rPr>
              <w:t>3</w:t>
            </w:r>
            <w:r w:rsidRPr="00304AFF">
              <w:rPr>
                <w:sz w:val="24"/>
                <w:szCs w:val="24"/>
              </w:rPr>
              <w:t xml:space="preserve"> </w:t>
            </w:r>
            <w:r w:rsidR="005001CA" w:rsidRPr="00304AFF">
              <w:rPr>
                <w:sz w:val="24"/>
                <w:szCs w:val="24"/>
              </w:rPr>
              <w:t>рік</w:t>
            </w:r>
          </w:p>
        </w:tc>
      </w:tr>
      <w:tr w:rsidR="00B64A2B" w:rsidRPr="00304AFF" w:rsidTr="009F7DD6">
        <w:trPr>
          <w:trHeight w:hRule="exact" w:val="718"/>
        </w:trPr>
        <w:tc>
          <w:tcPr>
            <w:tcW w:w="662" w:type="dxa"/>
            <w:tcBorders>
              <w:left w:val="single" w:sz="6" w:space="0" w:color="000000"/>
              <w:right w:val="single" w:sz="6" w:space="0" w:color="000000"/>
            </w:tcBorders>
          </w:tcPr>
          <w:p w:rsidR="00B64A2B" w:rsidRPr="00304AFF" w:rsidRDefault="00B64A2B" w:rsidP="00777552">
            <w:pPr>
              <w:pStyle w:val="TableParagraph"/>
              <w:spacing w:line="240" w:lineRule="auto"/>
              <w:ind w:left="110"/>
              <w:rPr>
                <w:sz w:val="24"/>
                <w:szCs w:val="24"/>
              </w:rPr>
            </w:pPr>
            <w:r w:rsidRPr="00304AFF">
              <w:rPr>
                <w:sz w:val="24"/>
                <w:szCs w:val="24"/>
              </w:rPr>
              <w:t>7.1.</w:t>
            </w:r>
          </w:p>
        </w:tc>
        <w:tc>
          <w:tcPr>
            <w:tcW w:w="3960" w:type="dxa"/>
            <w:tcBorders>
              <w:left w:val="single" w:sz="6" w:space="0" w:color="000000"/>
              <w:right w:val="single" w:sz="6" w:space="0" w:color="000000"/>
            </w:tcBorders>
            <w:vAlign w:val="center"/>
          </w:tcPr>
          <w:p w:rsidR="00B64A2B" w:rsidRPr="00304AFF" w:rsidRDefault="00B64A2B" w:rsidP="00777552">
            <w:pPr>
              <w:pStyle w:val="TableParagraph"/>
              <w:spacing w:line="240" w:lineRule="auto"/>
              <w:ind w:left="25" w:right="87"/>
              <w:jc w:val="center"/>
              <w:rPr>
                <w:sz w:val="24"/>
                <w:szCs w:val="24"/>
              </w:rPr>
            </w:pPr>
            <w:r w:rsidRPr="00304AFF">
              <w:rPr>
                <w:sz w:val="24"/>
                <w:szCs w:val="24"/>
              </w:rPr>
              <w:t>Етапи виконання програми</w:t>
            </w:r>
          </w:p>
        </w:tc>
        <w:tc>
          <w:tcPr>
            <w:tcW w:w="4342" w:type="dxa"/>
            <w:tcBorders>
              <w:left w:val="single" w:sz="6" w:space="0" w:color="000000"/>
              <w:right w:val="single" w:sz="6" w:space="0" w:color="000000"/>
            </w:tcBorders>
            <w:vAlign w:val="center"/>
          </w:tcPr>
          <w:p w:rsidR="00B64A2B" w:rsidRPr="00304AFF" w:rsidRDefault="000A29CB" w:rsidP="00777552">
            <w:pPr>
              <w:pStyle w:val="TableParagraph"/>
              <w:spacing w:line="240" w:lineRule="auto"/>
              <w:ind w:left="1117"/>
              <w:rPr>
                <w:sz w:val="24"/>
                <w:szCs w:val="24"/>
              </w:rPr>
            </w:pPr>
            <w:r w:rsidRPr="00304AFF">
              <w:rPr>
                <w:sz w:val="24"/>
                <w:szCs w:val="24"/>
              </w:rPr>
              <w:t>1 етап</w:t>
            </w:r>
          </w:p>
        </w:tc>
      </w:tr>
      <w:tr w:rsidR="00B64A2B" w:rsidRPr="00304AFF" w:rsidTr="009F7DD6">
        <w:trPr>
          <w:trHeight w:hRule="exact" w:val="718"/>
        </w:trPr>
        <w:tc>
          <w:tcPr>
            <w:tcW w:w="662" w:type="dxa"/>
            <w:tcBorders>
              <w:top w:val="single" w:sz="6" w:space="0" w:color="000000"/>
              <w:left w:val="single" w:sz="6" w:space="0" w:color="000000"/>
              <w:bottom w:val="single" w:sz="6" w:space="0" w:color="000000"/>
              <w:right w:val="single" w:sz="6" w:space="0" w:color="000000"/>
            </w:tcBorders>
          </w:tcPr>
          <w:p w:rsidR="00B64A2B" w:rsidRPr="00304AFF" w:rsidRDefault="00B64A2B" w:rsidP="00777552">
            <w:pPr>
              <w:pStyle w:val="TableParagraph"/>
              <w:spacing w:line="240" w:lineRule="auto"/>
              <w:ind w:left="110"/>
              <w:rPr>
                <w:sz w:val="24"/>
                <w:szCs w:val="24"/>
              </w:rPr>
            </w:pPr>
            <w:r w:rsidRPr="00304AFF">
              <w:rPr>
                <w:sz w:val="24"/>
                <w:szCs w:val="24"/>
              </w:rPr>
              <w:t>8.</w:t>
            </w:r>
          </w:p>
        </w:tc>
        <w:tc>
          <w:tcPr>
            <w:tcW w:w="3960" w:type="dxa"/>
            <w:tcBorders>
              <w:top w:val="single" w:sz="6" w:space="0" w:color="000000"/>
              <w:left w:val="single" w:sz="6" w:space="0" w:color="000000"/>
              <w:bottom w:val="single" w:sz="6" w:space="0" w:color="000000"/>
              <w:right w:val="single" w:sz="6" w:space="0" w:color="000000"/>
            </w:tcBorders>
            <w:vAlign w:val="center"/>
          </w:tcPr>
          <w:p w:rsidR="00B64A2B" w:rsidRPr="00304AFF" w:rsidRDefault="00B64A2B" w:rsidP="00777552">
            <w:pPr>
              <w:pStyle w:val="TableParagraph"/>
              <w:spacing w:line="240" w:lineRule="auto"/>
              <w:ind w:left="25" w:right="87"/>
              <w:jc w:val="center"/>
              <w:rPr>
                <w:sz w:val="24"/>
                <w:szCs w:val="24"/>
              </w:rPr>
            </w:pPr>
            <w:r w:rsidRPr="00304AFF">
              <w:rPr>
                <w:sz w:val="24"/>
                <w:szCs w:val="24"/>
              </w:rPr>
              <w:t>Перелік місцевих бюджетів, які беруть участь у виконанні Програми</w:t>
            </w:r>
          </w:p>
        </w:tc>
        <w:tc>
          <w:tcPr>
            <w:tcW w:w="4342" w:type="dxa"/>
            <w:tcBorders>
              <w:top w:val="single" w:sz="6" w:space="0" w:color="000000"/>
              <w:left w:val="single" w:sz="6" w:space="0" w:color="000000"/>
              <w:bottom w:val="single" w:sz="6" w:space="0" w:color="000000"/>
              <w:right w:val="single" w:sz="6" w:space="0" w:color="000000"/>
            </w:tcBorders>
            <w:vAlign w:val="center"/>
          </w:tcPr>
          <w:p w:rsidR="002E629D" w:rsidRPr="00304AFF" w:rsidRDefault="00B64A2B" w:rsidP="00DF07E3">
            <w:pPr>
              <w:pStyle w:val="TableParagraph"/>
              <w:spacing w:line="240" w:lineRule="auto"/>
              <w:ind w:left="1117" w:hanging="744"/>
              <w:jc w:val="center"/>
              <w:rPr>
                <w:sz w:val="24"/>
                <w:szCs w:val="24"/>
              </w:rPr>
            </w:pPr>
            <w:r w:rsidRPr="00304AFF">
              <w:rPr>
                <w:sz w:val="24"/>
                <w:szCs w:val="24"/>
              </w:rPr>
              <w:t xml:space="preserve">Бюджет </w:t>
            </w:r>
            <w:r w:rsidR="00E53CE8" w:rsidRPr="00304AFF">
              <w:rPr>
                <w:sz w:val="24"/>
                <w:szCs w:val="24"/>
              </w:rPr>
              <w:t>Кіцманської</w:t>
            </w:r>
          </w:p>
          <w:p w:rsidR="00B64A2B" w:rsidRPr="00304AFF" w:rsidRDefault="00B64A2B" w:rsidP="00DF07E3">
            <w:pPr>
              <w:pStyle w:val="TableParagraph"/>
              <w:spacing w:line="240" w:lineRule="auto"/>
              <w:ind w:left="1117" w:hanging="744"/>
              <w:jc w:val="center"/>
              <w:rPr>
                <w:sz w:val="24"/>
                <w:szCs w:val="24"/>
              </w:rPr>
            </w:pPr>
            <w:r w:rsidRPr="00304AFF">
              <w:rPr>
                <w:sz w:val="24"/>
                <w:szCs w:val="24"/>
              </w:rPr>
              <w:t xml:space="preserve">міської </w:t>
            </w:r>
            <w:r w:rsidR="000A29CB" w:rsidRPr="00304AFF">
              <w:rPr>
                <w:sz w:val="24"/>
                <w:szCs w:val="24"/>
              </w:rPr>
              <w:t>територіальної громади</w:t>
            </w:r>
          </w:p>
        </w:tc>
      </w:tr>
      <w:tr w:rsidR="00B64A2B" w:rsidRPr="00304AFF" w:rsidTr="009F7DD6">
        <w:trPr>
          <w:trHeight w:hRule="exact" w:val="937"/>
        </w:trPr>
        <w:tc>
          <w:tcPr>
            <w:tcW w:w="662" w:type="dxa"/>
            <w:tcBorders>
              <w:top w:val="single" w:sz="6" w:space="0" w:color="000000"/>
              <w:left w:val="single" w:sz="6" w:space="0" w:color="000000"/>
              <w:bottom w:val="single" w:sz="6" w:space="0" w:color="000000"/>
              <w:right w:val="single" w:sz="6" w:space="0" w:color="000000"/>
            </w:tcBorders>
          </w:tcPr>
          <w:p w:rsidR="00B64A2B" w:rsidRPr="00304AFF" w:rsidRDefault="00B64A2B" w:rsidP="00777552">
            <w:pPr>
              <w:pStyle w:val="TableParagraph"/>
              <w:spacing w:line="240" w:lineRule="auto"/>
              <w:ind w:left="110"/>
              <w:rPr>
                <w:sz w:val="24"/>
                <w:szCs w:val="24"/>
              </w:rPr>
            </w:pPr>
            <w:r w:rsidRPr="00304AFF">
              <w:rPr>
                <w:sz w:val="24"/>
                <w:szCs w:val="24"/>
              </w:rPr>
              <w:t>9.</w:t>
            </w:r>
          </w:p>
        </w:tc>
        <w:tc>
          <w:tcPr>
            <w:tcW w:w="3960" w:type="dxa"/>
            <w:tcBorders>
              <w:top w:val="single" w:sz="6" w:space="0" w:color="000000"/>
              <w:left w:val="single" w:sz="6" w:space="0" w:color="000000"/>
              <w:bottom w:val="single" w:sz="6" w:space="0" w:color="000000"/>
              <w:right w:val="single" w:sz="6" w:space="0" w:color="000000"/>
            </w:tcBorders>
            <w:vAlign w:val="center"/>
          </w:tcPr>
          <w:p w:rsidR="00B64A2B" w:rsidRPr="00304AFF" w:rsidRDefault="00B64A2B" w:rsidP="00777552">
            <w:pPr>
              <w:pStyle w:val="TableParagraph"/>
              <w:spacing w:line="240" w:lineRule="auto"/>
              <w:ind w:left="25" w:right="87"/>
              <w:jc w:val="center"/>
              <w:rPr>
                <w:sz w:val="24"/>
                <w:szCs w:val="24"/>
              </w:rPr>
            </w:pPr>
            <w:r w:rsidRPr="00304AFF">
              <w:rPr>
                <w:sz w:val="24"/>
                <w:szCs w:val="24"/>
              </w:rPr>
              <w:t>Загальний обсяг фінансових ресурсів, необхідних для реалізації програми, усього:</w:t>
            </w:r>
          </w:p>
        </w:tc>
        <w:tc>
          <w:tcPr>
            <w:tcW w:w="4342" w:type="dxa"/>
            <w:tcBorders>
              <w:top w:val="single" w:sz="6" w:space="0" w:color="000000"/>
              <w:left w:val="single" w:sz="6" w:space="0" w:color="000000"/>
              <w:bottom w:val="single" w:sz="6" w:space="0" w:color="000000"/>
              <w:right w:val="single" w:sz="6" w:space="0" w:color="000000"/>
            </w:tcBorders>
            <w:vAlign w:val="center"/>
          </w:tcPr>
          <w:p w:rsidR="00B64A2B" w:rsidRPr="00304AFF" w:rsidRDefault="00CB78D9" w:rsidP="00A83819">
            <w:pPr>
              <w:pStyle w:val="TableParagraph"/>
              <w:spacing w:line="240" w:lineRule="auto"/>
              <w:ind w:left="1117"/>
              <w:jc w:val="center"/>
              <w:rPr>
                <w:sz w:val="24"/>
                <w:szCs w:val="24"/>
              </w:rPr>
            </w:pPr>
            <w:r w:rsidRPr="00304AFF">
              <w:rPr>
                <w:sz w:val="24"/>
                <w:szCs w:val="24"/>
              </w:rPr>
              <w:t xml:space="preserve">200 </w:t>
            </w:r>
            <w:r w:rsidR="00B64A2B" w:rsidRPr="00304AFF">
              <w:rPr>
                <w:sz w:val="24"/>
                <w:szCs w:val="24"/>
              </w:rPr>
              <w:t>000</w:t>
            </w:r>
            <w:r w:rsidR="00EC2108" w:rsidRPr="00304AFF">
              <w:rPr>
                <w:sz w:val="24"/>
                <w:szCs w:val="24"/>
              </w:rPr>
              <w:t>,0</w:t>
            </w:r>
            <w:r w:rsidR="00B64A2B" w:rsidRPr="00304AFF">
              <w:rPr>
                <w:sz w:val="24"/>
                <w:szCs w:val="24"/>
              </w:rPr>
              <w:t xml:space="preserve"> грн.</w:t>
            </w:r>
          </w:p>
        </w:tc>
      </w:tr>
    </w:tbl>
    <w:p w:rsidR="00737EF9" w:rsidRPr="00304AFF" w:rsidRDefault="00737EF9" w:rsidP="00737EF9">
      <w:pPr>
        <w:rPr>
          <w:sz w:val="24"/>
          <w:szCs w:val="24"/>
        </w:rPr>
      </w:pPr>
    </w:p>
    <w:p w:rsidR="00BA7AEB" w:rsidRPr="00304AFF" w:rsidRDefault="00EC2108" w:rsidP="00737EF9">
      <w:pPr>
        <w:pStyle w:val="11"/>
        <w:ind w:right="1028"/>
        <w:rPr>
          <w:sz w:val="24"/>
          <w:szCs w:val="24"/>
        </w:rPr>
      </w:pPr>
      <w:r w:rsidRPr="00304AFF">
        <w:rPr>
          <w:sz w:val="24"/>
          <w:szCs w:val="24"/>
        </w:rPr>
        <w:t xml:space="preserve">       </w:t>
      </w:r>
      <w:r w:rsidR="0097083D" w:rsidRPr="00304AFF">
        <w:rPr>
          <w:sz w:val="24"/>
          <w:szCs w:val="24"/>
        </w:rPr>
        <w:t>Результативні показники</w:t>
      </w:r>
    </w:p>
    <w:p w:rsidR="00BA7AEB" w:rsidRPr="00304AFF" w:rsidRDefault="0097083D" w:rsidP="000A29CB">
      <w:pPr>
        <w:pStyle w:val="a3"/>
        <w:ind w:right="76" w:firstLine="567"/>
        <w:jc w:val="both"/>
        <w:rPr>
          <w:sz w:val="24"/>
          <w:szCs w:val="24"/>
        </w:rPr>
      </w:pPr>
      <w:r w:rsidRPr="00304AFF">
        <w:rPr>
          <w:spacing w:val="-4"/>
          <w:sz w:val="24"/>
          <w:szCs w:val="24"/>
        </w:rPr>
        <w:t>Пріоритетними</w:t>
      </w:r>
      <w:r w:rsidRPr="00304AFF">
        <w:rPr>
          <w:spacing w:val="62"/>
          <w:sz w:val="24"/>
          <w:szCs w:val="24"/>
        </w:rPr>
        <w:t xml:space="preserve"> </w:t>
      </w:r>
      <w:r w:rsidRPr="00304AFF">
        <w:rPr>
          <w:spacing w:val="-4"/>
          <w:sz w:val="24"/>
          <w:szCs w:val="24"/>
        </w:rPr>
        <w:t>завданнями</w:t>
      </w:r>
      <w:r w:rsidRPr="00304AFF">
        <w:rPr>
          <w:spacing w:val="62"/>
          <w:sz w:val="24"/>
          <w:szCs w:val="24"/>
        </w:rPr>
        <w:t xml:space="preserve"> </w:t>
      </w:r>
      <w:r w:rsidRPr="00304AFF">
        <w:rPr>
          <w:spacing w:val="-3"/>
          <w:sz w:val="24"/>
          <w:szCs w:val="24"/>
        </w:rPr>
        <w:t xml:space="preserve">Програми </w:t>
      </w:r>
      <w:r w:rsidRPr="00304AFF">
        <w:rPr>
          <w:sz w:val="24"/>
          <w:szCs w:val="24"/>
        </w:rPr>
        <w:t xml:space="preserve">є </w:t>
      </w:r>
      <w:r w:rsidRPr="00304AFF">
        <w:rPr>
          <w:spacing w:val="-3"/>
          <w:sz w:val="24"/>
          <w:szCs w:val="24"/>
        </w:rPr>
        <w:t xml:space="preserve">вироблення організаційних </w:t>
      </w:r>
      <w:r w:rsidRPr="00304AFF">
        <w:rPr>
          <w:sz w:val="24"/>
          <w:szCs w:val="24"/>
        </w:rPr>
        <w:t xml:space="preserve">і </w:t>
      </w:r>
      <w:r w:rsidRPr="00304AFF">
        <w:rPr>
          <w:spacing w:val="-3"/>
          <w:sz w:val="24"/>
          <w:szCs w:val="24"/>
        </w:rPr>
        <w:t>правоохоронних заходів</w:t>
      </w:r>
      <w:r w:rsidR="00B64A2B" w:rsidRPr="00304AFF">
        <w:rPr>
          <w:spacing w:val="-3"/>
          <w:sz w:val="24"/>
          <w:szCs w:val="24"/>
        </w:rPr>
        <w:t xml:space="preserve">, вжиття профілактичних заходів в сфері </w:t>
      </w:r>
      <w:r w:rsidR="00EC2108" w:rsidRPr="00304AFF">
        <w:rPr>
          <w:spacing w:val="-3"/>
          <w:sz w:val="24"/>
          <w:szCs w:val="24"/>
        </w:rPr>
        <w:t>економічної</w:t>
      </w:r>
      <w:r w:rsidR="00B64A2B" w:rsidRPr="00304AFF">
        <w:rPr>
          <w:spacing w:val="-3"/>
          <w:sz w:val="24"/>
          <w:szCs w:val="24"/>
        </w:rPr>
        <w:t xml:space="preserve"> безпеки</w:t>
      </w:r>
      <w:r w:rsidRPr="00304AFF">
        <w:rPr>
          <w:spacing w:val="-3"/>
          <w:sz w:val="24"/>
          <w:szCs w:val="24"/>
        </w:rPr>
        <w:t xml:space="preserve"> </w:t>
      </w:r>
      <w:r w:rsidR="003B2937" w:rsidRPr="00304AFF">
        <w:rPr>
          <w:spacing w:val="-3"/>
          <w:sz w:val="24"/>
          <w:szCs w:val="24"/>
        </w:rPr>
        <w:t xml:space="preserve">держави та  регіону, </w:t>
      </w:r>
      <w:r w:rsidRPr="00304AFF">
        <w:rPr>
          <w:spacing w:val="-3"/>
          <w:sz w:val="24"/>
          <w:szCs w:val="24"/>
        </w:rPr>
        <w:t xml:space="preserve"> </w:t>
      </w:r>
      <w:r w:rsidRPr="00304AFF">
        <w:rPr>
          <w:spacing w:val="-4"/>
          <w:sz w:val="24"/>
          <w:szCs w:val="24"/>
        </w:rPr>
        <w:t xml:space="preserve">матеріально-технічне забезпечення </w:t>
      </w:r>
      <w:r w:rsidRPr="00304AFF">
        <w:rPr>
          <w:sz w:val="24"/>
          <w:szCs w:val="24"/>
        </w:rPr>
        <w:t xml:space="preserve">їх </w:t>
      </w:r>
      <w:r w:rsidRPr="00304AFF">
        <w:rPr>
          <w:spacing w:val="-3"/>
          <w:sz w:val="24"/>
          <w:szCs w:val="24"/>
        </w:rPr>
        <w:t>виконання.</w:t>
      </w:r>
    </w:p>
    <w:p w:rsidR="00213448" w:rsidRPr="00304AFF" w:rsidRDefault="0097083D" w:rsidP="003B2937">
      <w:pPr>
        <w:ind w:firstLine="567"/>
        <w:jc w:val="both"/>
        <w:rPr>
          <w:sz w:val="24"/>
          <w:szCs w:val="24"/>
        </w:rPr>
      </w:pPr>
      <w:r w:rsidRPr="00304AFF">
        <w:rPr>
          <w:sz w:val="24"/>
          <w:szCs w:val="24"/>
        </w:rPr>
        <w:t xml:space="preserve">Програма передбачає здійснення </w:t>
      </w:r>
      <w:r w:rsidR="00213448" w:rsidRPr="00304AFF">
        <w:rPr>
          <w:sz w:val="24"/>
          <w:szCs w:val="24"/>
        </w:rPr>
        <w:t>наступних заходів</w:t>
      </w:r>
      <w:r w:rsidRPr="00304AFF">
        <w:rPr>
          <w:sz w:val="24"/>
          <w:szCs w:val="24"/>
        </w:rPr>
        <w:t xml:space="preserve"> за такими завданнями: </w:t>
      </w:r>
      <w:r w:rsidR="00B64A2B" w:rsidRPr="00304AFF">
        <w:rPr>
          <w:sz w:val="24"/>
          <w:szCs w:val="24"/>
        </w:rPr>
        <w:t xml:space="preserve">  </w:t>
      </w:r>
    </w:p>
    <w:p w:rsidR="00213448" w:rsidRPr="00304AFF" w:rsidRDefault="00B64A2B" w:rsidP="003B2937">
      <w:pPr>
        <w:ind w:firstLine="567"/>
        <w:jc w:val="both"/>
        <w:rPr>
          <w:sz w:val="24"/>
          <w:szCs w:val="24"/>
          <w:lang w:eastAsia="uk-UA"/>
        </w:rPr>
      </w:pPr>
      <w:r w:rsidRPr="00304AFF">
        <w:rPr>
          <w:sz w:val="24"/>
          <w:szCs w:val="24"/>
        </w:rPr>
        <w:t xml:space="preserve">   </w:t>
      </w:r>
      <w:r w:rsidR="00213448" w:rsidRPr="00304AFF">
        <w:rPr>
          <w:sz w:val="24"/>
          <w:szCs w:val="24"/>
        </w:rPr>
        <w:t>1</w:t>
      </w:r>
      <w:r w:rsidR="00213448" w:rsidRPr="00304AFF">
        <w:rPr>
          <w:sz w:val="24"/>
          <w:szCs w:val="24"/>
          <w:lang w:eastAsia="uk-UA"/>
        </w:rPr>
        <w:t>) заход</w:t>
      </w:r>
      <w:r w:rsidR="007C6B27" w:rsidRPr="00304AFF">
        <w:rPr>
          <w:sz w:val="24"/>
          <w:szCs w:val="24"/>
          <w:lang w:eastAsia="uk-UA"/>
        </w:rPr>
        <w:t>и</w:t>
      </w:r>
      <w:r w:rsidR="00213448" w:rsidRPr="00304AFF">
        <w:rPr>
          <w:sz w:val="24"/>
          <w:szCs w:val="24"/>
          <w:lang w:eastAsia="uk-UA"/>
        </w:rPr>
        <w:t xml:space="preserve"> з виявлення і припинення </w:t>
      </w:r>
      <w:bookmarkStart w:id="28" w:name="_Hlk145317296"/>
      <w:r w:rsidR="00213448" w:rsidRPr="00304AFF">
        <w:rPr>
          <w:sz w:val="24"/>
          <w:szCs w:val="24"/>
          <w:lang w:eastAsia="uk-UA"/>
        </w:rPr>
        <w:t xml:space="preserve">кримінальних правопорушень, віднесених до повноважень </w:t>
      </w:r>
      <w:r w:rsidR="000A29CB" w:rsidRPr="00304AFF">
        <w:rPr>
          <w:sz w:val="24"/>
          <w:szCs w:val="24"/>
          <w:lang w:eastAsia="uk-UA"/>
        </w:rPr>
        <w:t xml:space="preserve">ТУ </w:t>
      </w:r>
      <w:r w:rsidR="00213448" w:rsidRPr="00304AFF">
        <w:rPr>
          <w:sz w:val="24"/>
          <w:szCs w:val="24"/>
          <w:lang w:eastAsia="uk-UA"/>
        </w:rPr>
        <w:t xml:space="preserve">БЕБ </w:t>
      </w:r>
      <w:bookmarkEnd w:id="28"/>
      <w:r w:rsidR="00213448" w:rsidRPr="00304AFF">
        <w:rPr>
          <w:sz w:val="24"/>
          <w:szCs w:val="24"/>
          <w:lang w:eastAsia="uk-UA"/>
        </w:rPr>
        <w:t>на території Чернівецької області;</w:t>
      </w:r>
    </w:p>
    <w:p w:rsidR="007C6B27" w:rsidRPr="00304AFF" w:rsidRDefault="007C6B27" w:rsidP="003B2937">
      <w:pPr>
        <w:ind w:firstLine="567"/>
        <w:jc w:val="both"/>
        <w:rPr>
          <w:sz w:val="24"/>
          <w:szCs w:val="24"/>
          <w:lang w:eastAsia="uk-UA"/>
        </w:rPr>
      </w:pPr>
      <w:r w:rsidRPr="00304AFF">
        <w:rPr>
          <w:sz w:val="24"/>
          <w:szCs w:val="24"/>
          <w:lang w:eastAsia="uk-UA"/>
        </w:rPr>
        <w:t xml:space="preserve">   2)  виявлення, аналіз та перевірка фінансових операцій, які можуть бути пов’язані з легалізацією (відмиванням) доходів, одержаних злочинним шляхом, або фінансуванням тероризму у Чернівецькій області;</w:t>
      </w:r>
    </w:p>
    <w:p w:rsidR="00213448" w:rsidRPr="00304AFF" w:rsidRDefault="00213448" w:rsidP="003B2937">
      <w:pPr>
        <w:ind w:firstLine="567"/>
        <w:jc w:val="both"/>
        <w:rPr>
          <w:sz w:val="24"/>
          <w:szCs w:val="24"/>
          <w:lang w:eastAsia="uk-UA"/>
        </w:rPr>
      </w:pPr>
      <w:r w:rsidRPr="00304AFF">
        <w:rPr>
          <w:sz w:val="24"/>
          <w:szCs w:val="24"/>
          <w:lang w:eastAsia="uk-UA"/>
        </w:rPr>
        <w:t xml:space="preserve">    </w:t>
      </w:r>
      <w:r w:rsidR="007C6B27" w:rsidRPr="00304AFF">
        <w:rPr>
          <w:sz w:val="24"/>
          <w:szCs w:val="24"/>
          <w:lang w:eastAsia="uk-UA"/>
        </w:rPr>
        <w:t>3</w:t>
      </w:r>
      <w:r w:rsidRPr="00304AFF">
        <w:rPr>
          <w:sz w:val="24"/>
          <w:szCs w:val="24"/>
          <w:lang w:eastAsia="uk-UA"/>
        </w:rPr>
        <w:t>) забезпечення своєчасного реагування на заяви та повідомлення про кримінальні, адміністративні правопорушення або події у межах, визначених законом повноважень ТУ БЕБ;</w:t>
      </w:r>
    </w:p>
    <w:p w:rsidR="00EC2108" w:rsidRPr="00304AFF" w:rsidRDefault="00213448" w:rsidP="003B2937">
      <w:pPr>
        <w:ind w:firstLine="567"/>
        <w:jc w:val="both"/>
        <w:rPr>
          <w:sz w:val="24"/>
          <w:szCs w:val="24"/>
          <w:lang w:eastAsia="uk-UA"/>
        </w:rPr>
      </w:pPr>
      <w:r w:rsidRPr="00304AFF">
        <w:rPr>
          <w:sz w:val="24"/>
          <w:szCs w:val="24"/>
          <w:lang w:eastAsia="uk-UA"/>
        </w:rPr>
        <w:t xml:space="preserve">  </w:t>
      </w:r>
      <w:r w:rsidR="007C6B27" w:rsidRPr="00304AFF">
        <w:rPr>
          <w:sz w:val="24"/>
          <w:szCs w:val="24"/>
          <w:lang w:eastAsia="uk-UA"/>
        </w:rPr>
        <w:t xml:space="preserve"> 4</w:t>
      </w:r>
      <w:r w:rsidR="00EC2108" w:rsidRPr="00304AFF">
        <w:rPr>
          <w:sz w:val="24"/>
          <w:szCs w:val="24"/>
          <w:lang w:eastAsia="uk-UA"/>
        </w:rPr>
        <w:t xml:space="preserve">) </w:t>
      </w:r>
      <w:r w:rsidRPr="00304AFF">
        <w:rPr>
          <w:sz w:val="24"/>
          <w:szCs w:val="24"/>
          <w:lang w:eastAsia="uk-UA"/>
        </w:rPr>
        <w:t>формування</w:t>
      </w:r>
      <w:r w:rsidR="00EC2108" w:rsidRPr="00304AFF">
        <w:rPr>
          <w:sz w:val="24"/>
          <w:szCs w:val="24"/>
          <w:lang w:eastAsia="uk-UA"/>
        </w:rPr>
        <w:t xml:space="preserve"> інформаційно-пошуков</w:t>
      </w:r>
      <w:r w:rsidRPr="00304AFF">
        <w:rPr>
          <w:sz w:val="24"/>
          <w:szCs w:val="24"/>
          <w:lang w:eastAsia="uk-UA"/>
        </w:rPr>
        <w:t>ої</w:t>
      </w:r>
      <w:r w:rsidR="00EC2108" w:rsidRPr="00304AFF">
        <w:rPr>
          <w:sz w:val="24"/>
          <w:szCs w:val="24"/>
          <w:lang w:eastAsia="uk-UA"/>
        </w:rPr>
        <w:t xml:space="preserve"> та аналітично-інформаційн</w:t>
      </w:r>
      <w:r w:rsidRPr="00304AFF">
        <w:rPr>
          <w:sz w:val="24"/>
          <w:szCs w:val="24"/>
          <w:lang w:eastAsia="uk-UA"/>
        </w:rPr>
        <w:t>ої взаємодії</w:t>
      </w:r>
      <w:r w:rsidR="00EC2108" w:rsidRPr="00304AFF">
        <w:rPr>
          <w:sz w:val="24"/>
          <w:szCs w:val="24"/>
          <w:lang w:eastAsia="uk-UA"/>
        </w:rPr>
        <w:t xml:space="preserve"> з метою виявлення та усунення причин і умов, що сприяють вчиненню кримінальних правопорушень, віднесених до підслідності ТУ БЕБ;</w:t>
      </w:r>
    </w:p>
    <w:p w:rsidR="00EC2108" w:rsidRPr="00304AFF" w:rsidRDefault="007C6B27" w:rsidP="003B2937">
      <w:pPr>
        <w:ind w:firstLine="567"/>
        <w:jc w:val="both"/>
        <w:rPr>
          <w:sz w:val="24"/>
          <w:szCs w:val="24"/>
          <w:lang w:eastAsia="uk-UA"/>
        </w:rPr>
      </w:pPr>
      <w:r w:rsidRPr="00304AFF">
        <w:rPr>
          <w:sz w:val="24"/>
          <w:szCs w:val="24"/>
          <w:lang w:eastAsia="uk-UA"/>
        </w:rPr>
        <w:t xml:space="preserve">  5</w:t>
      </w:r>
      <w:r w:rsidR="00EC2108" w:rsidRPr="00304AFF">
        <w:rPr>
          <w:sz w:val="24"/>
          <w:szCs w:val="24"/>
          <w:lang w:eastAsia="uk-UA"/>
        </w:rPr>
        <w:t>) збирання, оброблення та аналіз інформації щодо кримінальних правопорушень, віднесених законом до підслідності  ТУ БЕБ;</w:t>
      </w:r>
    </w:p>
    <w:p w:rsidR="00EC2108" w:rsidRPr="00304AFF" w:rsidRDefault="00213448" w:rsidP="003B2937">
      <w:pPr>
        <w:ind w:firstLine="567"/>
        <w:jc w:val="both"/>
        <w:rPr>
          <w:sz w:val="24"/>
          <w:szCs w:val="24"/>
          <w:lang w:eastAsia="uk-UA"/>
        </w:rPr>
      </w:pPr>
      <w:r w:rsidRPr="00304AFF">
        <w:rPr>
          <w:sz w:val="24"/>
          <w:szCs w:val="24"/>
          <w:lang w:eastAsia="uk-UA"/>
        </w:rPr>
        <w:t>4</w:t>
      </w:r>
      <w:r w:rsidR="00EC2108" w:rsidRPr="00304AFF">
        <w:rPr>
          <w:sz w:val="24"/>
          <w:szCs w:val="24"/>
          <w:lang w:eastAsia="uk-UA"/>
        </w:rPr>
        <w:t>) формування аналітичних матеріалів з метою оцінювання загроз та ризиків вчинення (зростання кількості) кримінальних правопорушень</w:t>
      </w:r>
      <w:r w:rsidRPr="00304AFF">
        <w:rPr>
          <w:sz w:val="24"/>
          <w:szCs w:val="24"/>
          <w:lang w:eastAsia="uk-UA"/>
        </w:rPr>
        <w:t xml:space="preserve"> у сфері економічної безпеки</w:t>
      </w:r>
      <w:r w:rsidR="00EC2108" w:rsidRPr="00304AFF">
        <w:rPr>
          <w:sz w:val="24"/>
          <w:szCs w:val="24"/>
          <w:lang w:eastAsia="uk-UA"/>
        </w:rPr>
        <w:t>, віднесених законом до підслідності ТУ БЕБ;</w:t>
      </w:r>
    </w:p>
    <w:p w:rsidR="00EC2108" w:rsidRPr="00304AFF" w:rsidRDefault="00213448" w:rsidP="003B2937">
      <w:pPr>
        <w:ind w:firstLine="567"/>
        <w:jc w:val="both"/>
        <w:rPr>
          <w:sz w:val="24"/>
          <w:szCs w:val="24"/>
          <w:lang w:eastAsia="uk-UA"/>
        </w:rPr>
      </w:pPr>
      <w:r w:rsidRPr="00304AFF">
        <w:rPr>
          <w:sz w:val="24"/>
          <w:szCs w:val="24"/>
          <w:lang w:eastAsia="uk-UA"/>
        </w:rPr>
        <w:t>5</w:t>
      </w:r>
      <w:r w:rsidR="00EC2108" w:rsidRPr="00304AFF">
        <w:rPr>
          <w:sz w:val="24"/>
          <w:szCs w:val="24"/>
          <w:lang w:eastAsia="uk-UA"/>
        </w:rPr>
        <w:t>) створ</w:t>
      </w:r>
      <w:r w:rsidR="009F5872" w:rsidRPr="00304AFF">
        <w:rPr>
          <w:sz w:val="24"/>
          <w:szCs w:val="24"/>
          <w:lang w:eastAsia="uk-UA"/>
        </w:rPr>
        <w:t>ення</w:t>
      </w:r>
      <w:r w:rsidR="00EC2108" w:rsidRPr="00304AFF">
        <w:rPr>
          <w:sz w:val="24"/>
          <w:szCs w:val="24"/>
          <w:lang w:eastAsia="uk-UA"/>
        </w:rPr>
        <w:t xml:space="preserve"> інформаційно-комунікаційні системи (мережі) та веде</w:t>
      </w:r>
      <w:r w:rsidR="009F5872" w:rsidRPr="00304AFF">
        <w:rPr>
          <w:sz w:val="24"/>
          <w:szCs w:val="24"/>
          <w:lang w:eastAsia="uk-UA"/>
        </w:rPr>
        <w:t>ння</w:t>
      </w:r>
      <w:r w:rsidR="00EC2108" w:rsidRPr="00304AFF">
        <w:rPr>
          <w:sz w:val="24"/>
          <w:szCs w:val="24"/>
          <w:lang w:eastAsia="uk-UA"/>
        </w:rPr>
        <w:t xml:space="preserve"> оперативн</w:t>
      </w:r>
      <w:r w:rsidR="009F5872" w:rsidRPr="00304AFF">
        <w:rPr>
          <w:sz w:val="24"/>
          <w:szCs w:val="24"/>
          <w:lang w:eastAsia="uk-UA"/>
        </w:rPr>
        <w:t>ого</w:t>
      </w:r>
      <w:r w:rsidR="00EC2108" w:rsidRPr="00304AFF">
        <w:rPr>
          <w:sz w:val="24"/>
          <w:szCs w:val="24"/>
          <w:lang w:eastAsia="uk-UA"/>
        </w:rPr>
        <w:t xml:space="preserve"> облік</w:t>
      </w:r>
      <w:r w:rsidR="009F5872" w:rsidRPr="00304AFF">
        <w:rPr>
          <w:sz w:val="24"/>
          <w:szCs w:val="24"/>
          <w:lang w:eastAsia="uk-UA"/>
        </w:rPr>
        <w:t>у</w:t>
      </w:r>
      <w:r w:rsidR="00EC2108" w:rsidRPr="00304AFF">
        <w:rPr>
          <w:sz w:val="24"/>
          <w:szCs w:val="24"/>
          <w:lang w:eastAsia="uk-UA"/>
        </w:rPr>
        <w:t xml:space="preserve"> в обсязі та порядку, передбачених законодавством;</w:t>
      </w:r>
    </w:p>
    <w:p w:rsidR="00EC2108" w:rsidRPr="00304AFF" w:rsidRDefault="00213448" w:rsidP="003B2937">
      <w:pPr>
        <w:ind w:firstLine="567"/>
        <w:jc w:val="both"/>
        <w:rPr>
          <w:sz w:val="24"/>
          <w:szCs w:val="24"/>
          <w:lang w:eastAsia="uk-UA"/>
        </w:rPr>
      </w:pPr>
      <w:r w:rsidRPr="00304AFF">
        <w:rPr>
          <w:sz w:val="24"/>
          <w:szCs w:val="24"/>
          <w:lang w:eastAsia="uk-UA"/>
        </w:rPr>
        <w:t>6</w:t>
      </w:r>
      <w:r w:rsidR="00EC2108" w:rsidRPr="00304AFF">
        <w:rPr>
          <w:sz w:val="24"/>
          <w:szCs w:val="24"/>
          <w:lang w:eastAsia="uk-UA"/>
        </w:rPr>
        <w:t>) отрим</w:t>
      </w:r>
      <w:r w:rsidRPr="00304AFF">
        <w:rPr>
          <w:sz w:val="24"/>
          <w:szCs w:val="24"/>
          <w:lang w:eastAsia="uk-UA"/>
        </w:rPr>
        <w:t>ання</w:t>
      </w:r>
      <w:r w:rsidR="00EC2108" w:rsidRPr="00304AFF">
        <w:rPr>
          <w:sz w:val="24"/>
          <w:szCs w:val="24"/>
          <w:lang w:eastAsia="uk-UA"/>
        </w:rPr>
        <w:t>, оброб</w:t>
      </w:r>
      <w:r w:rsidRPr="00304AFF">
        <w:rPr>
          <w:sz w:val="24"/>
          <w:szCs w:val="24"/>
          <w:lang w:eastAsia="uk-UA"/>
        </w:rPr>
        <w:t>ка та використання</w:t>
      </w:r>
      <w:r w:rsidR="00EC2108" w:rsidRPr="00304AFF">
        <w:rPr>
          <w:sz w:val="24"/>
          <w:szCs w:val="24"/>
          <w:lang w:eastAsia="uk-UA"/>
        </w:rPr>
        <w:t xml:space="preserve"> інформаці</w:t>
      </w:r>
      <w:r w:rsidRPr="00304AFF">
        <w:rPr>
          <w:sz w:val="24"/>
          <w:szCs w:val="24"/>
          <w:lang w:eastAsia="uk-UA"/>
        </w:rPr>
        <w:t>ї</w:t>
      </w:r>
      <w:r w:rsidR="00EC2108" w:rsidRPr="00304AFF">
        <w:rPr>
          <w:sz w:val="24"/>
          <w:szCs w:val="24"/>
          <w:lang w:eastAsia="uk-UA"/>
        </w:rPr>
        <w:t xml:space="preserve"> з автоматизованих інформаційних і </w:t>
      </w:r>
      <w:r w:rsidR="00EC2108" w:rsidRPr="00304AFF">
        <w:rPr>
          <w:sz w:val="24"/>
          <w:szCs w:val="24"/>
          <w:lang w:eastAsia="uk-UA"/>
        </w:rPr>
        <w:lastRenderedPageBreak/>
        <w:t>довідкових систем, реєстрів, банків (баз) даних органів державної влади, органів місцевого самоврядування</w:t>
      </w:r>
      <w:r w:rsidR="0096625D" w:rsidRPr="00304AFF">
        <w:rPr>
          <w:sz w:val="24"/>
          <w:szCs w:val="24"/>
          <w:lang w:eastAsia="uk-UA"/>
        </w:rPr>
        <w:t>;</w:t>
      </w:r>
      <w:r w:rsidR="00EC2108" w:rsidRPr="00304AFF">
        <w:rPr>
          <w:sz w:val="24"/>
          <w:szCs w:val="24"/>
          <w:lang w:eastAsia="uk-UA"/>
        </w:rPr>
        <w:t xml:space="preserve"> </w:t>
      </w:r>
    </w:p>
    <w:p w:rsidR="00EC2108" w:rsidRPr="00304AFF" w:rsidRDefault="00213448" w:rsidP="003B2937">
      <w:pPr>
        <w:ind w:firstLine="567"/>
        <w:jc w:val="both"/>
        <w:rPr>
          <w:sz w:val="24"/>
          <w:szCs w:val="24"/>
          <w:lang w:eastAsia="uk-UA"/>
        </w:rPr>
      </w:pPr>
      <w:r w:rsidRPr="00304AFF">
        <w:rPr>
          <w:sz w:val="24"/>
          <w:szCs w:val="24"/>
          <w:lang w:eastAsia="uk-UA"/>
        </w:rPr>
        <w:t>7</w:t>
      </w:r>
      <w:r w:rsidR="00EC2108" w:rsidRPr="00304AFF">
        <w:rPr>
          <w:sz w:val="24"/>
          <w:szCs w:val="24"/>
          <w:lang w:eastAsia="uk-UA"/>
        </w:rPr>
        <w:t>) участь у створенні та функціонуванні міжвідомчих інформаційно-аналітичних систем, необхідних для виконання покладених на правоохоронні органи завдань;</w:t>
      </w:r>
    </w:p>
    <w:p w:rsidR="00EC2108" w:rsidRPr="00304AFF" w:rsidRDefault="00EC2108" w:rsidP="003B2937">
      <w:pPr>
        <w:ind w:firstLine="567"/>
        <w:jc w:val="both"/>
        <w:rPr>
          <w:sz w:val="24"/>
          <w:szCs w:val="24"/>
          <w:lang w:eastAsia="uk-UA"/>
        </w:rPr>
      </w:pPr>
      <w:r w:rsidRPr="00304AFF">
        <w:rPr>
          <w:sz w:val="24"/>
          <w:szCs w:val="24"/>
          <w:lang w:eastAsia="uk-UA"/>
        </w:rPr>
        <w:t xml:space="preserve">13) розшук осіб, які переховуються від органів досудового розслідування, слідчого судді, суду або ухиляються від відбування кримінального покарання за вчинення кримінальних правопорушень, віднесених законом до підслідності </w:t>
      </w:r>
      <w:r w:rsidR="00213448" w:rsidRPr="00304AFF">
        <w:rPr>
          <w:sz w:val="24"/>
          <w:szCs w:val="24"/>
          <w:lang w:eastAsia="uk-UA"/>
        </w:rPr>
        <w:t xml:space="preserve">ТУ </w:t>
      </w:r>
      <w:r w:rsidRPr="00304AFF">
        <w:rPr>
          <w:sz w:val="24"/>
          <w:szCs w:val="24"/>
          <w:lang w:eastAsia="uk-UA"/>
        </w:rPr>
        <w:t>БЕБ на території Чернівецької області;</w:t>
      </w:r>
    </w:p>
    <w:p w:rsidR="00BA7AEB" w:rsidRPr="00304AFF" w:rsidRDefault="007C6B27" w:rsidP="003B2937">
      <w:pPr>
        <w:ind w:firstLine="567"/>
        <w:jc w:val="both"/>
        <w:rPr>
          <w:sz w:val="24"/>
          <w:szCs w:val="24"/>
        </w:rPr>
      </w:pPr>
      <w:r w:rsidRPr="00304AFF">
        <w:rPr>
          <w:sz w:val="24"/>
          <w:szCs w:val="24"/>
        </w:rPr>
        <w:t>14)</w:t>
      </w:r>
      <w:r w:rsidR="00FC7874" w:rsidRPr="00304AFF">
        <w:rPr>
          <w:sz w:val="24"/>
          <w:szCs w:val="24"/>
        </w:rPr>
        <w:t xml:space="preserve"> </w:t>
      </w:r>
      <w:r w:rsidR="0097083D" w:rsidRPr="00304AFF">
        <w:rPr>
          <w:sz w:val="24"/>
          <w:szCs w:val="24"/>
        </w:rPr>
        <w:t xml:space="preserve">формування громадської думки з метою сприяння ефективній реалізації державної політики у сфері </w:t>
      </w:r>
      <w:r w:rsidR="00785B81" w:rsidRPr="00304AFF">
        <w:rPr>
          <w:sz w:val="24"/>
          <w:szCs w:val="24"/>
        </w:rPr>
        <w:t xml:space="preserve">забезпечення </w:t>
      </w:r>
      <w:r w:rsidR="0096625D" w:rsidRPr="00304AFF">
        <w:rPr>
          <w:sz w:val="24"/>
          <w:szCs w:val="24"/>
        </w:rPr>
        <w:t>економічної безпеки</w:t>
      </w:r>
      <w:r w:rsidR="0097083D" w:rsidRPr="00304AFF">
        <w:rPr>
          <w:sz w:val="24"/>
          <w:szCs w:val="24"/>
        </w:rPr>
        <w:t>.</w:t>
      </w:r>
    </w:p>
    <w:p w:rsidR="00EC2108" w:rsidRPr="00304AFF" w:rsidRDefault="00EC2108" w:rsidP="003B2937">
      <w:pPr>
        <w:ind w:firstLine="567"/>
        <w:jc w:val="both"/>
        <w:rPr>
          <w:sz w:val="24"/>
          <w:szCs w:val="24"/>
        </w:rPr>
      </w:pPr>
    </w:p>
    <w:p w:rsidR="006859FF" w:rsidRPr="00304AFF" w:rsidRDefault="0097083D" w:rsidP="003B2937">
      <w:pPr>
        <w:pStyle w:val="a3"/>
        <w:ind w:right="116" w:firstLine="567"/>
        <w:jc w:val="both"/>
        <w:rPr>
          <w:sz w:val="24"/>
          <w:szCs w:val="24"/>
        </w:rPr>
      </w:pPr>
      <w:r w:rsidRPr="00304AFF">
        <w:rPr>
          <w:sz w:val="24"/>
          <w:szCs w:val="24"/>
        </w:rPr>
        <w:t xml:space="preserve">Система фінансового забезпечення </w:t>
      </w:r>
      <w:r w:rsidR="0096625D" w:rsidRPr="00304AFF">
        <w:rPr>
          <w:sz w:val="24"/>
          <w:szCs w:val="24"/>
        </w:rPr>
        <w:t xml:space="preserve"> </w:t>
      </w:r>
      <w:r w:rsidRPr="00304AFF">
        <w:rPr>
          <w:sz w:val="24"/>
          <w:szCs w:val="24"/>
        </w:rPr>
        <w:t xml:space="preserve">даної </w:t>
      </w:r>
      <w:r w:rsidR="00500473" w:rsidRPr="00304AFF">
        <w:rPr>
          <w:sz w:val="24"/>
          <w:szCs w:val="24"/>
        </w:rPr>
        <w:t xml:space="preserve"> </w:t>
      </w:r>
      <w:r w:rsidRPr="00304AFF">
        <w:rPr>
          <w:sz w:val="24"/>
          <w:szCs w:val="24"/>
        </w:rPr>
        <w:t xml:space="preserve">Програми передбачає </w:t>
      </w:r>
      <w:r w:rsidR="007C6B27" w:rsidRPr="00304AFF">
        <w:rPr>
          <w:sz w:val="24"/>
          <w:szCs w:val="24"/>
        </w:rPr>
        <w:t>формування</w:t>
      </w:r>
      <w:r w:rsidRPr="00304AFF">
        <w:rPr>
          <w:sz w:val="24"/>
          <w:szCs w:val="24"/>
        </w:rPr>
        <w:t xml:space="preserve"> матеріально-технічного </w:t>
      </w:r>
      <w:r w:rsidR="007C6B27" w:rsidRPr="00304AFF">
        <w:rPr>
          <w:sz w:val="24"/>
          <w:szCs w:val="24"/>
        </w:rPr>
        <w:t>забезпечення</w:t>
      </w:r>
      <w:r w:rsidRPr="00304AFF">
        <w:rPr>
          <w:sz w:val="24"/>
          <w:szCs w:val="24"/>
        </w:rPr>
        <w:t xml:space="preserve"> </w:t>
      </w:r>
      <w:r w:rsidR="007C6B27" w:rsidRPr="00304AFF">
        <w:rPr>
          <w:sz w:val="24"/>
          <w:szCs w:val="24"/>
        </w:rPr>
        <w:t>Т</w:t>
      </w:r>
      <w:r w:rsidR="0096625D" w:rsidRPr="00304AFF">
        <w:rPr>
          <w:sz w:val="24"/>
          <w:szCs w:val="24"/>
        </w:rPr>
        <w:t>У БЕБ</w:t>
      </w:r>
      <w:r w:rsidR="006859FF" w:rsidRPr="00304AFF">
        <w:rPr>
          <w:sz w:val="24"/>
          <w:szCs w:val="24"/>
        </w:rPr>
        <w:t>,</w:t>
      </w:r>
      <w:r w:rsidR="007C6B27" w:rsidRPr="00304AFF">
        <w:rPr>
          <w:sz w:val="24"/>
          <w:szCs w:val="24"/>
        </w:rPr>
        <w:t xml:space="preserve"> яке</w:t>
      </w:r>
      <w:r w:rsidR="00FC7874" w:rsidRPr="00304AFF">
        <w:rPr>
          <w:sz w:val="24"/>
          <w:szCs w:val="24"/>
        </w:rPr>
        <w:t xml:space="preserve"> задіян</w:t>
      </w:r>
      <w:r w:rsidR="007C6B27" w:rsidRPr="00304AFF">
        <w:rPr>
          <w:sz w:val="24"/>
          <w:szCs w:val="24"/>
        </w:rPr>
        <w:t>о</w:t>
      </w:r>
      <w:r w:rsidR="00FC7874" w:rsidRPr="00304AFF">
        <w:rPr>
          <w:sz w:val="24"/>
          <w:szCs w:val="24"/>
        </w:rPr>
        <w:t xml:space="preserve"> у виконанні </w:t>
      </w:r>
      <w:r w:rsidR="0096625D" w:rsidRPr="00304AFF">
        <w:rPr>
          <w:sz w:val="24"/>
          <w:szCs w:val="24"/>
        </w:rPr>
        <w:t xml:space="preserve">функцій і завдань </w:t>
      </w:r>
      <w:r w:rsidR="00FC7874" w:rsidRPr="00304AFF">
        <w:rPr>
          <w:sz w:val="24"/>
          <w:szCs w:val="24"/>
        </w:rPr>
        <w:t xml:space="preserve">у сфері </w:t>
      </w:r>
      <w:r w:rsidR="006859FF" w:rsidRPr="00304AFF">
        <w:rPr>
          <w:sz w:val="24"/>
          <w:szCs w:val="24"/>
        </w:rPr>
        <w:t xml:space="preserve">економічної </w:t>
      </w:r>
      <w:r w:rsidR="00FC7874" w:rsidRPr="00304AFF">
        <w:rPr>
          <w:sz w:val="24"/>
          <w:szCs w:val="24"/>
        </w:rPr>
        <w:t xml:space="preserve"> безпеки </w:t>
      </w:r>
      <w:r w:rsidR="006859FF" w:rsidRPr="00304AFF">
        <w:rPr>
          <w:sz w:val="24"/>
          <w:szCs w:val="24"/>
        </w:rPr>
        <w:t xml:space="preserve">держави, </w:t>
      </w:r>
      <w:r w:rsidR="00FC7874" w:rsidRPr="00304AFF">
        <w:rPr>
          <w:sz w:val="24"/>
          <w:szCs w:val="24"/>
        </w:rPr>
        <w:t xml:space="preserve">передбачених даною </w:t>
      </w:r>
      <w:r w:rsidR="0096625D" w:rsidRPr="00304AFF">
        <w:rPr>
          <w:sz w:val="24"/>
          <w:szCs w:val="24"/>
        </w:rPr>
        <w:t>П</w:t>
      </w:r>
      <w:r w:rsidR="00FC7874" w:rsidRPr="00304AFF">
        <w:rPr>
          <w:sz w:val="24"/>
          <w:szCs w:val="24"/>
        </w:rPr>
        <w:t>рограмою</w:t>
      </w:r>
      <w:r w:rsidR="00D874D3" w:rsidRPr="00304AFF">
        <w:rPr>
          <w:sz w:val="24"/>
          <w:szCs w:val="24"/>
        </w:rPr>
        <w:t xml:space="preserve">. </w:t>
      </w:r>
    </w:p>
    <w:p w:rsidR="006859FF" w:rsidRPr="00304AFF" w:rsidRDefault="00D874D3" w:rsidP="003B2937">
      <w:pPr>
        <w:pStyle w:val="a3"/>
        <w:ind w:right="116" w:firstLine="567"/>
        <w:jc w:val="both"/>
        <w:rPr>
          <w:sz w:val="24"/>
          <w:szCs w:val="24"/>
        </w:rPr>
      </w:pPr>
      <w:r w:rsidRPr="00304AFF">
        <w:rPr>
          <w:sz w:val="24"/>
          <w:szCs w:val="24"/>
        </w:rPr>
        <w:t xml:space="preserve">Наявність </w:t>
      </w:r>
      <w:r w:rsidR="0097083D" w:rsidRPr="00304AFF">
        <w:rPr>
          <w:sz w:val="24"/>
          <w:szCs w:val="24"/>
        </w:rPr>
        <w:t xml:space="preserve"> </w:t>
      </w:r>
      <w:r w:rsidR="00DF07E3" w:rsidRPr="00304AFF">
        <w:rPr>
          <w:sz w:val="24"/>
          <w:szCs w:val="24"/>
        </w:rPr>
        <w:t xml:space="preserve">спеціального </w:t>
      </w:r>
      <w:r w:rsidR="0097083D" w:rsidRPr="00304AFF">
        <w:rPr>
          <w:sz w:val="24"/>
          <w:szCs w:val="24"/>
        </w:rPr>
        <w:t xml:space="preserve">автотранспорту дозволить оперативно реагувати на будь-які повідомлення про діяння з ознаками </w:t>
      </w:r>
      <w:r w:rsidR="006859FF" w:rsidRPr="00304AFF">
        <w:rPr>
          <w:sz w:val="24"/>
          <w:szCs w:val="24"/>
          <w:lang w:eastAsia="uk-UA"/>
        </w:rPr>
        <w:t>кримінальних правопорушень, віднесених до повноважень ТУ БЕБ</w:t>
      </w:r>
      <w:r w:rsidR="00DF07E3" w:rsidRPr="00304AFF">
        <w:rPr>
          <w:sz w:val="24"/>
          <w:szCs w:val="24"/>
          <w:lang w:eastAsia="uk-UA"/>
        </w:rPr>
        <w:t xml:space="preserve"> </w:t>
      </w:r>
      <w:r w:rsidR="0097083D" w:rsidRPr="00304AFF">
        <w:rPr>
          <w:sz w:val="24"/>
          <w:szCs w:val="24"/>
        </w:rPr>
        <w:t xml:space="preserve"> на </w:t>
      </w:r>
      <w:r w:rsidR="00DF07E3" w:rsidRPr="00304AFF">
        <w:rPr>
          <w:sz w:val="24"/>
          <w:szCs w:val="24"/>
        </w:rPr>
        <w:t xml:space="preserve"> </w:t>
      </w:r>
      <w:r w:rsidR="0097083D" w:rsidRPr="00304AFF">
        <w:rPr>
          <w:sz w:val="24"/>
          <w:szCs w:val="24"/>
        </w:rPr>
        <w:t xml:space="preserve">будь </w:t>
      </w:r>
      <w:r w:rsidR="00DF07E3" w:rsidRPr="00304AFF">
        <w:rPr>
          <w:sz w:val="24"/>
          <w:szCs w:val="24"/>
        </w:rPr>
        <w:t xml:space="preserve"> </w:t>
      </w:r>
      <w:r w:rsidR="0097083D" w:rsidRPr="00304AFF">
        <w:rPr>
          <w:sz w:val="24"/>
          <w:szCs w:val="24"/>
        </w:rPr>
        <w:t xml:space="preserve">якому об’єкті, а кошти, спрямовані на придбання сучасної спеціальної техніки та засобів, сприятимуть </w:t>
      </w:r>
      <w:r w:rsidR="0096625D" w:rsidRPr="00304AFF">
        <w:rPr>
          <w:sz w:val="24"/>
          <w:szCs w:val="24"/>
        </w:rPr>
        <w:t xml:space="preserve">формуванню інформаційно-комунікаційного ресурсу аналітичного блоку досліджень, </w:t>
      </w:r>
      <w:r w:rsidR="0097083D" w:rsidRPr="00304AFF">
        <w:rPr>
          <w:sz w:val="24"/>
          <w:szCs w:val="24"/>
        </w:rPr>
        <w:t xml:space="preserve">підвищенню ефективності діяльності підрозділів, документування протиправної діяльності для використання на досудовому та судовому слідстві. </w:t>
      </w:r>
    </w:p>
    <w:p w:rsidR="004F42F8" w:rsidRPr="00304AFF" w:rsidRDefault="0097083D" w:rsidP="003B2937">
      <w:pPr>
        <w:pStyle w:val="a3"/>
        <w:ind w:right="116" w:firstLine="567"/>
        <w:jc w:val="both"/>
        <w:rPr>
          <w:sz w:val="24"/>
          <w:szCs w:val="24"/>
        </w:rPr>
      </w:pPr>
      <w:r w:rsidRPr="00304AFF">
        <w:rPr>
          <w:sz w:val="24"/>
          <w:szCs w:val="24"/>
        </w:rPr>
        <w:t>За умови реалізації переліку запланованих Програмою заходів прогнозується своєчасне виявлення та усунення причин і умов, що сприяють</w:t>
      </w:r>
      <w:r w:rsidR="006859FF" w:rsidRPr="00304AFF">
        <w:rPr>
          <w:sz w:val="24"/>
          <w:szCs w:val="24"/>
        </w:rPr>
        <w:t xml:space="preserve"> ухиленню від оподаткування,</w:t>
      </w:r>
      <w:r w:rsidR="004F42F8" w:rsidRPr="00304AFF">
        <w:rPr>
          <w:sz w:val="24"/>
          <w:szCs w:val="24"/>
        </w:rPr>
        <w:t xml:space="preserve"> покращення координаційної </w:t>
      </w:r>
      <w:r w:rsidR="006859FF" w:rsidRPr="00304AFF">
        <w:rPr>
          <w:sz w:val="24"/>
          <w:szCs w:val="24"/>
        </w:rPr>
        <w:t xml:space="preserve">взаємодії з іншими правоохоронними органами, </w:t>
      </w:r>
      <w:r w:rsidR="004F42F8" w:rsidRPr="00304AFF">
        <w:rPr>
          <w:sz w:val="24"/>
          <w:szCs w:val="24"/>
        </w:rPr>
        <w:t>з місцевими органами виконавчої влади</w:t>
      </w:r>
      <w:r w:rsidR="0096625D" w:rsidRPr="00304AFF">
        <w:rPr>
          <w:sz w:val="24"/>
          <w:szCs w:val="24"/>
        </w:rPr>
        <w:t xml:space="preserve"> та місцевого самоврядування</w:t>
      </w:r>
      <w:r w:rsidR="004F42F8" w:rsidRPr="00304AFF">
        <w:rPr>
          <w:sz w:val="24"/>
          <w:szCs w:val="24"/>
        </w:rPr>
        <w:t>; недопущення використання території області для</w:t>
      </w:r>
      <w:r w:rsidR="006859FF" w:rsidRPr="00304AFF">
        <w:rPr>
          <w:sz w:val="24"/>
          <w:szCs w:val="24"/>
        </w:rPr>
        <w:t xml:space="preserve"> незаконного обігу підакцизних товарів</w:t>
      </w:r>
      <w:r w:rsidR="004F42F8" w:rsidRPr="00304AFF">
        <w:rPr>
          <w:sz w:val="24"/>
          <w:szCs w:val="24"/>
        </w:rPr>
        <w:t xml:space="preserve">, </w:t>
      </w:r>
      <w:r w:rsidR="006859FF" w:rsidRPr="00304AFF">
        <w:rPr>
          <w:sz w:val="24"/>
          <w:szCs w:val="24"/>
        </w:rPr>
        <w:t>незаконної безліцензійної діяльності</w:t>
      </w:r>
      <w:r w:rsidR="004F42F8" w:rsidRPr="00304AFF">
        <w:rPr>
          <w:sz w:val="24"/>
          <w:szCs w:val="24"/>
        </w:rPr>
        <w:t xml:space="preserve"> </w:t>
      </w:r>
      <w:r w:rsidR="006859FF" w:rsidRPr="00304AFF">
        <w:rPr>
          <w:sz w:val="24"/>
          <w:szCs w:val="24"/>
        </w:rPr>
        <w:t>суб’єктів</w:t>
      </w:r>
      <w:r w:rsidR="00DF07E3" w:rsidRPr="00304AFF">
        <w:rPr>
          <w:sz w:val="24"/>
          <w:szCs w:val="24"/>
        </w:rPr>
        <w:t xml:space="preserve"> інших</w:t>
      </w:r>
      <w:r w:rsidR="004F42F8" w:rsidRPr="00304AFF">
        <w:rPr>
          <w:sz w:val="24"/>
          <w:szCs w:val="24"/>
        </w:rPr>
        <w:t xml:space="preserve"> </w:t>
      </w:r>
      <w:r w:rsidR="00DF07E3" w:rsidRPr="00304AFF">
        <w:rPr>
          <w:sz w:val="24"/>
          <w:szCs w:val="24"/>
        </w:rPr>
        <w:t xml:space="preserve">кримінальних правопорушень у сфері господарської діяльності,  </w:t>
      </w:r>
      <w:r w:rsidR="004F42F8" w:rsidRPr="00304AFF">
        <w:rPr>
          <w:sz w:val="24"/>
          <w:szCs w:val="24"/>
        </w:rPr>
        <w:t>покращення рівня правового виховання населення</w:t>
      </w:r>
      <w:r w:rsidR="006859FF" w:rsidRPr="00304AFF">
        <w:rPr>
          <w:sz w:val="24"/>
          <w:szCs w:val="24"/>
        </w:rPr>
        <w:t>.</w:t>
      </w:r>
    </w:p>
    <w:p w:rsidR="004F42F8" w:rsidRPr="00304AFF" w:rsidRDefault="004F42F8" w:rsidP="003B2937">
      <w:pPr>
        <w:pStyle w:val="a3"/>
        <w:ind w:right="117" w:firstLine="567"/>
        <w:jc w:val="both"/>
        <w:rPr>
          <w:sz w:val="24"/>
          <w:szCs w:val="24"/>
        </w:rPr>
      </w:pPr>
      <w:r w:rsidRPr="00304AFF">
        <w:rPr>
          <w:sz w:val="24"/>
          <w:szCs w:val="24"/>
        </w:rPr>
        <w:t>Реалізація вказаної Програми забезпечить стійкий зв’язок між упра</w:t>
      </w:r>
      <w:r w:rsidR="00F60282" w:rsidRPr="00304AFF">
        <w:rPr>
          <w:sz w:val="24"/>
          <w:szCs w:val="24"/>
        </w:rPr>
        <w:t>влінською ланкою та виконавцями</w:t>
      </w:r>
      <w:r w:rsidR="00136A34" w:rsidRPr="00304AFF">
        <w:rPr>
          <w:sz w:val="24"/>
          <w:szCs w:val="24"/>
        </w:rPr>
        <w:t>,</w:t>
      </w:r>
      <w:r w:rsidRPr="00304AFF">
        <w:rPr>
          <w:sz w:val="24"/>
          <w:szCs w:val="24"/>
        </w:rPr>
        <w:t xml:space="preserve"> покращить оперативність та мобільність при виконанні заходів </w:t>
      </w:r>
      <w:r w:rsidR="00136A34" w:rsidRPr="00304AFF">
        <w:rPr>
          <w:sz w:val="24"/>
          <w:szCs w:val="24"/>
        </w:rPr>
        <w:t xml:space="preserve">у сфері забезпечення </w:t>
      </w:r>
      <w:r w:rsidR="006859FF" w:rsidRPr="00304AFF">
        <w:rPr>
          <w:sz w:val="24"/>
          <w:szCs w:val="24"/>
        </w:rPr>
        <w:t xml:space="preserve">економічної </w:t>
      </w:r>
      <w:r w:rsidR="00136A34" w:rsidRPr="00304AFF">
        <w:rPr>
          <w:sz w:val="24"/>
          <w:szCs w:val="24"/>
        </w:rPr>
        <w:t xml:space="preserve"> безпеки</w:t>
      </w:r>
      <w:r w:rsidR="006859FF" w:rsidRPr="00304AFF">
        <w:rPr>
          <w:sz w:val="24"/>
          <w:szCs w:val="24"/>
        </w:rPr>
        <w:t xml:space="preserve"> держави та регіону;</w:t>
      </w:r>
      <w:r w:rsidRPr="00304AFF">
        <w:rPr>
          <w:sz w:val="24"/>
          <w:szCs w:val="24"/>
        </w:rPr>
        <w:t xml:space="preserve"> покращить можливості </w:t>
      </w:r>
      <w:r w:rsidR="006859FF" w:rsidRPr="00304AFF">
        <w:rPr>
          <w:sz w:val="24"/>
          <w:szCs w:val="24"/>
        </w:rPr>
        <w:t xml:space="preserve"> та мобільність оперативних </w:t>
      </w:r>
      <w:r w:rsidRPr="00304AFF">
        <w:rPr>
          <w:sz w:val="24"/>
          <w:szCs w:val="24"/>
        </w:rPr>
        <w:t>груп</w:t>
      </w:r>
      <w:r w:rsidR="006859FF" w:rsidRPr="00304AFF">
        <w:rPr>
          <w:sz w:val="24"/>
          <w:szCs w:val="24"/>
        </w:rPr>
        <w:t xml:space="preserve"> </w:t>
      </w:r>
      <w:r w:rsidR="003B2937" w:rsidRPr="00304AFF">
        <w:rPr>
          <w:sz w:val="24"/>
          <w:szCs w:val="24"/>
        </w:rPr>
        <w:t xml:space="preserve"> </w:t>
      </w:r>
      <w:r w:rsidR="006859FF" w:rsidRPr="00304AFF">
        <w:rPr>
          <w:sz w:val="24"/>
          <w:szCs w:val="24"/>
        </w:rPr>
        <w:t xml:space="preserve">для </w:t>
      </w:r>
      <w:r w:rsidR="003B2937" w:rsidRPr="00304AFF">
        <w:rPr>
          <w:sz w:val="24"/>
          <w:szCs w:val="24"/>
        </w:rPr>
        <w:t xml:space="preserve"> </w:t>
      </w:r>
      <w:r w:rsidR="006859FF" w:rsidRPr="00304AFF">
        <w:rPr>
          <w:sz w:val="24"/>
          <w:szCs w:val="24"/>
        </w:rPr>
        <w:t xml:space="preserve">швидкого реагування на повідомлення про </w:t>
      </w:r>
      <w:r w:rsidR="00DF07E3" w:rsidRPr="00304AFF">
        <w:rPr>
          <w:sz w:val="24"/>
          <w:szCs w:val="24"/>
        </w:rPr>
        <w:t>протиправну</w:t>
      </w:r>
      <w:r w:rsidR="006859FF" w:rsidRPr="00304AFF">
        <w:rPr>
          <w:sz w:val="24"/>
          <w:szCs w:val="24"/>
        </w:rPr>
        <w:t xml:space="preserve"> діяльність та кримінальні правопорушення, віднесені до підслідності ТУ БЕБ</w:t>
      </w:r>
      <w:r w:rsidRPr="00304AFF">
        <w:rPr>
          <w:sz w:val="24"/>
          <w:szCs w:val="24"/>
        </w:rPr>
        <w:t>; дозволить своєчасно отримати інформацію</w:t>
      </w:r>
      <w:r w:rsidR="006859FF" w:rsidRPr="00304AFF">
        <w:rPr>
          <w:sz w:val="24"/>
          <w:szCs w:val="24"/>
        </w:rPr>
        <w:t xml:space="preserve">, </w:t>
      </w:r>
      <w:r w:rsidRPr="00304AFF">
        <w:rPr>
          <w:sz w:val="24"/>
          <w:szCs w:val="24"/>
        </w:rPr>
        <w:t>підвищить продуктивність праці; забезпечить стійкий та надійний захист інформації</w:t>
      </w:r>
      <w:r w:rsidR="00DF07E3" w:rsidRPr="00304AFF">
        <w:rPr>
          <w:sz w:val="24"/>
          <w:szCs w:val="24"/>
        </w:rPr>
        <w:t xml:space="preserve">. </w:t>
      </w:r>
    </w:p>
    <w:p w:rsidR="004F42F8" w:rsidRPr="00304AFF" w:rsidRDefault="004F42F8" w:rsidP="00F004E2">
      <w:pPr>
        <w:pStyle w:val="a3"/>
        <w:ind w:left="104" w:right="117" w:firstLine="840"/>
        <w:jc w:val="both"/>
        <w:rPr>
          <w:sz w:val="24"/>
          <w:szCs w:val="24"/>
        </w:rPr>
      </w:pPr>
    </w:p>
    <w:p w:rsidR="004F42F8" w:rsidRPr="00304AFF" w:rsidRDefault="004F42F8" w:rsidP="00A01ADD">
      <w:pPr>
        <w:pStyle w:val="11"/>
        <w:ind w:right="135"/>
        <w:rPr>
          <w:sz w:val="24"/>
          <w:szCs w:val="24"/>
        </w:rPr>
      </w:pPr>
      <w:r w:rsidRPr="00304AFF">
        <w:rPr>
          <w:sz w:val="24"/>
          <w:szCs w:val="24"/>
        </w:rPr>
        <w:t>Система управління та контроль за ходом виконанням Програми</w:t>
      </w:r>
    </w:p>
    <w:p w:rsidR="004F42F8" w:rsidRPr="00304AFF" w:rsidRDefault="004F42F8" w:rsidP="003B2937">
      <w:pPr>
        <w:pStyle w:val="a3"/>
        <w:ind w:right="124" w:firstLine="567"/>
        <w:jc w:val="both"/>
        <w:rPr>
          <w:sz w:val="24"/>
          <w:szCs w:val="24"/>
        </w:rPr>
      </w:pPr>
      <w:r w:rsidRPr="00304AFF">
        <w:rPr>
          <w:sz w:val="24"/>
          <w:szCs w:val="24"/>
        </w:rPr>
        <w:t xml:space="preserve">Програма </w:t>
      </w:r>
      <w:r w:rsidR="00136A34" w:rsidRPr="00304AFF">
        <w:rPr>
          <w:sz w:val="24"/>
          <w:szCs w:val="24"/>
        </w:rPr>
        <w:t xml:space="preserve">на території </w:t>
      </w:r>
      <w:r w:rsidR="00CB78D9" w:rsidRPr="00304AFF">
        <w:rPr>
          <w:sz w:val="24"/>
          <w:szCs w:val="24"/>
        </w:rPr>
        <w:t>Кіцманської міської</w:t>
      </w:r>
      <w:r w:rsidR="00B43B3F" w:rsidRPr="00304AFF">
        <w:rPr>
          <w:sz w:val="24"/>
          <w:szCs w:val="24"/>
        </w:rPr>
        <w:t xml:space="preserve"> </w:t>
      </w:r>
      <w:r w:rsidR="00215893" w:rsidRPr="00304AFF">
        <w:rPr>
          <w:sz w:val="24"/>
          <w:szCs w:val="24"/>
        </w:rPr>
        <w:t xml:space="preserve">об”єднаної </w:t>
      </w:r>
      <w:r w:rsidR="00B43B3F" w:rsidRPr="00304AFF">
        <w:rPr>
          <w:sz w:val="24"/>
          <w:szCs w:val="24"/>
        </w:rPr>
        <w:t xml:space="preserve">територіальної громади </w:t>
      </w:r>
      <w:r w:rsidRPr="00304AFF">
        <w:rPr>
          <w:sz w:val="24"/>
          <w:szCs w:val="24"/>
        </w:rPr>
        <w:t xml:space="preserve">реалізується </w:t>
      </w:r>
      <w:r w:rsidR="003B2937" w:rsidRPr="00304AFF">
        <w:rPr>
          <w:sz w:val="24"/>
          <w:szCs w:val="24"/>
        </w:rPr>
        <w:t xml:space="preserve">Територіальним управлінням БЕБ у Чернівецькій області </w:t>
      </w:r>
      <w:r w:rsidRPr="00304AFF">
        <w:rPr>
          <w:sz w:val="24"/>
          <w:szCs w:val="24"/>
        </w:rPr>
        <w:t>у межах своїх повноважень за підтримк</w:t>
      </w:r>
      <w:r w:rsidR="000B7844" w:rsidRPr="00304AFF">
        <w:rPr>
          <w:sz w:val="24"/>
          <w:szCs w:val="24"/>
        </w:rPr>
        <w:t>и</w:t>
      </w:r>
      <w:r w:rsidRPr="00304AFF">
        <w:rPr>
          <w:sz w:val="24"/>
          <w:szCs w:val="24"/>
        </w:rPr>
        <w:t xml:space="preserve"> органів місцевого самоврядування, підприємств, установ та організацій.</w:t>
      </w:r>
    </w:p>
    <w:p w:rsidR="004F42F8" w:rsidRPr="00304AFF" w:rsidRDefault="004F42F8" w:rsidP="003B2937">
      <w:pPr>
        <w:pStyle w:val="a3"/>
        <w:ind w:right="122" w:firstLine="567"/>
        <w:jc w:val="both"/>
        <w:rPr>
          <w:sz w:val="24"/>
          <w:szCs w:val="24"/>
        </w:rPr>
      </w:pPr>
      <w:r w:rsidRPr="00304AFF">
        <w:rPr>
          <w:sz w:val="24"/>
          <w:szCs w:val="24"/>
        </w:rPr>
        <w:t>Безпосередній контроль за виконанням заходів і завдань Програми здійснює відповідальний виконавець, а за цільовим використанням коштів – головний розпорядник коштів.</w:t>
      </w:r>
    </w:p>
    <w:p w:rsidR="004F42F8" w:rsidRPr="00304AFF" w:rsidRDefault="004F42F8" w:rsidP="003B2937">
      <w:pPr>
        <w:pStyle w:val="a3"/>
        <w:ind w:right="127" w:firstLine="567"/>
        <w:jc w:val="both"/>
        <w:rPr>
          <w:sz w:val="24"/>
          <w:szCs w:val="24"/>
        </w:rPr>
      </w:pPr>
      <w:r w:rsidRPr="00304AFF">
        <w:rPr>
          <w:sz w:val="24"/>
          <w:szCs w:val="24"/>
        </w:rPr>
        <w:t xml:space="preserve">Відповідальний виконавець Програми інформує </w:t>
      </w:r>
      <w:r w:rsidR="00CB78D9" w:rsidRPr="00304AFF">
        <w:rPr>
          <w:sz w:val="24"/>
          <w:szCs w:val="24"/>
        </w:rPr>
        <w:t>Кіцманську міську</w:t>
      </w:r>
      <w:r w:rsidR="00136A34" w:rsidRPr="00304AFF">
        <w:rPr>
          <w:sz w:val="24"/>
          <w:szCs w:val="24"/>
        </w:rPr>
        <w:t xml:space="preserve"> раду </w:t>
      </w:r>
      <w:r w:rsidRPr="00304AFF">
        <w:rPr>
          <w:sz w:val="24"/>
          <w:szCs w:val="24"/>
        </w:rPr>
        <w:t xml:space="preserve">про стан виконання заходів, визначених даною </w:t>
      </w:r>
      <w:r w:rsidR="00B43B3F" w:rsidRPr="00304AFF">
        <w:rPr>
          <w:sz w:val="24"/>
          <w:szCs w:val="24"/>
        </w:rPr>
        <w:t>П</w:t>
      </w:r>
      <w:r w:rsidRPr="00304AFF">
        <w:rPr>
          <w:sz w:val="24"/>
          <w:szCs w:val="24"/>
        </w:rPr>
        <w:t>ро</w:t>
      </w:r>
      <w:r w:rsidR="00D874D3" w:rsidRPr="00304AFF">
        <w:rPr>
          <w:sz w:val="24"/>
          <w:szCs w:val="24"/>
        </w:rPr>
        <w:t>грамою</w:t>
      </w:r>
      <w:r w:rsidRPr="00304AFF">
        <w:rPr>
          <w:sz w:val="24"/>
          <w:szCs w:val="24"/>
        </w:rPr>
        <w:t>.</w:t>
      </w:r>
    </w:p>
    <w:p w:rsidR="004F42F8" w:rsidRPr="00304AFF" w:rsidRDefault="004F42F8" w:rsidP="003B2937">
      <w:pPr>
        <w:pStyle w:val="a3"/>
        <w:ind w:right="124" w:firstLine="567"/>
        <w:jc w:val="both"/>
        <w:rPr>
          <w:sz w:val="24"/>
          <w:szCs w:val="24"/>
        </w:rPr>
      </w:pPr>
      <w:r w:rsidRPr="00304AFF">
        <w:rPr>
          <w:sz w:val="24"/>
          <w:szCs w:val="24"/>
        </w:rPr>
        <w:t xml:space="preserve">Хід виконання програми може заслуховуватись на засіданнях </w:t>
      </w:r>
      <w:r w:rsidR="007D132A" w:rsidRPr="00304AFF">
        <w:rPr>
          <w:sz w:val="24"/>
          <w:szCs w:val="24"/>
        </w:rPr>
        <w:t>сесій міської ради.</w:t>
      </w:r>
    </w:p>
    <w:p w:rsidR="00D874D3" w:rsidRPr="00304AFF" w:rsidRDefault="00D874D3" w:rsidP="00F004E2">
      <w:pPr>
        <w:pStyle w:val="11"/>
        <w:ind w:left="1986" w:right="1902"/>
        <w:rPr>
          <w:sz w:val="24"/>
          <w:szCs w:val="24"/>
        </w:rPr>
      </w:pPr>
      <w:r w:rsidRPr="00304AFF">
        <w:rPr>
          <w:sz w:val="24"/>
          <w:szCs w:val="24"/>
        </w:rPr>
        <w:t>Ресурсне забезпечення</w:t>
      </w:r>
    </w:p>
    <w:p w:rsidR="0023225C" w:rsidRPr="00304AFF" w:rsidRDefault="00D874D3" w:rsidP="00F004E2">
      <w:pPr>
        <w:ind w:left="1986" w:right="1974"/>
        <w:jc w:val="center"/>
        <w:rPr>
          <w:b/>
          <w:sz w:val="24"/>
          <w:szCs w:val="24"/>
        </w:rPr>
      </w:pPr>
      <w:r w:rsidRPr="00304AFF">
        <w:rPr>
          <w:b/>
          <w:sz w:val="24"/>
          <w:szCs w:val="24"/>
        </w:rPr>
        <w:t xml:space="preserve">Програми </w:t>
      </w:r>
      <w:r w:rsidR="00E07298" w:rsidRPr="00304AFF">
        <w:rPr>
          <w:b/>
          <w:sz w:val="24"/>
          <w:szCs w:val="24"/>
        </w:rPr>
        <w:t xml:space="preserve"> заходів</w:t>
      </w:r>
      <w:r w:rsidR="0023225C" w:rsidRPr="00304AFF">
        <w:rPr>
          <w:b/>
          <w:sz w:val="24"/>
          <w:szCs w:val="24"/>
        </w:rPr>
        <w:t xml:space="preserve"> </w:t>
      </w:r>
    </w:p>
    <w:p w:rsidR="00D874D3" w:rsidRPr="00304AFF" w:rsidRDefault="00E07298" w:rsidP="007D132A">
      <w:pPr>
        <w:ind w:left="1986" w:right="1974"/>
        <w:jc w:val="center"/>
        <w:rPr>
          <w:b/>
          <w:sz w:val="24"/>
          <w:szCs w:val="24"/>
        </w:rPr>
      </w:pPr>
      <w:r w:rsidRPr="00304AFF">
        <w:rPr>
          <w:b/>
          <w:sz w:val="24"/>
          <w:szCs w:val="24"/>
        </w:rPr>
        <w:t>на 20</w:t>
      </w:r>
      <w:r w:rsidR="00F60282" w:rsidRPr="00304AFF">
        <w:rPr>
          <w:b/>
          <w:sz w:val="24"/>
          <w:szCs w:val="24"/>
        </w:rPr>
        <w:t>2</w:t>
      </w:r>
      <w:r w:rsidR="002E629D" w:rsidRPr="00304AFF">
        <w:rPr>
          <w:b/>
          <w:sz w:val="24"/>
          <w:szCs w:val="24"/>
        </w:rPr>
        <w:t>3</w:t>
      </w:r>
      <w:r w:rsidR="005001CA" w:rsidRPr="00304AFF">
        <w:rPr>
          <w:b/>
          <w:sz w:val="24"/>
          <w:szCs w:val="24"/>
        </w:rPr>
        <w:t xml:space="preserve"> рік</w:t>
      </w:r>
    </w:p>
    <w:p w:rsidR="002C09B2" w:rsidRPr="00304AFF" w:rsidRDefault="002C09B2" w:rsidP="007D132A">
      <w:pPr>
        <w:ind w:left="1986" w:right="1974"/>
        <w:jc w:val="center"/>
        <w:rPr>
          <w:b/>
          <w:sz w:val="24"/>
          <w:szCs w:val="24"/>
        </w:rPr>
      </w:pPr>
    </w:p>
    <w:tbl>
      <w:tblPr>
        <w:tblW w:w="0" w:type="auto"/>
        <w:tblInd w:w="103"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CellMar>
          <w:left w:w="0" w:type="dxa"/>
          <w:right w:w="0" w:type="dxa"/>
        </w:tblCellMar>
        <w:tblLook w:val="01E0" w:firstRow="1" w:lastRow="1" w:firstColumn="1" w:lastColumn="1" w:noHBand="0" w:noVBand="0"/>
      </w:tblPr>
      <w:tblGrid>
        <w:gridCol w:w="4028"/>
        <w:gridCol w:w="1261"/>
        <w:gridCol w:w="1843"/>
        <w:gridCol w:w="1984"/>
      </w:tblGrid>
      <w:tr w:rsidR="004F42F8" w:rsidRPr="00304AFF" w:rsidTr="001A1629">
        <w:trPr>
          <w:trHeight w:hRule="exact" w:val="332"/>
        </w:trPr>
        <w:tc>
          <w:tcPr>
            <w:tcW w:w="4028" w:type="dxa"/>
            <w:vMerge w:val="restart"/>
            <w:tcBorders>
              <w:left w:val="single" w:sz="4" w:space="0" w:color="000000"/>
              <w:right w:val="single" w:sz="4" w:space="0" w:color="000000"/>
            </w:tcBorders>
          </w:tcPr>
          <w:p w:rsidR="004F42F8" w:rsidRPr="00304AFF" w:rsidRDefault="004F42F8" w:rsidP="00F004E2">
            <w:pPr>
              <w:pStyle w:val="TableParagraph"/>
              <w:spacing w:line="240" w:lineRule="auto"/>
              <w:ind w:left="104" w:right="101"/>
              <w:rPr>
                <w:sz w:val="24"/>
                <w:szCs w:val="24"/>
              </w:rPr>
            </w:pPr>
            <w:r w:rsidRPr="00304AFF">
              <w:rPr>
                <w:sz w:val="24"/>
                <w:szCs w:val="24"/>
              </w:rPr>
              <w:t xml:space="preserve">Обсяг коштів, які пропонується </w:t>
            </w:r>
            <w:r w:rsidRPr="00304AFF">
              <w:rPr>
                <w:sz w:val="24"/>
                <w:szCs w:val="24"/>
              </w:rPr>
              <w:lastRenderedPageBreak/>
              <w:t>залучити на виконання програми</w:t>
            </w:r>
          </w:p>
        </w:tc>
        <w:tc>
          <w:tcPr>
            <w:tcW w:w="3104" w:type="dxa"/>
            <w:gridSpan w:val="2"/>
            <w:tcBorders>
              <w:left w:val="single" w:sz="4" w:space="0" w:color="000000"/>
              <w:right w:val="single" w:sz="4" w:space="0" w:color="000000"/>
            </w:tcBorders>
          </w:tcPr>
          <w:p w:rsidR="004F42F8" w:rsidRPr="00304AFF" w:rsidRDefault="004F42F8" w:rsidP="001A1629">
            <w:pPr>
              <w:pStyle w:val="TableParagraph"/>
              <w:spacing w:line="240" w:lineRule="auto"/>
              <w:ind w:left="103"/>
              <w:jc w:val="center"/>
              <w:rPr>
                <w:sz w:val="24"/>
                <w:szCs w:val="24"/>
              </w:rPr>
            </w:pPr>
            <w:r w:rsidRPr="00304AFF">
              <w:rPr>
                <w:sz w:val="24"/>
                <w:szCs w:val="24"/>
              </w:rPr>
              <w:lastRenderedPageBreak/>
              <w:t>Етапи виконання програми</w:t>
            </w:r>
          </w:p>
        </w:tc>
        <w:tc>
          <w:tcPr>
            <w:tcW w:w="1984" w:type="dxa"/>
            <w:vMerge w:val="restart"/>
            <w:tcBorders>
              <w:left w:val="single" w:sz="4" w:space="0" w:color="000000"/>
              <w:right w:val="single" w:sz="4" w:space="0" w:color="000000"/>
            </w:tcBorders>
          </w:tcPr>
          <w:p w:rsidR="004F42F8" w:rsidRPr="00304AFF" w:rsidRDefault="004F42F8" w:rsidP="00F004E2">
            <w:pPr>
              <w:pStyle w:val="TableParagraph"/>
              <w:spacing w:line="240" w:lineRule="auto"/>
              <w:ind w:left="103" w:right="130"/>
              <w:rPr>
                <w:sz w:val="24"/>
                <w:szCs w:val="24"/>
              </w:rPr>
            </w:pPr>
            <w:r w:rsidRPr="00304AFF">
              <w:rPr>
                <w:sz w:val="24"/>
                <w:szCs w:val="24"/>
              </w:rPr>
              <w:t xml:space="preserve">Усього витрат </w:t>
            </w:r>
            <w:r w:rsidRPr="00304AFF">
              <w:rPr>
                <w:sz w:val="24"/>
                <w:szCs w:val="24"/>
              </w:rPr>
              <w:lastRenderedPageBreak/>
              <w:t>на виконання програми</w:t>
            </w:r>
          </w:p>
        </w:tc>
      </w:tr>
      <w:tr w:rsidR="00E07298" w:rsidRPr="00304AFF" w:rsidTr="001A1629">
        <w:trPr>
          <w:trHeight w:hRule="exact" w:val="332"/>
        </w:trPr>
        <w:tc>
          <w:tcPr>
            <w:tcW w:w="4028" w:type="dxa"/>
            <w:vMerge/>
            <w:tcBorders>
              <w:left w:val="single" w:sz="4" w:space="0" w:color="000000"/>
              <w:right w:val="single" w:sz="4" w:space="0" w:color="000000"/>
            </w:tcBorders>
          </w:tcPr>
          <w:p w:rsidR="00E07298" w:rsidRPr="00304AFF" w:rsidRDefault="00E07298" w:rsidP="00F004E2">
            <w:pPr>
              <w:rPr>
                <w:sz w:val="24"/>
                <w:szCs w:val="24"/>
              </w:rPr>
            </w:pPr>
          </w:p>
        </w:tc>
        <w:tc>
          <w:tcPr>
            <w:tcW w:w="1261" w:type="dxa"/>
            <w:tcBorders>
              <w:left w:val="single" w:sz="4" w:space="0" w:color="000000"/>
              <w:right w:val="single" w:sz="4" w:space="0" w:color="auto"/>
            </w:tcBorders>
          </w:tcPr>
          <w:p w:rsidR="00E07298" w:rsidRPr="00304AFF" w:rsidRDefault="00E07298" w:rsidP="00F004E2">
            <w:pPr>
              <w:pStyle w:val="TableParagraph"/>
              <w:spacing w:line="240" w:lineRule="auto"/>
              <w:ind w:left="2"/>
              <w:jc w:val="center"/>
              <w:rPr>
                <w:sz w:val="24"/>
                <w:szCs w:val="24"/>
              </w:rPr>
            </w:pPr>
            <w:r w:rsidRPr="00304AFF">
              <w:rPr>
                <w:sz w:val="24"/>
                <w:szCs w:val="24"/>
              </w:rPr>
              <w:t>1 етап</w:t>
            </w:r>
          </w:p>
        </w:tc>
        <w:tc>
          <w:tcPr>
            <w:tcW w:w="1843" w:type="dxa"/>
            <w:tcBorders>
              <w:left w:val="single" w:sz="4" w:space="0" w:color="auto"/>
              <w:right w:val="single" w:sz="4" w:space="0" w:color="000000"/>
            </w:tcBorders>
          </w:tcPr>
          <w:p w:rsidR="00E07298" w:rsidRPr="00304AFF" w:rsidRDefault="00E07298" w:rsidP="00F004E2">
            <w:pPr>
              <w:pStyle w:val="TableParagraph"/>
              <w:spacing w:line="240" w:lineRule="auto"/>
              <w:ind w:left="2"/>
              <w:jc w:val="center"/>
              <w:rPr>
                <w:sz w:val="24"/>
                <w:szCs w:val="24"/>
              </w:rPr>
            </w:pPr>
            <w:r w:rsidRPr="00304AFF">
              <w:rPr>
                <w:sz w:val="24"/>
                <w:szCs w:val="24"/>
              </w:rPr>
              <w:t>2 етап</w:t>
            </w:r>
          </w:p>
        </w:tc>
        <w:tc>
          <w:tcPr>
            <w:tcW w:w="1984" w:type="dxa"/>
            <w:vMerge/>
            <w:tcBorders>
              <w:left w:val="single" w:sz="4" w:space="0" w:color="000000"/>
              <w:right w:val="single" w:sz="4" w:space="0" w:color="000000"/>
            </w:tcBorders>
          </w:tcPr>
          <w:p w:rsidR="00E07298" w:rsidRPr="00304AFF" w:rsidRDefault="00E07298" w:rsidP="00F004E2">
            <w:pPr>
              <w:pStyle w:val="TableParagraph"/>
              <w:spacing w:line="240" w:lineRule="auto"/>
              <w:rPr>
                <w:sz w:val="24"/>
                <w:szCs w:val="24"/>
              </w:rPr>
            </w:pPr>
          </w:p>
        </w:tc>
      </w:tr>
      <w:tr w:rsidR="00E07298" w:rsidRPr="00304AFF" w:rsidTr="001A1629">
        <w:trPr>
          <w:trHeight w:hRule="exact" w:val="332"/>
        </w:trPr>
        <w:tc>
          <w:tcPr>
            <w:tcW w:w="4028" w:type="dxa"/>
            <w:vMerge/>
            <w:tcBorders>
              <w:left w:val="single" w:sz="4" w:space="0" w:color="000000"/>
              <w:right w:val="single" w:sz="4" w:space="0" w:color="000000"/>
            </w:tcBorders>
          </w:tcPr>
          <w:p w:rsidR="00E07298" w:rsidRPr="00304AFF" w:rsidRDefault="00E07298" w:rsidP="00F004E2">
            <w:pPr>
              <w:rPr>
                <w:sz w:val="24"/>
                <w:szCs w:val="24"/>
              </w:rPr>
            </w:pPr>
          </w:p>
        </w:tc>
        <w:tc>
          <w:tcPr>
            <w:tcW w:w="1261" w:type="dxa"/>
            <w:tcBorders>
              <w:left w:val="single" w:sz="4" w:space="0" w:color="000000"/>
              <w:right w:val="single" w:sz="4" w:space="0" w:color="auto"/>
            </w:tcBorders>
          </w:tcPr>
          <w:p w:rsidR="00E07298" w:rsidRPr="00304AFF" w:rsidRDefault="002C09B2" w:rsidP="00F004E2">
            <w:pPr>
              <w:pStyle w:val="TableParagraph"/>
              <w:spacing w:line="240" w:lineRule="auto"/>
              <w:ind w:left="463" w:right="462"/>
              <w:jc w:val="center"/>
              <w:rPr>
                <w:sz w:val="24"/>
                <w:szCs w:val="24"/>
              </w:rPr>
            </w:pPr>
            <w:r w:rsidRPr="00304AFF">
              <w:rPr>
                <w:sz w:val="24"/>
                <w:szCs w:val="24"/>
              </w:rPr>
              <w:t>-</w:t>
            </w:r>
          </w:p>
        </w:tc>
        <w:tc>
          <w:tcPr>
            <w:tcW w:w="1843" w:type="dxa"/>
            <w:tcBorders>
              <w:left w:val="single" w:sz="4" w:space="0" w:color="auto"/>
              <w:right w:val="single" w:sz="4" w:space="0" w:color="000000"/>
            </w:tcBorders>
          </w:tcPr>
          <w:p w:rsidR="00E07298" w:rsidRPr="00304AFF" w:rsidRDefault="00E07298" w:rsidP="00F004E2">
            <w:pPr>
              <w:pStyle w:val="TableParagraph"/>
              <w:spacing w:line="240" w:lineRule="auto"/>
              <w:ind w:left="0" w:right="462"/>
              <w:jc w:val="center"/>
              <w:rPr>
                <w:sz w:val="24"/>
                <w:szCs w:val="24"/>
              </w:rPr>
            </w:pPr>
            <w:r w:rsidRPr="00304AFF">
              <w:rPr>
                <w:sz w:val="24"/>
                <w:szCs w:val="24"/>
              </w:rPr>
              <w:t>20</w:t>
            </w:r>
            <w:r w:rsidR="00F60282" w:rsidRPr="00304AFF">
              <w:rPr>
                <w:sz w:val="24"/>
                <w:szCs w:val="24"/>
              </w:rPr>
              <w:t>2</w:t>
            </w:r>
            <w:r w:rsidR="00E85D7D" w:rsidRPr="00304AFF">
              <w:rPr>
                <w:sz w:val="24"/>
                <w:szCs w:val="24"/>
              </w:rPr>
              <w:t>3</w:t>
            </w:r>
          </w:p>
        </w:tc>
        <w:tc>
          <w:tcPr>
            <w:tcW w:w="1984" w:type="dxa"/>
            <w:tcBorders>
              <w:left w:val="single" w:sz="4" w:space="0" w:color="000000"/>
              <w:right w:val="single" w:sz="4" w:space="0" w:color="000000"/>
            </w:tcBorders>
          </w:tcPr>
          <w:p w:rsidR="00E07298" w:rsidRPr="00304AFF" w:rsidRDefault="00E07298" w:rsidP="00F004E2">
            <w:pPr>
              <w:pStyle w:val="TableParagraph"/>
              <w:spacing w:line="240" w:lineRule="auto"/>
              <w:rPr>
                <w:sz w:val="24"/>
                <w:szCs w:val="24"/>
              </w:rPr>
            </w:pPr>
          </w:p>
        </w:tc>
      </w:tr>
      <w:tr w:rsidR="00E85D7D" w:rsidRPr="00304AFF" w:rsidTr="001A1629">
        <w:trPr>
          <w:trHeight w:hRule="exact" w:val="654"/>
        </w:trPr>
        <w:tc>
          <w:tcPr>
            <w:tcW w:w="4028" w:type="dxa"/>
            <w:tcBorders>
              <w:left w:val="single" w:sz="4" w:space="0" w:color="000000"/>
              <w:right w:val="single" w:sz="4" w:space="0" w:color="000000"/>
            </w:tcBorders>
          </w:tcPr>
          <w:p w:rsidR="00E85D7D" w:rsidRPr="00304AFF" w:rsidRDefault="00E85D7D" w:rsidP="00F004E2">
            <w:pPr>
              <w:pStyle w:val="TableParagraph"/>
              <w:spacing w:line="240" w:lineRule="auto"/>
              <w:ind w:left="104" w:right="252"/>
              <w:rPr>
                <w:sz w:val="24"/>
                <w:szCs w:val="24"/>
              </w:rPr>
            </w:pPr>
            <w:r w:rsidRPr="00304AFF">
              <w:rPr>
                <w:sz w:val="24"/>
                <w:szCs w:val="24"/>
              </w:rPr>
              <w:t>Обсяг ресурсів, усього, у тому числі:</w:t>
            </w:r>
          </w:p>
        </w:tc>
        <w:tc>
          <w:tcPr>
            <w:tcW w:w="1261" w:type="dxa"/>
            <w:tcBorders>
              <w:left w:val="single" w:sz="4" w:space="0" w:color="000000"/>
              <w:right w:val="single" w:sz="4" w:space="0" w:color="auto"/>
            </w:tcBorders>
            <w:vAlign w:val="center"/>
          </w:tcPr>
          <w:p w:rsidR="00E85D7D" w:rsidRPr="00304AFF" w:rsidRDefault="002C09B2" w:rsidP="002C09B2">
            <w:pPr>
              <w:pStyle w:val="TableParagraph"/>
              <w:spacing w:line="240" w:lineRule="auto"/>
              <w:ind w:left="463" w:right="459"/>
              <w:jc w:val="center"/>
              <w:rPr>
                <w:sz w:val="24"/>
                <w:szCs w:val="24"/>
              </w:rPr>
            </w:pPr>
            <w:r w:rsidRPr="00304AFF">
              <w:rPr>
                <w:sz w:val="24"/>
                <w:szCs w:val="24"/>
              </w:rPr>
              <w:t>-</w:t>
            </w:r>
          </w:p>
        </w:tc>
        <w:tc>
          <w:tcPr>
            <w:tcW w:w="1843" w:type="dxa"/>
            <w:tcBorders>
              <w:left w:val="single" w:sz="4" w:space="0" w:color="auto"/>
              <w:right w:val="single" w:sz="4" w:space="0" w:color="000000"/>
            </w:tcBorders>
            <w:vAlign w:val="center"/>
          </w:tcPr>
          <w:p w:rsidR="00E85D7D" w:rsidRPr="00304AFF" w:rsidRDefault="00CB78D9" w:rsidP="00F004E2">
            <w:pPr>
              <w:pStyle w:val="TableParagraph"/>
              <w:spacing w:line="240" w:lineRule="auto"/>
              <w:ind w:left="0" w:right="459"/>
              <w:jc w:val="center"/>
              <w:rPr>
                <w:sz w:val="24"/>
                <w:szCs w:val="24"/>
              </w:rPr>
            </w:pPr>
            <w:r w:rsidRPr="00304AFF">
              <w:rPr>
                <w:sz w:val="24"/>
                <w:szCs w:val="24"/>
              </w:rPr>
              <w:t>200</w:t>
            </w:r>
            <w:r w:rsidR="00E85D7D" w:rsidRPr="00304AFF">
              <w:rPr>
                <w:sz w:val="24"/>
                <w:szCs w:val="24"/>
              </w:rPr>
              <w:t xml:space="preserve"> 000</w:t>
            </w:r>
          </w:p>
        </w:tc>
        <w:tc>
          <w:tcPr>
            <w:tcW w:w="1984" w:type="dxa"/>
            <w:tcBorders>
              <w:left w:val="single" w:sz="4" w:space="0" w:color="000000"/>
              <w:right w:val="single" w:sz="4" w:space="0" w:color="000000"/>
            </w:tcBorders>
            <w:vAlign w:val="center"/>
          </w:tcPr>
          <w:p w:rsidR="00E85D7D" w:rsidRPr="00304AFF" w:rsidRDefault="00CB78D9" w:rsidP="00F004E2">
            <w:pPr>
              <w:pStyle w:val="TableParagraph"/>
              <w:spacing w:line="240" w:lineRule="auto"/>
              <w:ind w:left="402" w:right="398"/>
              <w:jc w:val="center"/>
              <w:rPr>
                <w:sz w:val="24"/>
                <w:szCs w:val="24"/>
              </w:rPr>
            </w:pPr>
            <w:r w:rsidRPr="00304AFF">
              <w:rPr>
                <w:sz w:val="24"/>
                <w:szCs w:val="24"/>
              </w:rPr>
              <w:t>2</w:t>
            </w:r>
            <w:r w:rsidR="00E85D7D" w:rsidRPr="00304AFF">
              <w:rPr>
                <w:sz w:val="24"/>
                <w:szCs w:val="24"/>
              </w:rPr>
              <w:t>00 000</w:t>
            </w:r>
          </w:p>
        </w:tc>
      </w:tr>
      <w:tr w:rsidR="002E629D" w:rsidRPr="00304AFF" w:rsidTr="001A1629">
        <w:trPr>
          <w:trHeight w:hRule="exact" w:val="332"/>
        </w:trPr>
        <w:tc>
          <w:tcPr>
            <w:tcW w:w="4028" w:type="dxa"/>
            <w:tcBorders>
              <w:left w:val="single" w:sz="4" w:space="0" w:color="000000"/>
              <w:right w:val="single" w:sz="4" w:space="0" w:color="000000"/>
            </w:tcBorders>
          </w:tcPr>
          <w:p w:rsidR="002E629D" w:rsidRPr="00304AFF" w:rsidRDefault="002E629D" w:rsidP="00F004E2">
            <w:pPr>
              <w:pStyle w:val="TableParagraph"/>
              <w:spacing w:line="240" w:lineRule="auto"/>
              <w:ind w:left="104" w:right="101"/>
              <w:rPr>
                <w:sz w:val="24"/>
                <w:szCs w:val="24"/>
              </w:rPr>
            </w:pPr>
            <w:r w:rsidRPr="00304AFF">
              <w:rPr>
                <w:sz w:val="24"/>
                <w:szCs w:val="24"/>
              </w:rPr>
              <w:t>міський бюджет</w:t>
            </w:r>
          </w:p>
        </w:tc>
        <w:tc>
          <w:tcPr>
            <w:tcW w:w="1261" w:type="dxa"/>
            <w:tcBorders>
              <w:left w:val="single" w:sz="4" w:space="0" w:color="000000"/>
              <w:right w:val="single" w:sz="4" w:space="0" w:color="auto"/>
            </w:tcBorders>
            <w:vAlign w:val="center"/>
          </w:tcPr>
          <w:p w:rsidR="002E629D" w:rsidRPr="00304AFF" w:rsidRDefault="002C09B2" w:rsidP="002C09B2">
            <w:pPr>
              <w:pStyle w:val="TableParagraph"/>
              <w:spacing w:line="240" w:lineRule="auto"/>
              <w:ind w:left="463" w:right="459"/>
              <w:jc w:val="center"/>
              <w:rPr>
                <w:sz w:val="24"/>
                <w:szCs w:val="24"/>
              </w:rPr>
            </w:pPr>
            <w:r w:rsidRPr="00304AFF">
              <w:rPr>
                <w:sz w:val="24"/>
                <w:szCs w:val="24"/>
              </w:rPr>
              <w:t>-</w:t>
            </w:r>
          </w:p>
        </w:tc>
        <w:tc>
          <w:tcPr>
            <w:tcW w:w="1843" w:type="dxa"/>
            <w:tcBorders>
              <w:left w:val="single" w:sz="4" w:space="0" w:color="auto"/>
              <w:right w:val="single" w:sz="4" w:space="0" w:color="000000"/>
            </w:tcBorders>
            <w:vAlign w:val="center"/>
          </w:tcPr>
          <w:p w:rsidR="002E629D" w:rsidRPr="00304AFF" w:rsidRDefault="00CB78D9" w:rsidP="00F004E2">
            <w:pPr>
              <w:pStyle w:val="TableParagraph"/>
              <w:spacing w:line="240" w:lineRule="auto"/>
              <w:ind w:left="0" w:right="459"/>
              <w:jc w:val="center"/>
              <w:rPr>
                <w:sz w:val="24"/>
                <w:szCs w:val="24"/>
              </w:rPr>
            </w:pPr>
            <w:r w:rsidRPr="00304AFF">
              <w:rPr>
                <w:sz w:val="24"/>
                <w:szCs w:val="24"/>
              </w:rPr>
              <w:t>2</w:t>
            </w:r>
            <w:r w:rsidR="002E629D" w:rsidRPr="00304AFF">
              <w:rPr>
                <w:sz w:val="24"/>
                <w:szCs w:val="24"/>
              </w:rPr>
              <w:t>00 000</w:t>
            </w:r>
          </w:p>
        </w:tc>
        <w:tc>
          <w:tcPr>
            <w:tcW w:w="1984" w:type="dxa"/>
            <w:tcBorders>
              <w:left w:val="single" w:sz="4" w:space="0" w:color="000000"/>
              <w:right w:val="single" w:sz="4" w:space="0" w:color="000000"/>
            </w:tcBorders>
            <w:vAlign w:val="center"/>
          </w:tcPr>
          <w:p w:rsidR="002E629D" w:rsidRPr="00304AFF" w:rsidRDefault="00CB78D9" w:rsidP="00F004E2">
            <w:pPr>
              <w:pStyle w:val="TableParagraph"/>
              <w:spacing w:line="240" w:lineRule="auto"/>
              <w:ind w:left="402" w:right="398"/>
              <w:jc w:val="center"/>
              <w:rPr>
                <w:sz w:val="24"/>
                <w:szCs w:val="24"/>
              </w:rPr>
            </w:pPr>
            <w:r w:rsidRPr="00304AFF">
              <w:rPr>
                <w:sz w:val="24"/>
                <w:szCs w:val="24"/>
              </w:rPr>
              <w:t>2</w:t>
            </w:r>
            <w:r w:rsidR="002E629D" w:rsidRPr="00304AFF">
              <w:rPr>
                <w:sz w:val="24"/>
                <w:szCs w:val="24"/>
              </w:rPr>
              <w:t>00 000</w:t>
            </w:r>
          </w:p>
        </w:tc>
      </w:tr>
      <w:tr w:rsidR="00E07298" w:rsidRPr="00304AFF" w:rsidTr="001A1629">
        <w:trPr>
          <w:trHeight w:hRule="exact" w:val="332"/>
        </w:trPr>
        <w:tc>
          <w:tcPr>
            <w:tcW w:w="4028" w:type="dxa"/>
            <w:tcBorders>
              <w:left w:val="single" w:sz="4" w:space="0" w:color="000000"/>
              <w:right w:val="single" w:sz="4" w:space="0" w:color="000000"/>
            </w:tcBorders>
          </w:tcPr>
          <w:p w:rsidR="00E07298" w:rsidRPr="00304AFF" w:rsidRDefault="00E07298" w:rsidP="00F004E2">
            <w:pPr>
              <w:pStyle w:val="TableParagraph"/>
              <w:spacing w:line="240" w:lineRule="auto"/>
              <w:ind w:left="104" w:right="101"/>
              <w:rPr>
                <w:sz w:val="24"/>
                <w:szCs w:val="24"/>
              </w:rPr>
            </w:pPr>
            <w:r w:rsidRPr="00304AFF">
              <w:rPr>
                <w:sz w:val="24"/>
                <w:szCs w:val="24"/>
              </w:rPr>
              <w:t>місцевий бюджет</w:t>
            </w:r>
          </w:p>
        </w:tc>
        <w:tc>
          <w:tcPr>
            <w:tcW w:w="1261" w:type="dxa"/>
            <w:tcBorders>
              <w:left w:val="single" w:sz="4" w:space="0" w:color="000000"/>
              <w:right w:val="single" w:sz="4" w:space="0" w:color="auto"/>
            </w:tcBorders>
          </w:tcPr>
          <w:p w:rsidR="00E07298" w:rsidRPr="00304AFF" w:rsidRDefault="00E07298" w:rsidP="00F004E2">
            <w:pPr>
              <w:pStyle w:val="TableParagraph"/>
              <w:spacing w:line="240" w:lineRule="auto"/>
              <w:jc w:val="center"/>
              <w:rPr>
                <w:sz w:val="24"/>
                <w:szCs w:val="24"/>
              </w:rPr>
            </w:pPr>
            <w:r w:rsidRPr="00304AFF">
              <w:rPr>
                <w:sz w:val="24"/>
                <w:szCs w:val="24"/>
              </w:rPr>
              <w:t>-</w:t>
            </w:r>
          </w:p>
        </w:tc>
        <w:tc>
          <w:tcPr>
            <w:tcW w:w="1843" w:type="dxa"/>
            <w:tcBorders>
              <w:left w:val="single" w:sz="4" w:space="0" w:color="auto"/>
              <w:right w:val="single" w:sz="4" w:space="0" w:color="000000"/>
            </w:tcBorders>
          </w:tcPr>
          <w:p w:rsidR="00E07298" w:rsidRPr="00304AFF" w:rsidRDefault="00E07298" w:rsidP="00F004E2">
            <w:pPr>
              <w:pStyle w:val="TableParagraph"/>
              <w:spacing w:line="240" w:lineRule="auto"/>
              <w:ind w:left="0"/>
              <w:jc w:val="center"/>
              <w:rPr>
                <w:sz w:val="24"/>
                <w:szCs w:val="24"/>
              </w:rPr>
            </w:pPr>
          </w:p>
        </w:tc>
        <w:tc>
          <w:tcPr>
            <w:tcW w:w="1984" w:type="dxa"/>
            <w:tcBorders>
              <w:left w:val="single" w:sz="4" w:space="0" w:color="000000"/>
              <w:right w:val="single" w:sz="4" w:space="0" w:color="000000"/>
            </w:tcBorders>
          </w:tcPr>
          <w:p w:rsidR="00E07298" w:rsidRPr="00304AFF" w:rsidRDefault="00E07298" w:rsidP="00F004E2">
            <w:pPr>
              <w:pStyle w:val="TableParagraph"/>
              <w:spacing w:line="240" w:lineRule="auto"/>
              <w:ind w:left="5"/>
              <w:jc w:val="center"/>
              <w:rPr>
                <w:sz w:val="24"/>
                <w:szCs w:val="24"/>
              </w:rPr>
            </w:pPr>
            <w:r w:rsidRPr="00304AFF">
              <w:rPr>
                <w:sz w:val="24"/>
                <w:szCs w:val="24"/>
              </w:rPr>
              <w:t>-</w:t>
            </w:r>
          </w:p>
        </w:tc>
      </w:tr>
      <w:tr w:rsidR="00E07298" w:rsidRPr="00304AFF" w:rsidTr="001A1629">
        <w:trPr>
          <w:trHeight w:hRule="exact" w:val="654"/>
        </w:trPr>
        <w:tc>
          <w:tcPr>
            <w:tcW w:w="4028" w:type="dxa"/>
            <w:tcBorders>
              <w:left w:val="single" w:sz="4" w:space="0" w:color="000000"/>
              <w:right w:val="single" w:sz="4" w:space="0" w:color="000000"/>
            </w:tcBorders>
          </w:tcPr>
          <w:p w:rsidR="00E07298" w:rsidRPr="00304AFF" w:rsidRDefault="00E07298" w:rsidP="00F004E2">
            <w:pPr>
              <w:pStyle w:val="TableParagraph"/>
              <w:spacing w:line="240" w:lineRule="auto"/>
              <w:ind w:left="104" w:right="101"/>
              <w:rPr>
                <w:sz w:val="24"/>
                <w:szCs w:val="24"/>
              </w:rPr>
            </w:pPr>
            <w:r w:rsidRPr="00304AFF">
              <w:rPr>
                <w:sz w:val="24"/>
                <w:szCs w:val="24"/>
              </w:rPr>
              <w:t>районні, міські (міст обласного підпорядкування) бюджети</w:t>
            </w:r>
          </w:p>
        </w:tc>
        <w:tc>
          <w:tcPr>
            <w:tcW w:w="1261" w:type="dxa"/>
            <w:tcBorders>
              <w:left w:val="single" w:sz="4" w:space="0" w:color="000000"/>
              <w:right w:val="single" w:sz="4" w:space="0" w:color="auto"/>
            </w:tcBorders>
          </w:tcPr>
          <w:p w:rsidR="00E07298" w:rsidRPr="00304AFF" w:rsidRDefault="00E07298" w:rsidP="00F004E2">
            <w:pPr>
              <w:pStyle w:val="TableParagraph"/>
              <w:spacing w:line="240" w:lineRule="auto"/>
              <w:jc w:val="center"/>
              <w:rPr>
                <w:sz w:val="24"/>
                <w:szCs w:val="24"/>
              </w:rPr>
            </w:pPr>
            <w:r w:rsidRPr="00304AFF">
              <w:rPr>
                <w:sz w:val="24"/>
                <w:szCs w:val="24"/>
              </w:rPr>
              <w:t>-</w:t>
            </w:r>
          </w:p>
        </w:tc>
        <w:tc>
          <w:tcPr>
            <w:tcW w:w="1843" w:type="dxa"/>
            <w:tcBorders>
              <w:left w:val="single" w:sz="4" w:space="0" w:color="auto"/>
              <w:right w:val="single" w:sz="4" w:space="0" w:color="000000"/>
            </w:tcBorders>
          </w:tcPr>
          <w:p w:rsidR="00E07298" w:rsidRPr="00304AFF" w:rsidRDefault="00E07298" w:rsidP="00F004E2">
            <w:pPr>
              <w:pStyle w:val="TableParagraph"/>
              <w:spacing w:line="240" w:lineRule="auto"/>
              <w:ind w:left="0"/>
              <w:jc w:val="center"/>
              <w:rPr>
                <w:sz w:val="24"/>
                <w:szCs w:val="24"/>
              </w:rPr>
            </w:pPr>
          </w:p>
        </w:tc>
        <w:tc>
          <w:tcPr>
            <w:tcW w:w="1984" w:type="dxa"/>
            <w:tcBorders>
              <w:left w:val="single" w:sz="4" w:space="0" w:color="000000"/>
              <w:right w:val="single" w:sz="4" w:space="0" w:color="000000"/>
            </w:tcBorders>
          </w:tcPr>
          <w:p w:rsidR="00E07298" w:rsidRPr="00304AFF" w:rsidRDefault="00E07298" w:rsidP="00F004E2">
            <w:pPr>
              <w:pStyle w:val="TableParagraph"/>
              <w:spacing w:line="240" w:lineRule="auto"/>
              <w:ind w:left="5"/>
              <w:jc w:val="center"/>
              <w:rPr>
                <w:sz w:val="24"/>
                <w:szCs w:val="24"/>
              </w:rPr>
            </w:pPr>
            <w:r w:rsidRPr="00304AFF">
              <w:rPr>
                <w:sz w:val="24"/>
                <w:szCs w:val="24"/>
              </w:rPr>
              <w:t>-</w:t>
            </w:r>
          </w:p>
        </w:tc>
      </w:tr>
      <w:tr w:rsidR="002E629D" w:rsidRPr="00304AFF" w:rsidTr="001A1629">
        <w:trPr>
          <w:trHeight w:hRule="exact" w:val="654"/>
        </w:trPr>
        <w:tc>
          <w:tcPr>
            <w:tcW w:w="4028" w:type="dxa"/>
            <w:tcBorders>
              <w:left w:val="single" w:sz="4" w:space="0" w:color="000000"/>
              <w:right w:val="single" w:sz="4" w:space="0" w:color="000000"/>
            </w:tcBorders>
          </w:tcPr>
          <w:p w:rsidR="002E629D" w:rsidRPr="00304AFF" w:rsidRDefault="002E629D" w:rsidP="00F004E2">
            <w:pPr>
              <w:pStyle w:val="TableParagraph"/>
              <w:spacing w:line="240" w:lineRule="auto"/>
              <w:ind w:left="104" w:right="101"/>
              <w:rPr>
                <w:sz w:val="24"/>
                <w:szCs w:val="24"/>
              </w:rPr>
            </w:pPr>
            <w:r w:rsidRPr="00304AFF">
              <w:rPr>
                <w:sz w:val="24"/>
                <w:szCs w:val="24"/>
              </w:rPr>
              <w:t>бюджети сіл, селищ, міст районного підпорядкування</w:t>
            </w:r>
          </w:p>
        </w:tc>
        <w:tc>
          <w:tcPr>
            <w:tcW w:w="1261" w:type="dxa"/>
            <w:tcBorders>
              <w:left w:val="single" w:sz="4" w:space="0" w:color="000000"/>
              <w:right w:val="single" w:sz="4" w:space="0" w:color="auto"/>
            </w:tcBorders>
          </w:tcPr>
          <w:p w:rsidR="002E629D" w:rsidRPr="00304AFF" w:rsidRDefault="002E629D" w:rsidP="00F004E2">
            <w:pPr>
              <w:pStyle w:val="TableParagraph"/>
              <w:spacing w:line="240" w:lineRule="auto"/>
              <w:jc w:val="center"/>
              <w:rPr>
                <w:sz w:val="24"/>
                <w:szCs w:val="24"/>
              </w:rPr>
            </w:pPr>
            <w:r w:rsidRPr="00304AFF">
              <w:rPr>
                <w:sz w:val="24"/>
                <w:szCs w:val="24"/>
              </w:rPr>
              <w:t>-</w:t>
            </w:r>
          </w:p>
        </w:tc>
        <w:tc>
          <w:tcPr>
            <w:tcW w:w="1843" w:type="dxa"/>
            <w:tcBorders>
              <w:left w:val="single" w:sz="4" w:space="0" w:color="auto"/>
              <w:right w:val="single" w:sz="4" w:space="0" w:color="000000"/>
            </w:tcBorders>
          </w:tcPr>
          <w:p w:rsidR="002E629D" w:rsidRPr="00304AFF" w:rsidRDefault="002E629D" w:rsidP="00F004E2">
            <w:pPr>
              <w:pStyle w:val="TableParagraph"/>
              <w:spacing w:line="240" w:lineRule="auto"/>
              <w:ind w:left="0"/>
              <w:jc w:val="center"/>
              <w:rPr>
                <w:sz w:val="24"/>
                <w:szCs w:val="24"/>
              </w:rPr>
            </w:pPr>
          </w:p>
        </w:tc>
        <w:tc>
          <w:tcPr>
            <w:tcW w:w="1984" w:type="dxa"/>
            <w:tcBorders>
              <w:left w:val="single" w:sz="4" w:space="0" w:color="000000"/>
              <w:right w:val="single" w:sz="4" w:space="0" w:color="000000"/>
            </w:tcBorders>
          </w:tcPr>
          <w:p w:rsidR="002E629D" w:rsidRPr="00304AFF" w:rsidRDefault="002E629D" w:rsidP="00F004E2">
            <w:pPr>
              <w:pStyle w:val="TableParagraph"/>
              <w:spacing w:line="240" w:lineRule="auto"/>
              <w:ind w:left="5"/>
              <w:jc w:val="center"/>
              <w:rPr>
                <w:sz w:val="24"/>
                <w:szCs w:val="24"/>
              </w:rPr>
            </w:pPr>
            <w:r w:rsidRPr="00304AFF">
              <w:rPr>
                <w:sz w:val="24"/>
                <w:szCs w:val="24"/>
              </w:rPr>
              <w:t>-</w:t>
            </w:r>
          </w:p>
        </w:tc>
      </w:tr>
      <w:tr w:rsidR="00F60282" w:rsidRPr="00304AFF" w:rsidTr="001A1629">
        <w:trPr>
          <w:trHeight w:hRule="exact" w:val="332"/>
        </w:trPr>
        <w:tc>
          <w:tcPr>
            <w:tcW w:w="4028" w:type="dxa"/>
            <w:tcBorders>
              <w:left w:val="single" w:sz="4" w:space="0" w:color="000000"/>
              <w:right w:val="single" w:sz="4" w:space="0" w:color="000000"/>
            </w:tcBorders>
          </w:tcPr>
          <w:p w:rsidR="00F60282" w:rsidRPr="00304AFF" w:rsidRDefault="00F60282" w:rsidP="00F004E2">
            <w:pPr>
              <w:pStyle w:val="TableParagraph"/>
              <w:spacing w:line="240" w:lineRule="auto"/>
              <w:ind w:left="104" w:right="101"/>
              <w:rPr>
                <w:sz w:val="24"/>
                <w:szCs w:val="24"/>
              </w:rPr>
            </w:pPr>
            <w:r w:rsidRPr="00304AFF">
              <w:rPr>
                <w:sz w:val="24"/>
                <w:szCs w:val="24"/>
              </w:rPr>
              <w:t>кошти не бюджетних джерел</w:t>
            </w:r>
          </w:p>
        </w:tc>
        <w:tc>
          <w:tcPr>
            <w:tcW w:w="1261" w:type="dxa"/>
            <w:tcBorders>
              <w:left w:val="single" w:sz="4" w:space="0" w:color="000000"/>
              <w:right w:val="single" w:sz="4" w:space="0" w:color="auto"/>
            </w:tcBorders>
          </w:tcPr>
          <w:p w:rsidR="00F60282" w:rsidRPr="00304AFF" w:rsidRDefault="00F60282" w:rsidP="00F004E2">
            <w:pPr>
              <w:pStyle w:val="TableParagraph"/>
              <w:spacing w:line="240" w:lineRule="auto"/>
              <w:jc w:val="center"/>
              <w:rPr>
                <w:sz w:val="24"/>
                <w:szCs w:val="24"/>
              </w:rPr>
            </w:pPr>
            <w:r w:rsidRPr="00304AFF">
              <w:rPr>
                <w:sz w:val="24"/>
                <w:szCs w:val="24"/>
              </w:rPr>
              <w:t>-</w:t>
            </w:r>
          </w:p>
        </w:tc>
        <w:tc>
          <w:tcPr>
            <w:tcW w:w="1843" w:type="dxa"/>
            <w:tcBorders>
              <w:left w:val="single" w:sz="4" w:space="0" w:color="auto"/>
              <w:right w:val="single" w:sz="4" w:space="0" w:color="000000"/>
            </w:tcBorders>
          </w:tcPr>
          <w:p w:rsidR="00F60282" w:rsidRPr="00304AFF" w:rsidRDefault="00F60282" w:rsidP="00F004E2">
            <w:pPr>
              <w:pStyle w:val="TableParagraph"/>
              <w:spacing w:line="240" w:lineRule="auto"/>
              <w:ind w:left="0"/>
              <w:jc w:val="center"/>
              <w:rPr>
                <w:sz w:val="24"/>
                <w:szCs w:val="24"/>
              </w:rPr>
            </w:pPr>
          </w:p>
        </w:tc>
        <w:tc>
          <w:tcPr>
            <w:tcW w:w="1984" w:type="dxa"/>
            <w:tcBorders>
              <w:left w:val="single" w:sz="4" w:space="0" w:color="000000"/>
              <w:right w:val="single" w:sz="4" w:space="0" w:color="000000"/>
            </w:tcBorders>
          </w:tcPr>
          <w:p w:rsidR="00F60282" w:rsidRPr="00304AFF" w:rsidRDefault="00F60282" w:rsidP="00F004E2">
            <w:pPr>
              <w:pStyle w:val="TableParagraph"/>
              <w:spacing w:line="240" w:lineRule="auto"/>
              <w:ind w:left="5"/>
              <w:jc w:val="center"/>
              <w:rPr>
                <w:sz w:val="24"/>
                <w:szCs w:val="24"/>
              </w:rPr>
            </w:pPr>
            <w:r w:rsidRPr="00304AFF">
              <w:rPr>
                <w:sz w:val="24"/>
                <w:szCs w:val="24"/>
              </w:rPr>
              <w:t>-</w:t>
            </w:r>
          </w:p>
        </w:tc>
      </w:tr>
    </w:tbl>
    <w:p w:rsidR="00D874D3" w:rsidRPr="00304AFF" w:rsidRDefault="00D874D3" w:rsidP="00F004E2">
      <w:pPr>
        <w:ind w:left="224" w:right="1850"/>
        <w:rPr>
          <w:b/>
          <w:sz w:val="24"/>
          <w:szCs w:val="24"/>
        </w:rPr>
      </w:pPr>
    </w:p>
    <w:p w:rsidR="00D874D3" w:rsidRPr="00304AFF" w:rsidRDefault="00D874D3" w:rsidP="00F004E2">
      <w:pPr>
        <w:ind w:left="224" w:right="1850"/>
        <w:rPr>
          <w:b/>
          <w:sz w:val="24"/>
          <w:szCs w:val="24"/>
        </w:rPr>
      </w:pPr>
    </w:p>
    <w:p w:rsidR="00D874D3" w:rsidRPr="00304AFF" w:rsidRDefault="00D874D3" w:rsidP="00F004E2">
      <w:pPr>
        <w:ind w:left="224" w:right="1850"/>
        <w:rPr>
          <w:b/>
          <w:sz w:val="24"/>
          <w:szCs w:val="24"/>
        </w:rPr>
      </w:pPr>
    </w:p>
    <w:p w:rsidR="00BA7AEB" w:rsidRPr="00304AFF" w:rsidRDefault="007D132A" w:rsidP="00F004E2">
      <w:pPr>
        <w:pStyle w:val="11"/>
        <w:ind w:left="993" w:right="1202"/>
        <w:rPr>
          <w:sz w:val="24"/>
          <w:szCs w:val="24"/>
        </w:rPr>
      </w:pPr>
      <w:r w:rsidRPr="00304AFF">
        <w:rPr>
          <w:sz w:val="24"/>
          <w:szCs w:val="24"/>
        </w:rPr>
        <w:br w:type="page"/>
      </w:r>
      <w:r w:rsidR="0097083D" w:rsidRPr="00304AFF">
        <w:rPr>
          <w:sz w:val="24"/>
          <w:szCs w:val="24"/>
        </w:rPr>
        <w:lastRenderedPageBreak/>
        <w:t>Пояснювальна записка</w:t>
      </w:r>
    </w:p>
    <w:p w:rsidR="001E2348" w:rsidRPr="00304AFF" w:rsidRDefault="0097083D" w:rsidP="00F004E2">
      <w:pPr>
        <w:ind w:left="993" w:right="1343"/>
        <w:jc w:val="center"/>
        <w:rPr>
          <w:b/>
          <w:sz w:val="24"/>
          <w:szCs w:val="24"/>
        </w:rPr>
      </w:pPr>
      <w:r w:rsidRPr="00304AFF">
        <w:rPr>
          <w:b/>
          <w:sz w:val="24"/>
          <w:szCs w:val="24"/>
        </w:rPr>
        <w:t xml:space="preserve">до Програми </w:t>
      </w:r>
      <w:r w:rsidR="00136A34" w:rsidRPr="00304AFF">
        <w:rPr>
          <w:b/>
          <w:sz w:val="24"/>
          <w:szCs w:val="24"/>
        </w:rPr>
        <w:t>профілакти</w:t>
      </w:r>
      <w:r w:rsidR="0001305E" w:rsidRPr="00304AFF">
        <w:rPr>
          <w:b/>
          <w:sz w:val="24"/>
          <w:szCs w:val="24"/>
        </w:rPr>
        <w:t xml:space="preserve">ки правопорушень </w:t>
      </w:r>
      <w:r w:rsidR="00136A34" w:rsidRPr="00304AFF">
        <w:rPr>
          <w:b/>
          <w:sz w:val="24"/>
          <w:szCs w:val="24"/>
        </w:rPr>
        <w:t xml:space="preserve">у сфері </w:t>
      </w:r>
      <w:r w:rsidR="00A704EB" w:rsidRPr="00304AFF">
        <w:rPr>
          <w:b/>
          <w:sz w:val="24"/>
          <w:szCs w:val="24"/>
        </w:rPr>
        <w:t>економічної</w:t>
      </w:r>
      <w:r w:rsidR="00136A34" w:rsidRPr="00304AFF">
        <w:rPr>
          <w:b/>
          <w:sz w:val="24"/>
          <w:szCs w:val="24"/>
        </w:rPr>
        <w:t xml:space="preserve"> безпеки </w:t>
      </w:r>
      <w:r w:rsidR="00116DF6" w:rsidRPr="00304AFF">
        <w:rPr>
          <w:b/>
          <w:sz w:val="24"/>
          <w:szCs w:val="24"/>
        </w:rPr>
        <w:t xml:space="preserve">держави </w:t>
      </w:r>
      <w:r w:rsidR="002065D9" w:rsidRPr="00304AFF">
        <w:rPr>
          <w:b/>
          <w:sz w:val="24"/>
          <w:szCs w:val="24"/>
        </w:rPr>
        <w:t xml:space="preserve">на території </w:t>
      </w:r>
    </w:p>
    <w:p w:rsidR="003005BB" w:rsidRPr="00304AFF" w:rsidRDefault="00715BEF" w:rsidP="00F004E2">
      <w:pPr>
        <w:ind w:left="993" w:right="1343"/>
        <w:jc w:val="center"/>
        <w:rPr>
          <w:b/>
          <w:sz w:val="24"/>
          <w:szCs w:val="24"/>
        </w:rPr>
      </w:pPr>
      <w:r w:rsidRPr="00304AFF">
        <w:rPr>
          <w:b/>
          <w:sz w:val="24"/>
          <w:szCs w:val="24"/>
        </w:rPr>
        <w:t xml:space="preserve">Кіцманської </w:t>
      </w:r>
      <w:r w:rsidR="002065D9" w:rsidRPr="00304AFF">
        <w:rPr>
          <w:b/>
          <w:sz w:val="24"/>
          <w:szCs w:val="24"/>
        </w:rPr>
        <w:t xml:space="preserve"> територіальної громади</w:t>
      </w:r>
    </w:p>
    <w:p w:rsidR="00BA7AEB" w:rsidRPr="00304AFF" w:rsidRDefault="002065D9" w:rsidP="00F004E2">
      <w:pPr>
        <w:ind w:left="993" w:right="1343"/>
        <w:jc w:val="center"/>
        <w:rPr>
          <w:b/>
          <w:sz w:val="24"/>
          <w:szCs w:val="24"/>
        </w:rPr>
      </w:pPr>
      <w:r w:rsidRPr="00304AFF">
        <w:rPr>
          <w:b/>
          <w:sz w:val="24"/>
          <w:szCs w:val="24"/>
        </w:rPr>
        <w:t xml:space="preserve"> на 2023 рік</w:t>
      </w:r>
    </w:p>
    <w:p w:rsidR="00BA7AEB" w:rsidRPr="00304AFF" w:rsidRDefault="00BA7AEB" w:rsidP="00F004E2">
      <w:pPr>
        <w:pStyle w:val="a3"/>
        <w:rPr>
          <w:b/>
          <w:sz w:val="24"/>
          <w:szCs w:val="24"/>
        </w:rPr>
      </w:pPr>
    </w:p>
    <w:p w:rsidR="00DC6A33" w:rsidRPr="00304AFF" w:rsidRDefault="00DC6A33" w:rsidP="00DC6A33">
      <w:pPr>
        <w:pStyle w:val="rvps2"/>
        <w:spacing w:before="0" w:beforeAutospacing="0" w:after="0" w:afterAutospacing="0"/>
        <w:ind w:firstLine="567"/>
        <w:jc w:val="both"/>
      </w:pPr>
      <w:r w:rsidRPr="00304AFF">
        <w:t xml:space="preserve">Стратегічною метою Бюро економічної безпеки України та його територіальних органів є забезпечення стійкості  національної  економіки до зовнішніх і внутрішніх загроз,  виявлення ймовірних  зон  ризиків  та  протидія правопорушенням,  що   посягають  на   її  функціонування.    </w:t>
      </w:r>
    </w:p>
    <w:p w:rsidR="00DC6A33" w:rsidRPr="00304AFF" w:rsidRDefault="00DC6A33" w:rsidP="00DC6A33">
      <w:pPr>
        <w:ind w:firstLine="567"/>
        <w:jc w:val="both"/>
        <w:rPr>
          <w:sz w:val="24"/>
          <w:szCs w:val="24"/>
        </w:rPr>
      </w:pPr>
      <w:r w:rsidRPr="00304AFF">
        <w:rPr>
          <w:sz w:val="24"/>
          <w:szCs w:val="24"/>
        </w:rPr>
        <w:t>Глобальні виклики в умовах воєнного часу, спричинені війною росії проти України, вимагають  налагодження  ефективної  роботи  та  співпраці  всіх  державних органів, органів місцевого самоврядування,  мобілізацію  їх  ре</w:t>
      </w:r>
      <w:r w:rsidRPr="00304AFF">
        <w:rPr>
          <w:sz w:val="24"/>
          <w:szCs w:val="24"/>
        </w:rPr>
        <w:softHyphen/>
        <w:t xml:space="preserve">сурсів,  встановлення  дієвого  контролю за  надходженням  коштів  до  бюджету.  </w:t>
      </w:r>
    </w:p>
    <w:p w:rsidR="00DC6A33" w:rsidRPr="00304AFF" w:rsidRDefault="00DC6A33" w:rsidP="00DC6A33">
      <w:pPr>
        <w:ind w:firstLine="567"/>
        <w:jc w:val="both"/>
        <w:rPr>
          <w:sz w:val="24"/>
          <w:szCs w:val="24"/>
        </w:rPr>
      </w:pPr>
      <w:r w:rsidRPr="00304AFF">
        <w:rPr>
          <w:sz w:val="24"/>
          <w:szCs w:val="24"/>
        </w:rPr>
        <w:t>Збереження макроекономічної та фінансової стабільності держави в контексті війни, що триває, є одночасною підготовкою підстав для повоєнного відновлення.</w:t>
      </w:r>
    </w:p>
    <w:p w:rsidR="00DC6A33" w:rsidRPr="00304AFF" w:rsidRDefault="00DC6A33" w:rsidP="00DC6A33">
      <w:pPr>
        <w:pStyle w:val="rvps2"/>
        <w:ind w:firstLine="567"/>
        <w:jc w:val="both"/>
      </w:pPr>
      <w:r w:rsidRPr="00304AFF">
        <w:t>Відповідно до статті 4 Закону України «Про Бюро економічної безпеки України» (далі – Закон),</w:t>
      </w:r>
      <w:r w:rsidR="00D8675F" w:rsidRPr="00304AFF">
        <w:t xml:space="preserve"> Положення про Територіальне управління </w:t>
      </w:r>
      <w:r w:rsidR="00DF07E3" w:rsidRPr="00304AFF">
        <w:t xml:space="preserve"> </w:t>
      </w:r>
      <w:r w:rsidR="00D8675F" w:rsidRPr="00304AFF">
        <w:t xml:space="preserve">БЕБ </w:t>
      </w:r>
      <w:r w:rsidR="00DF07E3" w:rsidRPr="00304AFF">
        <w:t xml:space="preserve">  </w:t>
      </w:r>
      <w:r w:rsidR="00D8675F" w:rsidRPr="00304AFF">
        <w:t>у</w:t>
      </w:r>
      <w:r w:rsidR="00DF07E3" w:rsidRPr="00304AFF">
        <w:t>      Ч</w:t>
      </w:r>
      <w:r w:rsidR="00D8675F" w:rsidRPr="00304AFF">
        <w:t xml:space="preserve">ернівецькій області, яке затверджено наказом БЕБ України </w:t>
      </w:r>
      <w:r w:rsidR="00DF07E3" w:rsidRPr="00304AFF">
        <w:t xml:space="preserve"> </w:t>
      </w:r>
      <w:r w:rsidR="00D8675F" w:rsidRPr="00304AFF">
        <w:t>від</w:t>
      </w:r>
      <w:r w:rsidR="00DF07E3" w:rsidRPr="00304AFF">
        <w:t xml:space="preserve">  05.09.2023  №247, </w:t>
      </w:r>
      <w:r w:rsidRPr="00304AFF">
        <w:t xml:space="preserve">Територіальне управління БЕБ у Чернівецькій області реалізовує завдання по виявленню зон ризиків у сфері економки; забезпечує економічну безпеку держави шляхом запобігання, </w:t>
      </w:r>
      <w:bookmarkStart w:id="29" w:name="_Hlk140669201"/>
      <w:r w:rsidRPr="00304AFF">
        <w:t>виявлення, припинення, розслідування кримінальних правопорушень, що посягають на функціонування економіки держави</w:t>
      </w:r>
      <w:bookmarkEnd w:id="29"/>
      <w:r w:rsidRPr="00304AFF">
        <w:t>;  збирає та аналізує інформацію про правопорушення, що впливають на економічну безпеку держави, та визнач</w:t>
      </w:r>
      <w:r w:rsidR="00CD07E0" w:rsidRPr="00304AFF">
        <w:t>ає</w:t>
      </w:r>
      <w:r w:rsidRPr="00304AFF">
        <w:t xml:space="preserve"> способ</w:t>
      </w:r>
      <w:r w:rsidR="00CD07E0" w:rsidRPr="00304AFF">
        <w:t>и</w:t>
      </w:r>
      <w:r w:rsidRPr="00304AFF">
        <w:t xml:space="preserve"> запобігання їх виникненню в майбутньому.</w:t>
      </w:r>
    </w:p>
    <w:p w:rsidR="00DF07E3" w:rsidRPr="00304AFF" w:rsidRDefault="00C41FA1" w:rsidP="00A01ADD">
      <w:pPr>
        <w:tabs>
          <w:tab w:val="left" w:pos="851"/>
        </w:tabs>
        <w:ind w:firstLine="567"/>
        <w:jc w:val="both"/>
        <w:rPr>
          <w:sz w:val="24"/>
          <w:szCs w:val="24"/>
        </w:rPr>
      </w:pPr>
      <w:r w:rsidRPr="00304AFF">
        <w:rPr>
          <w:sz w:val="24"/>
          <w:szCs w:val="24"/>
        </w:rPr>
        <w:t>ТУ БЕБ</w:t>
      </w:r>
      <w:r w:rsidR="00DD0165" w:rsidRPr="00304AFF">
        <w:rPr>
          <w:sz w:val="24"/>
          <w:szCs w:val="24"/>
        </w:rPr>
        <w:t xml:space="preserve"> </w:t>
      </w:r>
      <w:r w:rsidRPr="00304AFF">
        <w:rPr>
          <w:sz w:val="24"/>
          <w:szCs w:val="24"/>
        </w:rPr>
        <w:t xml:space="preserve">згідно підслідності </w:t>
      </w:r>
      <w:r w:rsidR="00DD0165" w:rsidRPr="00304AFF">
        <w:rPr>
          <w:sz w:val="24"/>
          <w:szCs w:val="24"/>
        </w:rPr>
        <w:t>п</w:t>
      </w:r>
      <w:r w:rsidR="0001305E" w:rsidRPr="00304AFF">
        <w:rPr>
          <w:sz w:val="24"/>
          <w:szCs w:val="24"/>
        </w:rPr>
        <w:t>роводит</w:t>
      </w:r>
      <w:r w:rsidR="00DD0165" w:rsidRPr="00304AFF">
        <w:rPr>
          <w:sz w:val="24"/>
          <w:szCs w:val="24"/>
        </w:rPr>
        <w:t>ь</w:t>
      </w:r>
      <w:r w:rsidR="0001305E" w:rsidRPr="00304AFF">
        <w:rPr>
          <w:sz w:val="24"/>
          <w:szCs w:val="24"/>
        </w:rPr>
        <w:t xml:space="preserve"> комплекс заходів із запобігання вчиненню та виявленню </w:t>
      </w:r>
      <w:r w:rsidRPr="00304AFF">
        <w:rPr>
          <w:sz w:val="24"/>
          <w:szCs w:val="24"/>
        </w:rPr>
        <w:t xml:space="preserve">кримінальних правопорушень у сфері господарської діяльності: </w:t>
      </w:r>
      <w:r w:rsidR="0019645A" w:rsidRPr="00304AFF">
        <w:rPr>
          <w:sz w:val="24"/>
          <w:szCs w:val="24"/>
        </w:rPr>
        <w:t xml:space="preserve">у сфері фінансових послуг та віртуальних активів; </w:t>
      </w:r>
      <w:r w:rsidRPr="00304AFF">
        <w:rPr>
          <w:sz w:val="24"/>
          <w:szCs w:val="24"/>
        </w:rPr>
        <w:t>незаконного  виготовлення, зберігання, збуту або транспортування з метою збуту підакцизних товарів</w:t>
      </w:r>
      <w:r w:rsidR="0019645A" w:rsidRPr="00304AFF">
        <w:rPr>
          <w:sz w:val="24"/>
          <w:szCs w:val="24"/>
        </w:rPr>
        <w:t xml:space="preserve">; </w:t>
      </w:r>
      <w:r w:rsidRPr="00304AFF">
        <w:rPr>
          <w:sz w:val="24"/>
          <w:szCs w:val="24"/>
        </w:rPr>
        <w:t xml:space="preserve"> ухилення від </w:t>
      </w:r>
      <w:r w:rsidR="0019645A" w:rsidRPr="00304AFF">
        <w:rPr>
          <w:sz w:val="24"/>
          <w:szCs w:val="24"/>
        </w:rPr>
        <w:t>сплати податків, зборів (обов”язкових платежів)</w:t>
      </w:r>
      <w:r w:rsidR="00CD07E0" w:rsidRPr="00304AFF">
        <w:rPr>
          <w:sz w:val="24"/>
          <w:szCs w:val="24"/>
        </w:rPr>
        <w:t>;</w:t>
      </w:r>
      <w:r w:rsidR="0019645A" w:rsidRPr="00304AFF">
        <w:rPr>
          <w:sz w:val="24"/>
          <w:szCs w:val="24"/>
        </w:rPr>
        <w:t xml:space="preserve"> ухилення від сплати ЄСВ; шахрайство з фінансовими ресурсами </w:t>
      </w:r>
      <w:r w:rsidRPr="00304AFF">
        <w:rPr>
          <w:sz w:val="24"/>
          <w:szCs w:val="24"/>
        </w:rPr>
        <w:t xml:space="preserve">у сфері </w:t>
      </w:r>
      <w:r w:rsidR="0001305E" w:rsidRPr="00304AFF">
        <w:rPr>
          <w:sz w:val="24"/>
          <w:szCs w:val="24"/>
        </w:rPr>
        <w:t>закупівель</w:t>
      </w:r>
      <w:r w:rsidR="00CD07E0" w:rsidRPr="00304AFF">
        <w:rPr>
          <w:sz w:val="24"/>
          <w:szCs w:val="24"/>
        </w:rPr>
        <w:t xml:space="preserve"> тощо. </w:t>
      </w:r>
    </w:p>
    <w:p w:rsidR="0001305E" w:rsidRPr="00304AFF" w:rsidRDefault="00CD07E0" w:rsidP="00A01ADD">
      <w:pPr>
        <w:tabs>
          <w:tab w:val="left" w:pos="851"/>
        </w:tabs>
        <w:ind w:firstLine="567"/>
        <w:jc w:val="both"/>
        <w:rPr>
          <w:sz w:val="24"/>
          <w:szCs w:val="24"/>
        </w:rPr>
      </w:pPr>
      <w:r w:rsidRPr="00304AFF">
        <w:rPr>
          <w:sz w:val="24"/>
          <w:szCs w:val="24"/>
        </w:rPr>
        <w:t>ТУ БЕБ в</w:t>
      </w:r>
      <w:r w:rsidR="00C41FA1" w:rsidRPr="00304AFF">
        <w:rPr>
          <w:sz w:val="24"/>
          <w:szCs w:val="24"/>
        </w:rPr>
        <w:t>живає</w:t>
      </w:r>
      <w:r w:rsidR="00DD0165" w:rsidRPr="00304AFF">
        <w:rPr>
          <w:sz w:val="24"/>
          <w:szCs w:val="24"/>
        </w:rPr>
        <w:t xml:space="preserve"> </w:t>
      </w:r>
      <w:r w:rsidR="0001305E" w:rsidRPr="00304AFF">
        <w:rPr>
          <w:sz w:val="24"/>
          <w:szCs w:val="24"/>
        </w:rPr>
        <w:t>заходів з активізації оперативно-розшукової діяльності</w:t>
      </w:r>
      <w:r w:rsidR="00DF07E3" w:rsidRPr="00304AFF">
        <w:rPr>
          <w:sz w:val="24"/>
          <w:szCs w:val="24"/>
        </w:rPr>
        <w:t xml:space="preserve">, </w:t>
      </w:r>
      <w:r w:rsidR="0001305E" w:rsidRPr="00304AFF">
        <w:rPr>
          <w:sz w:val="24"/>
          <w:szCs w:val="24"/>
        </w:rPr>
        <w:t xml:space="preserve"> посилення протидії легалізації (відмиванню) доходів, одержаних злочинним шляхо</w:t>
      </w:r>
      <w:r w:rsidR="00C41FA1" w:rsidRPr="00304AFF">
        <w:rPr>
          <w:sz w:val="24"/>
          <w:szCs w:val="24"/>
        </w:rPr>
        <w:t>м</w:t>
      </w:r>
      <w:r w:rsidR="0001305E" w:rsidRPr="00304AFF">
        <w:rPr>
          <w:sz w:val="24"/>
          <w:szCs w:val="24"/>
        </w:rPr>
        <w:t>.</w:t>
      </w:r>
    </w:p>
    <w:p w:rsidR="00BA7AEB" w:rsidRPr="00304AFF" w:rsidRDefault="0097083D" w:rsidP="00A01ADD">
      <w:pPr>
        <w:pStyle w:val="a3"/>
        <w:tabs>
          <w:tab w:val="left" w:pos="851"/>
        </w:tabs>
        <w:ind w:right="105" w:firstLine="567"/>
        <w:jc w:val="both"/>
        <w:rPr>
          <w:sz w:val="24"/>
          <w:szCs w:val="24"/>
        </w:rPr>
      </w:pPr>
      <w:r w:rsidRPr="00304AFF">
        <w:rPr>
          <w:sz w:val="24"/>
          <w:szCs w:val="24"/>
        </w:rPr>
        <w:t>Виконання даних завдань на високому рівні не можливе без цілеспрямованого плану дій</w:t>
      </w:r>
      <w:r w:rsidR="00DF07E3" w:rsidRPr="00304AFF">
        <w:rPr>
          <w:sz w:val="24"/>
          <w:szCs w:val="24"/>
        </w:rPr>
        <w:t xml:space="preserve">, </w:t>
      </w:r>
      <w:r w:rsidRPr="00304AFF">
        <w:rPr>
          <w:sz w:val="24"/>
          <w:szCs w:val="24"/>
        </w:rPr>
        <w:t>належного фінансування</w:t>
      </w:r>
      <w:r w:rsidR="00DF07E3" w:rsidRPr="00304AFF">
        <w:rPr>
          <w:sz w:val="24"/>
          <w:szCs w:val="24"/>
        </w:rPr>
        <w:t xml:space="preserve"> на матеріально-технічне забезпечення</w:t>
      </w:r>
      <w:r w:rsidRPr="00304AFF">
        <w:rPr>
          <w:sz w:val="24"/>
          <w:szCs w:val="24"/>
        </w:rPr>
        <w:t>.</w:t>
      </w:r>
    </w:p>
    <w:p w:rsidR="00BA7AEB" w:rsidRPr="00304AFF" w:rsidRDefault="0097083D" w:rsidP="00A01ADD">
      <w:pPr>
        <w:pStyle w:val="a3"/>
        <w:tabs>
          <w:tab w:val="left" w:pos="851"/>
        </w:tabs>
        <w:ind w:right="4976" w:firstLine="567"/>
        <w:jc w:val="both"/>
        <w:rPr>
          <w:sz w:val="24"/>
          <w:szCs w:val="24"/>
        </w:rPr>
      </w:pPr>
      <w:r w:rsidRPr="00304AFF">
        <w:rPr>
          <w:sz w:val="24"/>
          <w:szCs w:val="24"/>
        </w:rPr>
        <w:t>Вказана програма дозволить:</w:t>
      </w:r>
    </w:p>
    <w:p w:rsidR="00CD07E0" w:rsidRPr="00304AFF" w:rsidRDefault="0097083D" w:rsidP="00A01ADD">
      <w:pPr>
        <w:pStyle w:val="a4"/>
        <w:numPr>
          <w:ilvl w:val="0"/>
          <w:numId w:val="1"/>
        </w:numPr>
        <w:tabs>
          <w:tab w:val="left" w:pos="851"/>
          <w:tab w:val="left" w:pos="1282"/>
        </w:tabs>
        <w:ind w:left="0" w:right="101" w:firstLine="567"/>
        <w:rPr>
          <w:sz w:val="24"/>
          <w:szCs w:val="24"/>
        </w:rPr>
      </w:pPr>
      <w:r w:rsidRPr="00304AFF">
        <w:rPr>
          <w:sz w:val="24"/>
          <w:szCs w:val="24"/>
        </w:rPr>
        <w:t xml:space="preserve">активізувати роботу щодо своєчасного попередження, виявлення, розкриття і розслідування </w:t>
      </w:r>
      <w:r w:rsidR="00CD07E0" w:rsidRPr="00304AFF">
        <w:rPr>
          <w:sz w:val="24"/>
          <w:szCs w:val="24"/>
        </w:rPr>
        <w:t xml:space="preserve">кримінальних правопорушень, </w:t>
      </w:r>
      <w:r w:rsidR="00DD0165" w:rsidRPr="00304AFF">
        <w:rPr>
          <w:sz w:val="24"/>
          <w:szCs w:val="24"/>
        </w:rPr>
        <w:t xml:space="preserve">віднесених до компетенції </w:t>
      </w:r>
      <w:r w:rsidR="00CD07E0" w:rsidRPr="00304AFF">
        <w:rPr>
          <w:sz w:val="24"/>
          <w:szCs w:val="24"/>
        </w:rPr>
        <w:t>ТУ БЕБ</w:t>
      </w:r>
      <w:r w:rsidRPr="00304AFF">
        <w:rPr>
          <w:sz w:val="24"/>
          <w:szCs w:val="24"/>
        </w:rPr>
        <w:t>, підвищити результативність проведення оперативно-розшукових заходів стосовно попередження та розкриття таких злочинів, виявлення й усунення причин і умов, що сприяють їх учиненню</w:t>
      </w:r>
      <w:r w:rsidR="00CD07E0" w:rsidRPr="00304AFF">
        <w:rPr>
          <w:sz w:val="24"/>
          <w:szCs w:val="24"/>
        </w:rPr>
        <w:t>;</w:t>
      </w:r>
    </w:p>
    <w:p w:rsidR="00BA7AEB" w:rsidRPr="00304AFF" w:rsidRDefault="0097083D" w:rsidP="00A01ADD">
      <w:pPr>
        <w:pStyle w:val="a4"/>
        <w:numPr>
          <w:ilvl w:val="0"/>
          <w:numId w:val="1"/>
        </w:numPr>
        <w:tabs>
          <w:tab w:val="left" w:pos="851"/>
          <w:tab w:val="left" w:pos="1178"/>
        </w:tabs>
        <w:ind w:left="0" w:right="108" w:firstLine="567"/>
        <w:rPr>
          <w:sz w:val="24"/>
          <w:szCs w:val="24"/>
        </w:rPr>
      </w:pPr>
      <w:r w:rsidRPr="00304AFF">
        <w:rPr>
          <w:sz w:val="24"/>
          <w:szCs w:val="24"/>
        </w:rPr>
        <w:t xml:space="preserve">вжити разом з іншими правоохоронними органами додаткових заходів щодо запобігання вчиненню </w:t>
      </w:r>
      <w:bookmarkStart w:id="30" w:name="_Hlk145406528"/>
      <w:r w:rsidR="00CD07E0" w:rsidRPr="00304AFF">
        <w:rPr>
          <w:sz w:val="24"/>
          <w:szCs w:val="24"/>
        </w:rPr>
        <w:t>кримінальних правопорушень</w:t>
      </w:r>
      <w:r w:rsidR="00DF07E3" w:rsidRPr="00304AFF">
        <w:rPr>
          <w:sz w:val="24"/>
          <w:szCs w:val="24"/>
        </w:rPr>
        <w:t xml:space="preserve"> у сфері господарської діяльності</w:t>
      </w:r>
      <w:bookmarkEnd w:id="30"/>
      <w:r w:rsidR="00CD07E0" w:rsidRPr="00304AFF">
        <w:rPr>
          <w:sz w:val="24"/>
          <w:szCs w:val="24"/>
        </w:rPr>
        <w:t>;</w:t>
      </w:r>
    </w:p>
    <w:p w:rsidR="00BA7AEB" w:rsidRPr="00304AFF" w:rsidRDefault="0097083D" w:rsidP="00A01ADD">
      <w:pPr>
        <w:pStyle w:val="a4"/>
        <w:numPr>
          <w:ilvl w:val="0"/>
          <w:numId w:val="1"/>
        </w:numPr>
        <w:tabs>
          <w:tab w:val="left" w:pos="851"/>
          <w:tab w:val="left" w:pos="1290"/>
        </w:tabs>
        <w:ind w:left="0" w:right="110" w:firstLine="567"/>
        <w:rPr>
          <w:sz w:val="24"/>
          <w:szCs w:val="24"/>
        </w:rPr>
      </w:pPr>
      <w:r w:rsidRPr="00304AFF">
        <w:rPr>
          <w:sz w:val="24"/>
          <w:szCs w:val="24"/>
        </w:rPr>
        <w:t>своєчасне виявлення та усунення причин і умов, що сприяють вчиненню</w:t>
      </w:r>
      <w:r w:rsidR="00DF07E3" w:rsidRPr="00304AFF">
        <w:rPr>
          <w:sz w:val="24"/>
          <w:szCs w:val="24"/>
        </w:rPr>
        <w:t xml:space="preserve"> кримінальних правопорушень у сфері господарської діяльності</w:t>
      </w:r>
      <w:r w:rsidRPr="00304AFF">
        <w:rPr>
          <w:sz w:val="24"/>
          <w:szCs w:val="24"/>
        </w:rPr>
        <w:t>;</w:t>
      </w:r>
    </w:p>
    <w:p w:rsidR="00CD07E0" w:rsidRPr="00304AFF" w:rsidRDefault="0097083D" w:rsidP="00A01ADD">
      <w:pPr>
        <w:pStyle w:val="a4"/>
        <w:numPr>
          <w:ilvl w:val="0"/>
          <w:numId w:val="1"/>
        </w:numPr>
        <w:tabs>
          <w:tab w:val="left" w:pos="851"/>
          <w:tab w:val="left" w:pos="1420"/>
        </w:tabs>
        <w:ind w:left="0" w:right="124" w:firstLine="567"/>
        <w:rPr>
          <w:sz w:val="24"/>
          <w:szCs w:val="24"/>
        </w:rPr>
      </w:pPr>
      <w:r w:rsidRPr="00304AFF">
        <w:rPr>
          <w:sz w:val="24"/>
          <w:szCs w:val="24"/>
        </w:rPr>
        <w:t xml:space="preserve">недопущення використання території </w:t>
      </w:r>
      <w:r w:rsidR="00DF07E3" w:rsidRPr="00304AFF">
        <w:rPr>
          <w:sz w:val="24"/>
          <w:szCs w:val="24"/>
        </w:rPr>
        <w:t>регіону</w:t>
      </w:r>
      <w:r w:rsidRPr="00304AFF">
        <w:rPr>
          <w:sz w:val="24"/>
          <w:szCs w:val="24"/>
        </w:rPr>
        <w:t xml:space="preserve"> для</w:t>
      </w:r>
      <w:r w:rsidR="00CD07E0" w:rsidRPr="00304AFF">
        <w:rPr>
          <w:sz w:val="24"/>
          <w:szCs w:val="24"/>
        </w:rPr>
        <w:t xml:space="preserve"> протиправного виготовлення, реалізації та транзиту підакцизної продукції</w:t>
      </w:r>
      <w:r w:rsidRPr="00304AFF">
        <w:rPr>
          <w:sz w:val="24"/>
          <w:szCs w:val="24"/>
        </w:rPr>
        <w:t xml:space="preserve">; </w:t>
      </w:r>
    </w:p>
    <w:p w:rsidR="00BA7AEB" w:rsidRPr="00304AFF" w:rsidRDefault="0097083D" w:rsidP="00A01ADD">
      <w:pPr>
        <w:pStyle w:val="a4"/>
        <w:numPr>
          <w:ilvl w:val="0"/>
          <w:numId w:val="1"/>
        </w:numPr>
        <w:tabs>
          <w:tab w:val="left" w:pos="851"/>
          <w:tab w:val="left" w:pos="1420"/>
        </w:tabs>
        <w:ind w:left="0" w:right="124" w:firstLine="567"/>
        <w:rPr>
          <w:sz w:val="24"/>
          <w:szCs w:val="24"/>
        </w:rPr>
      </w:pPr>
      <w:r w:rsidRPr="00304AFF">
        <w:rPr>
          <w:sz w:val="24"/>
          <w:szCs w:val="24"/>
        </w:rPr>
        <w:t>покращити рівень правового виховання населення, навчання людей засобам запобігання та попередження скоєнню</w:t>
      </w:r>
      <w:r w:rsidRPr="00304AFF">
        <w:rPr>
          <w:spacing w:val="-23"/>
          <w:sz w:val="24"/>
          <w:szCs w:val="24"/>
        </w:rPr>
        <w:t xml:space="preserve"> </w:t>
      </w:r>
      <w:r w:rsidRPr="00304AFF">
        <w:rPr>
          <w:sz w:val="24"/>
          <w:szCs w:val="24"/>
        </w:rPr>
        <w:t>злочинів;</w:t>
      </w:r>
    </w:p>
    <w:p w:rsidR="00CD07E0" w:rsidRPr="00304AFF" w:rsidRDefault="0097083D">
      <w:pPr>
        <w:pStyle w:val="a4"/>
        <w:numPr>
          <w:ilvl w:val="0"/>
          <w:numId w:val="1"/>
        </w:numPr>
        <w:tabs>
          <w:tab w:val="left" w:pos="851"/>
          <w:tab w:val="left" w:pos="1360"/>
        </w:tabs>
        <w:ind w:left="0" w:right="103" w:firstLine="567"/>
        <w:rPr>
          <w:sz w:val="24"/>
          <w:szCs w:val="24"/>
        </w:rPr>
      </w:pPr>
      <w:r w:rsidRPr="00304AFF">
        <w:rPr>
          <w:sz w:val="24"/>
          <w:szCs w:val="24"/>
        </w:rPr>
        <w:t xml:space="preserve">подальше вдосконалення інформаційної взаємодії, міжвідомчої професійної </w:t>
      </w:r>
      <w:r w:rsidRPr="00304AFF">
        <w:rPr>
          <w:sz w:val="24"/>
          <w:szCs w:val="24"/>
        </w:rPr>
        <w:lastRenderedPageBreak/>
        <w:t>підготовки особового складу, більш якісне матеріально-технічне забезпечення сил і засобів</w:t>
      </w:r>
      <w:r w:rsidR="00CD07E0" w:rsidRPr="00304AFF">
        <w:rPr>
          <w:sz w:val="24"/>
          <w:szCs w:val="24"/>
        </w:rPr>
        <w:t xml:space="preserve"> ТУ БЕБ. </w:t>
      </w:r>
    </w:p>
    <w:p w:rsidR="000D1AA4" w:rsidRPr="00304AFF" w:rsidRDefault="000D1AA4" w:rsidP="00F004E2">
      <w:pPr>
        <w:pStyle w:val="a5"/>
        <w:jc w:val="both"/>
        <w:rPr>
          <w:rFonts w:ascii="Times New Roman" w:hAnsi="Times New Roman" w:cs="Times New Roman"/>
          <w:b/>
          <w:lang w:val="uk-UA"/>
        </w:rPr>
      </w:pPr>
    </w:p>
    <w:p w:rsidR="007D132A" w:rsidRDefault="007D132A" w:rsidP="003A2E15">
      <w:pPr>
        <w:pStyle w:val="a3"/>
        <w:rPr>
          <w:b/>
          <w:color w:val="FF0000"/>
        </w:rPr>
      </w:pPr>
    </w:p>
    <w:p w:rsidR="00944A39" w:rsidRDefault="00944A39" w:rsidP="003A2E15">
      <w:pPr>
        <w:pStyle w:val="a3"/>
        <w:rPr>
          <w:b/>
          <w:color w:val="FF0000"/>
        </w:rPr>
      </w:pPr>
    </w:p>
    <w:p w:rsidR="00304AFF" w:rsidRPr="005929F9" w:rsidRDefault="00304AFF" w:rsidP="00304AFF">
      <w:pPr>
        <w:pStyle w:val="ac"/>
        <w:shd w:val="clear" w:color="auto" w:fill="FFFFFF"/>
        <w:spacing w:before="0" w:beforeAutospacing="0" w:after="0" w:afterAutospacing="0"/>
        <w:jc w:val="both"/>
        <w:rPr>
          <w:b/>
        </w:rPr>
      </w:pPr>
      <w:r w:rsidRPr="005929F9">
        <w:rPr>
          <w:b/>
        </w:rPr>
        <w:t xml:space="preserve">Секретар сесії </w:t>
      </w:r>
    </w:p>
    <w:p w:rsidR="00304AFF" w:rsidRPr="005929F9" w:rsidRDefault="00304AFF" w:rsidP="00304AFF">
      <w:pPr>
        <w:pStyle w:val="ac"/>
        <w:shd w:val="clear" w:color="auto" w:fill="FFFFFF"/>
        <w:spacing w:before="0" w:beforeAutospacing="0" w:after="0" w:afterAutospacing="0"/>
        <w:jc w:val="both"/>
        <w:rPr>
          <w:b/>
        </w:rPr>
      </w:pPr>
      <w:r w:rsidRPr="005929F9">
        <w:rPr>
          <w:b/>
        </w:rPr>
        <w:t>Кіцманської міської ради</w:t>
      </w:r>
      <w:r w:rsidRPr="005929F9">
        <w:rPr>
          <w:b/>
        </w:rPr>
        <w:tab/>
      </w:r>
      <w:r w:rsidRPr="005929F9">
        <w:rPr>
          <w:b/>
        </w:rPr>
        <w:tab/>
      </w:r>
      <w:r w:rsidRPr="005929F9">
        <w:rPr>
          <w:b/>
        </w:rPr>
        <w:tab/>
      </w:r>
      <w:r w:rsidRPr="005929F9">
        <w:rPr>
          <w:b/>
        </w:rPr>
        <w:tab/>
      </w:r>
      <w:r w:rsidRPr="005929F9">
        <w:rPr>
          <w:b/>
        </w:rPr>
        <w:tab/>
      </w:r>
      <w:r w:rsidRPr="005929F9">
        <w:rPr>
          <w:b/>
        </w:rPr>
        <w:tab/>
      </w:r>
      <w:r w:rsidRPr="005929F9">
        <w:rPr>
          <w:b/>
        </w:rPr>
        <w:tab/>
        <w:t>Ірина КОРОЛЮК</w:t>
      </w:r>
    </w:p>
    <w:p w:rsidR="00944A39" w:rsidRDefault="00944A39" w:rsidP="003A2E15">
      <w:pPr>
        <w:pStyle w:val="a3"/>
        <w:rPr>
          <w:b/>
          <w:color w:val="FF0000"/>
        </w:rPr>
      </w:pPr>
    </w:p>
    <w:p w:rsidR="00944A39" w:rsidRDefault="00944A39" w:rsidP="003A2E15">
      <w:pPr>
        <w:pStyle w:val="a3"/>
        <w:rPr>
          <w:b/>
          <w:color w:val="000000"/>
        </w:rPr>
      </w:pPr>
    </w:p>
    <w:p w:rsidR="00944A39" w:rsidRDefault="00944A39" w:rsidP="003A2E15">
      <w:pPr>
        <w:pStyle w:val="a3"/>
        <w:rPr>
          <w:b/>
          <w:color w:val="000000"/>
        </w:rPr>
      </w:pPr>
    </w:p>
    <w:p w:rsidR="00304AFF" w:rsidRDefault="00304AFF" w:rsidP="003A2E15">
      <w:pPr>
        <w:pStyle w:val="a3"/>
        <w:rPr>
          <w:bCs/>
          <w:color w:val="000000"/>
        </w:rPr>
        <w:sectPr w:rsidR="00304AFF" w:rsidSect="00DF07E3">
          <w:footerReference w:type="even" r:id="rId9"/>
          <w:pgSz w:w="11900" w:h="16840"/>
          <w:pgMar w:top="1134" w:right="701" w:bottom="1134" w:left="1701" w:header="720" w:footer="720" w:gutter="0"/>
          <w:cols w:space="720"/>
          <w:docGrid w:linePitch="299"/>
        </w:sectPr>
      </w:pPr>
    </w:p>
    <w:p w:rsidR="00351162" w:rsidRPr="00F004E2" w:rsidRDefault="00351162" w:rsidP="00F004E2">
      <w:pPr>
        <w:pStyle w:val="a5"/>
        <w:jc w:val="center"/>
        <w:rPr>
          <w:rFonts w:ascii="Times New Roman" w:hAnsi="Times New Roman" w:cs="Times New Roman"/>
          <w:b/>
          <w:sz w:val="28"/>
          <w:szCs w:val="28"/>
          <w:lang w:val="uk-UA"/>
        </w:rPr>
      </w:pPr>
      <w:r w:rsidRPr="00F004E2">
        <w:rPr>
          <w:rFonts w:ascii="Times New Roman" w:hAnsi="Times New Roman" w:cs="Times New Roman"/>
          <w:b/>
          <w:sz w:val="28"/>
          <w:szCs w:val="28"/>
          <w:lang w:val="uk-UA"/>
        </w:rPr>
        <w:lastRenderedPageBreak/>
        <w:t>ПЕРЕЛІК</w:t>
      </w:r>
    </w:p>
    <w:p w:rsidR="003D46B6" w:rsidRDefault="00351162" w:rsidP="00F004E2">
      <w:pPr>
        <w:pStyle w:val="a5"/>
        <w:jc w:val="center"/>
        <w:rPr>
          <w:rFonts w:ascii="Times New Roman" w:hAnsi="Times New Roman" w:cs="Times New Roman"/>
          <w:sz w:val="28"/>
          <w:szCs w:val="28"/>
          <w:lang w:val="uk-UA"/>
        </w:rPr>
      </w:pPr>
      <w:r w:rsidRPr="00F004E2">
        <w:rPr>
          <w:rFonts w:ascii="Times New Roman" w:hAnsi="Times New Roman" w:cs="Times New Roman"/>
          <w:sz w:val="28"/>
          <w:szCs w:val="28"/>
          <w:lang w:val="uk-UA"/>
        </w:rPr>
        <w:t xml:space="preserve">заходів, обсяги та джерела фінансування програми </w:t>
      </w:r>
      <w:r w:rsidR="000D1AA4" w:rsidRPr="00F004E2">
        <w:rPr>
          <w:rFonts w:ascii="Times New Roman" w:hAnsi="Times New Roman" w:cs="Times New Roman"/>
          <w:sz w:val="28"/>
          <w:szCs w:val="28"/>
          <w:lang w:val="uk-UA"/>
        </w:rPr>
        <w:t xml:space="preserve">профілактики правопорушень в сфері </w:t>
      </w:r>
      <w:r w:rsidR="0041282F">
        <w:rPr>
          <w:rFonts w:ascii="Times New Roman" w:hAnsi="Times New Roman" w:cs="Times New Roman"/>
          <w:sz w:val="28"/>
          <w:szCs w:val="28"/>
          <w:lang w:val="uk-UA"/>
        </w:rPr>
        <w:t>економічної</w:t>
      </w:r>
      <w:r w:rsidR="000D1AA4" w:rsidRPr="00F004E2">
        <w:rPr>
          <w:rFonts w:ascii="Times New Roman" w:hAnsi="Times New Roman" w:cs="Times New Roman"/>
          <w:sz w:val="28"/>
          <w:szCs w:val="28"/>
          <w:lang w:val="uk-UA"/>
        </w:rPr>
        <w:t xml:space="preserve"> безпеки </w:t>
      </w:r>
      <w:r w:rsidR="003D46B6">
        <w:rPr>
          <w:rFonts w:ascii="Times New Roman" w:hAnsi="Times New Roman" w:cs="Times New Roman"/>
          <w:sz w:val="28"/>
          <w:szCs w:val="28"/>
          <w:lang w:val="uk-UA"/>
        </w:rPr>
        <w:t xml:space="preserve">держави </w:t>
      </w:r>
    </w:p>
    <w:p w:rsidR="003D46B6" w:rsidRDefault="00351162" w:rsidP="00F004E2">
      <w:pPr>
        <w:pStyle w:val="a5"/>
        <w:jc w:val="center"/>
        <w:rPr>
          <w:rFonts w:ascii="Times New Roman" w:hAnsi="Times New Roman" w:cs="Times New Roman"/>
          <w:sz w:val="28"/>
          <w:szCs w:val="28"/>
          <w:lang w:val="uk-UA"/>
        </w:rPr>
      </w:pPr>
      <w:r w:rsidRPr="00F004E2">
        <w:rPr>
          <w:rFonts w:ascii="Times New Roman" w:hAnsi="Times New Roman" w:cs="Times New Roman"/>
          <w:sz w:val="28"/>
          <w:szCs w:val="28"/>
          <w:lang w:val="uk-UA"/>
        </w:rPr>
        <w:t xml:space="preserve"> в інтересах органів державної влади та управління</w:t>
      </w:r>
      <w:r w:rsidR="0041282F">
        <w:rPr>
          <w:rFonts w:ascii="Times New Roman" w:hAnsi="Times New Roman" w:cs="Times New Roman"/>
          <w:sz w:val="28"/>
          <w:szCs w:val="28"/>
          <w:lang w:val="uk-UA"/>
        </w:rPr>
        <w:t xml:space="preserve"> </w:t>
      </w:r>
      <w:r w:rsidRPr="00F004E2">
        <w:rPr>
          <w:rFonts w:ascii="Times New Roman" w:hAnsi="Times New Roman" w:cs="Times New Roman"/>
          <w:sz w:val="28"/>
          <w:szCs w:val="28"/>
          <w:lang w:val="uk-UA"/>
        </w:rPr>
        <w:t xml:space="preserve">на території </w:t>
      </w:r>
    </w:p>
    <w:p w:rsidR="00351162" w:rsidRDefault="00715BEF" w:rsidP="00F004E2">
      <w:pPr>
        <w:pStyle w:val="a5"/>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Кіцманської </w:t>
      </w:r>
      <w:r w:rsidR="00A83819">
        <w:rPr>
          <w:rFonts w:ascii="Times New Roman" w:hAnsi="Times New Roman" w:cs="Times New Roman"/>
          <w:sz w:val="28"/>
          <w:szCs w:val="28"/>
          <w:lang w:val="uk-UA"/>
        </w:rPr>
        <w:t xml:space="preserve">міської </w:t>
      </w:r>
      <w:r>
        <w:rPr>
          <w:rFonts w:ascii="Times New Roman" w:hAnsi="Times New Roman" w:cs="Times New Roman"/>
          <w:sz w:val="28"/>
          <w:szCs w:val="28"/>
          <w:lang w:val="uk-UA"/>
        </w:rPr>
        <w:t>ТГ</w:t>
      </w:r>
      <w:r w:rsidR="000022D8" w:rsidRPr="00F004E2">
        <w:rPr>
          <w:rFonts w:ascii="Times New Roman" w:hAnsi="Times New Roman" w:cs="Times New Roman"/>
          <w:sz w:val="28"/>
          <w:szCs w:val="28"/>
          <w:lang w:val="uk-UA"/>
        </w:rPr>
        <w:t xml:space="preserve"> </w:t>
      </w:r>
      <w:r w:rsidR="00351162" w:rsidRPr="00F004E2">
        <w:rPr>
          <w:rFonts w:ascii="Times New Roman" w:hAnsi="Times New Roman" w:cs="Times New Roman"/>
          <w:sz w:val="28"/>
          <w:szCs w:val="28"/>
          <w:lang w:val="uk-UA"/>
        </w:rPr>
        <w:t>на 20</w:t>
      </w:r>
      <w:r w:rsidR="008B5E58" w:rsidRPr="00F004E2">
        <w:rPr>
          <w:rFonts w:ascii="Times New Roman" w:hAnsi="Times New Roman" w:cs="Times New Roman"/>
          <w:sz w:val="28"/>
          <w:szCs w:val="28"/>
          <w:lang w:val="uk-UA"/>
        </w:rPr>
        <w:t>2</w:t>
      </w:r>
      <w:r w:rsidR="002E629D" w:rsidRPr="00F004E2">
        <w:rPr>
          <w:rFonts w:ascii="Times New Roman" w:hAnsi="Times New Roman" w:cs="Times New Roman"/>
          <w:sz w:val="28"/>
          <w:szCs w:val="28"/>
          <w:lang w:val="uk-UA"/>
        </w:rPr>
        <w:t>3</w:t>
      </w:r>
      <w:r w:rsidR="0018122D" w:rsidRPr="00F004E2">
        <w:rPr>
          <w:rFonts w:ascii="Times New Roman" w:hAnsi="Times New Roman" w:cs="Times New Roman"/>
          <w:sz w:val="28"/>
          <w:szCs w:val="28"/>
          <w:lang w:val="uk-UA"/>
        </w:rPr>
        <w:t xml:space="preserve"> рік</w:t>
      </w:r>
    </w:p>
    <w:p w:rsidR="00DA0840" w:rsidRPr="00F004E2" w:rsidRDefault="00DA0840" w:rsidP="00F004E2">
      <w:pPr>
        <w:pStyle w:val="a5"/>
        <w:jc w:val="center"/>
        <w:rPr>
          <w:rFonts w:ascii="Times New Roman" w:hAnsi="Times New Roman" w:cs="Times New Roman"/>
          <w:sz w:val="28"/>
          <w:szCs w:val="28"/>
          <w:lang w:val="uk-UA"/>
        </w:rPr>
      </w:pPr>
    </w:p>
    <w:tbl>
      <w:tblPr>
        <w:tblW w:w="15919"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7"/>
        <w:gridCol w:w="3402"/>
        <w:gridCol w:w="2127"/>
        <w:gridCol w:w="1700"/>
        <w:gridCol w:w="1701"/>
        <w:gridCol w:w="1276"/>
        <w:gridCol w:w="990"/>
        <w:gridCol w:w="1278"/>
        <w:gridCol w:w="1559"/>
        <w:gridCol w:w="1219"/>
      </w:tblGrid>
      <w:tr w:rsidR="00351162" w:rsidRPr="00A01ADD" w:rsidTr="00A01ADD">
        <w:tc>
          <w:tcPr>
            <w:tcW w:w="6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351162" w:rsidRPr="00A01ADD" w:rsidRDefault="00351162" w:rsidP="00F004E2">
            <w:pPr>
              <w:ind w:left="113" w:right="113"/>
              <w:jc w:val="center"/>
              <w:rPr>
                <w:sz w:val="24"/>
                <w:szCs w:val="24"/>
              </w:rPr>
            </w:pPr>
            <w:r w:rsidRPr="00A01ADD">
              <w:rPr>
                <w:sz w:val="24"/>
                <w:szCs w:val="24"/>
              </w:rPr>
              <w:t>№ п/п</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Завдання програми</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Найменування заходу</w:t>
            </w:r>
          </w:p>
        </w:tc>
        <w:tc>
          <w:tcPr>
            <w:tcW w:w="1700" w:type="dxa"/>
            <w:vMerge w:val="restart"/>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Виконавець</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Термін виконання</w:t>
            </w:r>
          </w:p>
        </w:tc>
        <w:tc>
          <w:tcPr>
            <w:tcW w:w="5103" w:type="dxa"/>
            <w:gridSpan w:val="4"/>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Орієнтовні обсяги фінансування, тис. грн</w:t>
            </w:r>
          </w:p>
        </w:tc>
        <w:tc>
          <w:tcPr>
            <w:tcW w:w="1219" w:type="dxa"/>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Очікува</w:t>
            </w:r>
            <w:r w:rsidR="00DA0840">
              <w:rPr>
                <w:sz w:val="24"/>
                <w:szCs w:val="24"/>
              </w:rPr>
              <w:t>-</w:t>
            </w:r>
            <w:r w:rsidRPr="00A01ADD">
              <w:rPr>
                <w:sz w:val="24"/>
                <w:szCs w:val="24"/>
              </w:rPr>
              <w:t>ні  результа</w:t>
            </w:r>
            <w:r w:rsidR="00DA0840">
              <w:rPr>
                <w:sz w:val="24"/>
                <w:szCs w:val="24"/>
              </w:rPr>
              <w:t>-</w:t>
            </w:r>
            <w:r w:rsidRPr="00A01ADD">
              <w:rPr>
                <w:sz w:val="24"/>
                <w:szCs w:val="24"/>
              </w:rPr>
              <w:t>ти</w:t>
            </w:r>
          </w:p>
        </w:tc>
      </w:tr>
      <w:tr w:rsidR="00351162" w:rsidRPr="00A01ADD" w:rsidTr="00A01ADD">
        <w:tc>
          <w:tcPr>
            <w:tcW w:w="667" w:type="dxa"/>
            <w:vMerge/>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rPr>
                <w:sz w:val="24"/>
                <w:szCs w:val="24"/>
              </w:rPr>
            </w:pPr>
          </w:p>
        </w:tc>
        <w:tc>
          <w:tcPr>
            <w:tcW w:w="3402" w:type="dxa"/>
            <w:vMerge/>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rPr>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rPr>
                <w:sz w:val="24"/>
                <w:szCs w:val="24"/>
              </w:rPr>
            </w:pPr>
          </w:p>
        </w:tc>
        <w:tc>
          <w:tcPr>
            <w:tcW w:w="1700" w:type="dxa"/>
            <w:vMerge/>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rPr>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rPr>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ind w:left="-123"/>
              <w:jc w:val="center"/>
              <w:rPr>
                <w:sz w:val="24"/>
                <w:szCs w:val="24"/>
              </w:rPr>
            </w:pPr>
            <w:r w:rsidRPr="00A01ADD">
              <w:rPr>
                <w:sz w:val="24"/>
                <w:szCs w:val="24"/>
              </w:rPr>
              <w:t>рік</w:t>
            </w:r>
          </w:p>
        </w:tc>
        <w:tc>
          <w:tcPr>
            <w:tcW w:w="990" w:type="dxa"/>
            <w:vMerge w:val="restart"/>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ind w:left="-108"/>
              <w:jc w:val="center"/>
              <w:rPr>
                <w:sz w:val="24"/>
                <w:szCs w:val="24"/>
              </w:rPr>
            </w:pPr>
            <w:r w:rsidRPr="00A01ADD">
              <w:rPr>
                <w:sz w:val="24"/>
                <w:szCs w:val="24"/>
              </w:rPr>
              <w:t>всього</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в т.ч.  за джерелами фінансування</w:t>
            </w:r>
          </w:p>
        </w:tc>
        <w:tc>
          <w:tcPr>
            <w:tcW w:w="1219" w:type="dxa"/>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rPr>
                <w:sz w:val="24"/>
                <w:szCs w:val="24"/>
              </w:rPr>
            </w:pPr>
          </w:p>
        </w:tc>
      </w:tr>
      <w:tr w:rsidR="008B5531" w:rsidRPr="00A01ADD" w:rsidTr="00A01ADD">
        <w:trPr>
          <w:trHeight w:val="361"/>
        </w:trPr>
        <w:tc>
          <w:tcPr>
            <w:tcW w:w="667"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3402"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1700"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990"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1278" w:type="dxa"/>
            <w:tcBorders>
              <w:top w:val="single" w:sz="4" w:space="0" w:color="auto"/>
              <w:left w:val="single" w:sz="4" w:space="0" w:color="auto"/>
              <w:bottom w:val="single" w:sz="4" w:space="0" w:color="auto"/>
              <w:right w:val="single" w:sz="4" w:space="0" w:color="auto"/>
            </w:tcBorders>
            <w:vAlign w:val="center"/>
          </w:tcPr>
          <w:p w:rsidR="008B5531" w:rsidRPr="00A01ADD" w:rsidRDefault="0023225C" w:rsidP="00F004E2">
            <w:pPr>
              <w:ind w:left="-108" w:right="-173"/>
              <w:jc w:val="center"/>
              <w:rPr>
                <w:sz w:val="24"/>
                <w:szCs w:val="24"/>
              </w:rPr>
            </w:pPr>
            <w:r w:rsidRPr="00A01ADD">
              <w:rPr>
                <w:sz w:val="24"/>
                <w:szCs w:val="24"/>
              </w:rPr>
              <w:t>Інші джерела</w:t>
            </w:r>
          </w:p>
          <w:p w:rsidR="0023225C" w:rsidRPr="00A01ADD" w:rsidRDefault="0023225C" w:rsidP="00F004E2">
            <w:pPr>
              <w:ind w:left="-108" w:right="-173"/>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8B5531" w:rsidRPr="00A01ADD" w:rsidRDefault="00AA47C5" w:rsidP="00A01ADD">
            <w:pPr>
              <w:jc w:val="center"/>
              <w:rPr>
                <w:sz w:val="24"/>
                <w:szCs w:val="24"/>
              </w:rPr>
            </w:pPr>
            <w:r w:rsidRPr="00A01ADD">
              <w:rPr>
                <w:sz w:val="24"/>
                <w:szCs w:val="24"/>
              </w:rPr>
              <w:t xml:space="preserve"> Б</w:t>
            </w:r>
            <w:r w:rsidR="0018122D" w:rsidRPr="00A01ADD">
              <w:rPr>
                <w:sz w:val="24"/>
                <w:szCs w:val="24"/>
              </w:rPr>
              <w:t>юджет</w:t>
            </w:r>
            <w:r w:rsidRPr="00A01ADD">
              <w:rPr>
                <w:sz w:val="24"/>
                <w:szCs w:val="24"/>
              </w:rPr>
              <w:t xml:space="preserve">  </w:t>
            </w:r>
            <w:r w:rsidR="0018122D" w:rsidRPr="00A01ADD">
              <w:rPr>
                <w:sz w:val="24"/>
                <w:szCs w:val="24"/>
              </w:rPr>
              <w:t xml:space="preserve"> </w:t>
            </w:r>
            <w:r w:rsidRPr="00A01ADD">
              <w:rPr>
                <w:sz w:val="24"/>
                <w:szCs w:val="24"/>
              </w:rPr>
              <w:t xml:space="preserve">        </w:t>
            </w:r>
            <w:r w:rsidR="00715BEF">
              <w:rPr>
                <w:sz w:val="24"/>
                <w:szCs w:val="24"/>
              </w:rPr>
              <w:t>Кіцманської</w:t>
            </w:r>
            <w:r w:rsidR="0067263B">
              <w:rPr>
                <w:sz w:val="24"/>
                <w:szCs w:val="24"/>
              </w:rPr>
              <w:t xml:space="preserve"> </w:t>
            </w:r>
            <w:r w:rsidR="0018122D" w:rsidRPr="00A01ADD">
              <w:rPr>
                <w:sz w:val="24"/>
                <w:szCs w:val="24"/>
              </w:rPr>
              <w:t>ТГ</w:t>
            </w:r>
          </w:p>
          <w:p w:rsidR="0018122D" w:rsidRPr="00A01ADD" w:rsidRDefault="0018122D" w:rsidP="00F004E2">
            <w:pPr>
              <w:ind w:left="-223"/>
              <w:jc w:val="center"/>
              <w:rPr>
                <w:sz w:val="24"/>
                <w:szCs w:val="24"/>
              </w:rPr>
            </w:pPr>
          </w:p>
        </w:tc>
        <w:tc>
          <w:tcPr>
            <w:tcW w:w="1219" w:type="dxa"/>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r>
    </w:tbl>
    <w:p w:rsidR="00351162" w:rsidRPr="00A01ADD" w:rsidRDefault="00351162" w:rsidP="00F004E2">
      <w:pPr>
        <w:rPr>
          <w:sz w:val="24"/>
          <w:szCs w:val="24"/>
        </w:rPr>
      </w:pPr>
    </w:p>
    <w:tbl>
      <w:tblPr>
        <w:tblW w:w="15929"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4"/>
        <w:gridCol w:w="3685"/>
        <w:gridCol w:w="2126"/>
        <w:gridCol w:w="1701"/>
        <w:gridCol w:w="1701"/>
        <w:gridCol w:w="1276"/>
        <w:gridCol w:w="990"/>
        <w:gridCol w:w="1278"/>
        <w:gridCol w:w="1559"/>
        <w:gridCol w:w="1229"/>
      </w:tblGrid>
      <w:tr w:rsidR="008B5531" w:rsidRPr="00A01ADD" w:rsidTr="00DA0840">
        <w:trPr>
          <w:trHeight w:val="73"/>
        </w:trPr>
        <w:tc>
          <w:tcPr>
            <w:tcW w:w="384" w:type="dxa"/>
            <w:tcBorders>
              <w:top w:val="single" w:sz="4" w:space="0" w:color="auto"/>
              <w:left w:val="single" w:sz="4" w:space="0" w:color="auto"/>
              <w:bottom w:val="single" w:sz="4" w:space="0" w:color="auto"/>
              <w:right w:val="single" w:sz="4" w:space="0" w:color="auto"/>
            </w:tcBorders>
          </w:tcPr>
          <w:p w:rsidR="008B5531" w:rsidRPr="00A01ADD" w:rsidRDefault="008B5531" w:rsidP="00F004E2">
            <w:pPr>
              <w:rPr>
                <w:sz w:val="24"/>
                <w:szCs w:val="24"/>
              </w:rPr>
            </w:pPr>
          </w:p>
        </w:tc>
        <w:tc>
          <w:tcPr>
            <w:tcW w:w="3685" w:type="dxa"/>
            <w:tcBorders>
              <w:top w:val="single" w:sz="4" w:space="0" w:color="auto"/>
              <w:left w:val="single" w:sz="4" w:space="0" w:color="auto"/>
              <w:bottom w:val="single" w:sz="4" w:space="0" w:color="auto"/>
              <w:right w:val="single" w:sz="4" w:space="0" w:color="auto"/>
            </w:tcBorders>
          </w:tcPr>
          <w:p w:rsidR="003B2937" w:rsidRPr="003B2937" w:rsidRDefault="005B0BEA" w:rsidP="00F004E2">
            <w:pPr>
              <w:numPr>
                <w:ilvl w:val="0"/>
                <w:numId w:val="4"/>
              </w:numPr>
              <w:tabs>
                <w:tab w:val="clear" w:pos="723"/>
              </w:tabs>
              <w:ind w:left="-106" w:firstLine="283"/>
              <w:jc w:val="both"/>
              <w:rPr>
                <w:sz w:val="24"/>
                <w:szCs w:val="24"/>
                <w:lang w:eastAsia="ru-RU"/>
              </w:rPr>
            </w:pPr>
            <w:r w:rsidRPr="00A01ADD">
              <w:rPr>
                <w:sz w:val="24"/>
                <w:szCs w:val="24"/>
              </w:rPr>
              <w:t xml:space="preserve">вжиття заходів </w:t>
            </w:r>
            <w:r w:rsidRPr="003B2937">
              <w:rPr>
                <w:sz w:val="24"/>
                <w:szCs w:val="24"/>
              </w:rPr>
              <w:t xml:space="preserve">протидії </w:t>
            </w:r>
            <w:r w:rsidR="008B5E58" w:rsidRPr="003B2937">
              <w:rPr>
                <w:sz w:val="24"/>
                <w:szCs w:val="24"/>
              </w:rPr>
              <w:t>розповсюдженню</w:t>
            </w:r>
            <w:r w:rsidR="003B2937" w:rsidRPr="003B2937">
              <w:rPr>
                <w:sz w:val="24"/>
                <w:szCs w:val="24"/>
              </w:rPr>
              <w:t xml:space="preserve"> нелег</w:t>
            </w:r>
            <w:r w:rsidR="00F4029B">
              <w:rPr>
                <w:sz w:val="24"/>
                <w:szCs w:val="24"/>
              </w:rPr>
              <w:t>а</w:t>
            </w:r>
            <w:r w:rsidR="003B2937" w:rsidRPr="003B2937">
              <w:rPr>
                <w:sz w:val="24"/>
                <w:szCs w:val="24"/>
              </w:rPr>
              <w:t>льно</w:t>
            </w:r>
            <w:r w:rsidR="000A29CB">
              <w:rPr>
                <w:sz w:val="24"/>
                <w:szCs w:val="24"/>
              </w:rPr>
              <w:t>го</w:t>
            </w:r>
            <w:r w:rsidR="003B2937" w:rsidRPr="003B2937">
              <w:rPr>
                <w:sz w:val="24"/>
                <w:szCs w:val="24"/>
              </w:rPr>
              <w:t xml:space="preserve"> обігу підакцизної продукції</w:t>
            </w:r>
          </w:p>
          <w:p w:rsidR="005B0BEA" w:rsidRPr="003B2937" w:rsidRDefault="005B0BEA" w:rsidP="00F004E2">
            <w:pPr>
              <w:pStyle w:val="a5"/>
              <w:numPr>
                <w:ilvl w:val="0"/>
                <w:numId w:val="4"/>
              </w:numPr>
              <w:tabs>
                <w:tab w:val="clear" w:pos="723"/>
              </w:tabs>
              <w:ind w:left="-106" w:firstLine="106"/>
              <w:jc w:val="both"/>
              <w:rPr>
                <w:rFonts w:ascii="Times New Roman" w:hAnsi="Times New Roman" w:cs="Times New Roman"/>
                <w:lang w:val="uk-UA"/>
              </w:rPr>
            </w:pPr>
            <w:r w:rsidRPr="003B2937">
              <w:rPr>
                <w:rFonts w:ascii="Times New Roman" w:hAnsi="Times New Roman" w:cs="Times New Roman"/>
                <w:lang w:val="uk-UA"/>
              </w:rPr>
              <w:t>п</w:t>
            </w:r>
            <w:r w:rsidR="00685FB7" w:rsidRPr="003B2937">
              <w:rPr>
                <w:rFonts w:ascii="Times New Roman" w:hAnsi="Times New Roman" w:cs="Times New Roman"/>
                <w:lang w:val="uk-UA"/>
              </w:rPr>
              <w:t>рове</w:t>
            </w:r>
            <w:r w:rsidRPr="003B2937">
              <w:rPr>
                <w:rFonts w:ascii="Times New Roman" w:hAnsi="Times New Roman" w:cs="Times New Roman"/>
                <w:lang w:val="uk-UA"/>
              </w:rPr>
              <w:t xml:space="preserve">дення комплексу заходів із запобігання вчиненню та виявленню злочинів </w:t>
            </w:r>
            <w:r w:rsidR="00685FB7" w:rsidRPr="003B2937">
              <w:rPr>
                <w:rFonts w:ascii="Times New Roman" w:hAnsi="Times New Roman" w:cs="Times New Roman"/>
                <w:lang w:val="uk-UA"/>
              </w:rPr>
              <w:t>у сфері державних закупівель</w:t>
            </w:r>
            <w:r w:rsidR="003B2937" w:rsidRPr="003B2937">
              <w:rPr>
                <w:rFonts w:ascii="Times New Roman" w:hAnsi="Times New Roman" w:cs="Times New Roman"/>
                <w:lang w:val="uk-UA"/>
              </w:rPr>
              <w:t xml:space="preserve">; </w:t>
            </w:r>
          </w:p>
          <w:p w:rsidR="008B5531" w:rsidRPr="00A01ADD" w:rsidRDefault="000022D8" w:rsidP="00DA0840">
            <w:pPr>
              <w:pStyle w:val="a5"/>
              <w:numPr>
                <w:ilvl w:val="0"/>
                <w:numId w:val="4"/>
              </w:numPr>
              <w:tabs>
                <w:tab w:val="clear" w:pos="723"/>
              </w:tabs>
              <w:ind w:left="0" w:firstLine="0"/>
              <w:jc w:val="both"/>
              <w:rPr>
                <w:rFonts w:ascii="Times New Roman" w:hAnsi="Times New Roman" w:cs="Times New Roman"/>
                <w:lang w:val="uk-UA"/>
              </w:rPr>
            </w:pPr>
            <w:r w:rsidRPr="00A01ADD">
              <w:rPr>
                <w:rFonts w:ascii="Times New Roman" w:hAnsi="Times New Roman" w:cs="Times New Roman"/>
                <w:lang w:val="uk-UA"/>
              </w:rPr>
              <w:t>п</w:t>
            </w:r>
            <w:r w:rsidR="008B5E58" w:rsidRPr="00A01ADD">
              <w:rPr>
                <w:rFonts w:ascii="Times New Roman" w:hAnsi="Times New Roman" w:cs="Times New Roman"/>
                <w:lang w:val="uk-UA"/>
              </w:rPr>
              <w:t>рове</w:t>
            </w:r>
            <w:r w:rsidR="00FE7810" w:rsidRPr="00A01ADD">
              <w:rPr>
                <w:rFonts w:ascii="Times New Roman" w:hAnsi="Times New Roman" w:cs="Times New Roman"/>
                <w:lang w:val="uk-UA"/>
              </w:rPr>
              <w:t>дення захо</w:t>
            </w:r>
            <w:r w:rsidRPr="00A01ADD">
              <w:rPr>
                <w:rFonts w:ascii="Times New Roman" w:hAnsi="Times New Roman" w:cs="Times New Roman"/>
                <w:lang w:val="uk-UA"/>
              </w:rPr>
              <w:t>д</w:t>
            </w:r>
            <w:r w:rsidR="00FE7810" w:rsidRPr="00A01ADD">
              <w:rPr>
                <w:rFonts w:ascii="Times New Roman" w:hAnsi="Times New Roman" w:cs="Times New Roman"/>
                <w:lang w:val="uk-UA"/>
              </w:rPr>
              <w:t>ів з виявлення</w:t>
            </w:r>
            <w:r w:rsidR="003B2937">
              <w:rPr>
                <w:rFonts w:ascii="Times New Roman" w:hAnsi="Times New Roman" w:cs="Times New Roman"/>
                <w:lang w:val="uk-UA"/>
              </w:rPr>
              <w:t xml:space="preserve"> зон ризиків у сфері економіки</w:t>
            </w:r>
            <w:r w:rsidR="00A37D19">
              <w:rPr>
                <w:rFonts w:ascii="Times New Roman" w:hAnsi="Times New Roman" w:cs="Times New Roman"/>
                <w:lang w:val="uk-UA"/>
              </w:rPr>
              <w:t xml:space="preserve"> держави. </w:t>
            </w:r>
            <w:r w:rsidR="00FE7810" w:rsidRPr="00A01ADD">
              <w:rPr>
                <w:rFonts w:ascii="Times New Roman" w:hAnsi="Times New Roman" w:cs="Times New Roman"/>
                <w:lang w:val="uk-UA"/>
              </w:rPr>
              <w:t>Особливу увагу звернути на перевірку й реалізацію оперативної та іншої інформації щодо осіб,</w:t>
            </w:r>
            <w:r w:rsidR="008B5E58" w:rsidRPr="00A01ADD">
              <w:rPr>
                <w:rFonts w:ascii="Times New Roman" w:hAnsi="Times New Roman" w:cs="Times New Roman"/>
                <w:lang w:val="uk-UA"/>
              </w:rPr>
              <w:t xml:space="preserve"> які здійснюють </w:t>
            </w:r>
            <w:r w:rsidR="00A37D19">
              <w:rPr>
                <w:rFonts w:ascii="Times New Roman" w:hAnsi="Times New Roman" w:cs="Times New Roman"/>
                <w:lang w:val="uk-UA"/>
              </w:rPr>
              <w:t>протиправну діяльність</w:t>
            </w:r>
            <w:r w:rsidR="00FE7810" w:rsidRPr="00A01ADD">
              <w:rPr>
                <w:rFonts w:ascii="Times New Roman" w:hAnsi="Times New Roman" w:cs="Times New Roman"/>
                <w:lang w:val="uk-UA"/>
              </w:rPr>
              <w:t>.</w:t>
            </w:r>
          </w:p>
        </w:tc>
        <w:tc>
          <w:tcPr>
            <w:tcW w:w="2126" w:type="dxa"/>
            <w:tcBorders>
              <w:top w:val="single" w:sz="4" w:space="0" w:color="auto"/>
              <w:left w:val="single" w:sz="4" w:space="0" w:color="auto"/>
              <w:right w:val="single" w:sz="4" w:space="0" w:color="auto"/>
            </w:tcBorders>
            <w:vAlign w:val="center"/>
          </w:tcPr>
          <w:p w:rsidR="008B5E58" w:rsidRPr="00A01ADD" w:rsidRDefault="008B5E58" w:rsidP="00F004E2">
            <w:pPr>
              <w:rPr>
                <w:b/>
                <w:sz w:val="24"/>
                <w:szCs w:val="24"/>
              </w:rPr>
            </w:pPr>
            <w:r w:rsidRPr="00A01ADD">
              <w:rPr>
                <w:b/>
                <w:sz w:val="24"/>
                <w:szCs w:val="24"/>
              </w:rPr>
              <w:t>Поточні видатки:</w:t>
            </w:r>
          </w:p>
          <w:p w:rsidR="00317118" w:rsidRDefault="00317118" w:rsidP="00F004E2">
            <w:pPr>
              <w:rPr>
                <w:sz w:val="24"/>
                <w:szCs w:val="24"/>
              </w:rPr>
            </w:pPr>
          </w:p>
          <w:p w:rsidR="00DA0840" w:rsidRDefault="00DA0840" w:rsidP="00F004E2">
            <w:pPr>
              <w:rPr>
                <w:sz w:val="24"/>
                <w:szCs w:val="24"/>
              </w:rPr>
            </w:pPr>
          </w:p>
          <w:p w:rsidR="00DA0840" w:rsidRDefault="00DA0840" w:rsidP="00F004E2">
            <w:pPr>
              <w:rPr>
                <w:sz w:val="24"/>
                <w:szCs w:val="24"/>
              </w:rPr>
            </w:pPr>
          </w:p>
          <w:p w:rsidR="00DA0840" w:rsidRPr="00A01ADD" w:rsidRDefault="00DA0840" w:rsidP="00F004E2">
            <w:pPr>
              <w:rPr>
                <w:sz w:val="24"/>
                <w:szCs w:val="24"/>
              </w:rPr>
            </w:pPr>
          </w:p>
          <w:p w:rsidR="00317118" w:rsidRPr="00A01ADD" w:rsidRDefault="00317118" w:rsidP="00F004E2">
            <w:pPr>
              <w:rPr>
                <w:b/>
                <w:sz w:val="24"/>
                <w:szCs w:val="24"/>
              </w:rPr>
            </w:pPr>
            <w:r w:rsidRPr="00A01ADD">
              <w:rPr>
                <w:b/>
                <w:sz w:val="24"/>
                <w:szCs w:val="24"/>
              </w:rPr>
              <w:t>Капітальні видатки:</w:t>
            </w:r>
          </w:p>
          <w:p w:rsidR="00317118" w:rsidRPr="00A01ADD" w:rsidRDefault="00317118" w:rsidP="00F004E2">
            <w:pPr>
              <w:rPr>
                <w:sz w:val="24"/>
                <w:szCs w:val="24"/>
              </w:rPr>
            </w:pPr>
          </w:p>
          <w:p w:rsidR="00317118" w:rsidRPr="00A01ADD" w:rsidRDefault="00DA0840" w:rsidP="00151C69">
            <w:pPr>
              <w:rPr>
                <w:spacing w:val="-4"/>
                <w:sz w:val="24"/>
                <w:szCs w:val="24"/>
              </w:rPr>
            </w:pPr>
            <w:r>
              <w:rPr>
                <w:spacing w:val="-4"/>
                <w:sz w:val="24"/>
                <w:szCs w:val="24"/>
              </w:rPr>
              <w:t>Придбання основних засобів</w:t>
            </w:r>
          </w:p>
        </w:tc>
        <w:tc>
          <w:tcPr>
            <w:tcW w:w="1701" w:type="dxa"/>
            <w:tcBorders>
              <w:top w:val="single" w:sz="4" w:space="0" w:color="auto"/>
              <w:left w:val="single" w:sz="4" w:space="0" w:color="auto"/>
              <w:bottom w:val="single" w:sz="4" w:space="0" w:color="auto"/>
              <w:right w:val="single" w:sz="4" w:space="0" w:color="auto"/>
            </w:tcBorders>
            <w:vAlign w:val="center"/>
          </w:tcPr>
          <w:p w:rsidR="008B5531" w:rsidRPr="00A01ADD" w:rsidRDefault="00FE472B" w:rsidP="00A83819">
            <w:pPr>
              <w:ind w:left="-108" w:right="-108"/>
              <w:jc w:val="center"/>
              <w:rPr>
                <w:sz w:val="24"/>
                <w:szCs w:val="24"/>
              </w:rPr>
            </w:pPr>
            <w:r>
              <w:rPr>
                <w:sz w:val="24"/>
                <w:szCs w:val="24"/>
              </w:rPr>
              <w:t>Територіальне управління БЕБ</w:t>
            </w:r>
          </w:p>
          <w:p w:rsidR="008B5531" w:rsidRPr="00A01ADD" w:rsidRDefault="008B5531" w:rsidP="00F004E2">
            <w:pPr>
              <w:ind w:left="-108" w:right="-177"/>
              <w:jc w:val="center"/>
              <w:rPr>
                <w:sz w:val="24"/>
                <w:szCs w:val="24"/>
              </w:rPr>
            </w:pPr>
            <w:r w:rsidRPr="00A01ADD">
              <w:rPr>
                <w:sz w:val="24"/>
                <w:szCs w:val="24"/>
              </w:rPr>
              <w:t>у Чернівецькій обл.</w:t>
            </w:r>
          </w:p>
        </w:tc>
        <w:tc>
          <w:tcPr>
            <w:tcW w:w="1701" w:type="dxa"/>
            <w:tcBorders>
              <w:top w:val="single" w:sz="4" w:space="0" w:color="auto"/>
              <w:left w:val="single" w:sz="4" w:space="0" w:color="auto"/>
              <w:bottom w:val="single" w:sz="4" w:space="0" w:color="auto"/>
              <w:right w:val="single" w:sz="4" w:space="0" w:color="auto"/>
            </w:tcBorders>
          </w:tcPr>
          <w:p w:rsidR="008B5531" w:rsidRPr="00A01ADD" w:rsidRDefault="008B5531" w:rsidP="00F004E2">
            <w:pPr>
              <w:jc w:val="center"/>
              <w:rPr>
                <w:spacing w:val="-4"/>
                <w:sz w:val="24"/>
                <w:szCs w:val="24"/>
                <w:lang w:val="ru-RU"/>
              </w:rPr>
            </w:pPr>
            <w:r w:rsidRPr="00A01ADD">
              <w:rPr>
                <w:spacing w:val="-4"/>
                <w:sz w:val="24"/>
                <w:szCs w:val="24"/>
              </w:rPr>
              <w:t>20</w:t>
            </w:r>
            <w:r w:rsidR="00BA5DC6" w:rsidRPr="00A01ADD">
              <w:rPr>
                <w:spacing w:val="-4"/>
                <w:sz w:val="24"/>
                <w:szCs w:val="24"/>
              </w:rPr>
              <w:t>2</w:t>
            </w:r>
            <w:r w:rsidR="008B5E58" w:rsidRPr="00A01ADD">
              <w:rPr>
                <w:spacing w:val="-4"/>
                <w:sz w:val="24"/>
                <w:szCs w:val="24"/>
              </w:rPr>
              <w:t xml:space="preserve">3 </w:t>
            </w:r>
            <w:r w:rsidRPr="00A01ADD">
              <w:rPr>
                <w:spacing w:val="-4"/>
                <w:sz w:val="24"/>
                <w:szCs w:val="24"/>
                <w:lang w:val="ru-RU"/>
              </w:rPr>
              <w:t>рік</w:t>
            </w:r>
          </w:p>
          <w:p w:rsidR="00AA41AB" w:rsidRPr="00A01ADD" w:rsidRDefault="00AA41AB" w:rsidP="00F004E2">
            <w:pPr>
              <w:jc w:val="center"/>
              <w:rPr>
                <w:spacing w:val="-4"/>
                <w:sz w:val="24"/>
                <w:szCs w:val="24"/>
              </w:rPr>
            </w:pPr>
          </w:p>
        </w:tc>
        <w:tc>
          <w:tcPr>
            <w:tcW w:w="1276" w:type="dxa"/>
            <w:tcBorders>
              <w:top w:val="single" w:sz="4" w:space="0" w:color="auto"/>
              <w:left w:val="single" w:sz="4" w:space="0" w:color="auto"/>
              <w:bottom w:val="single" w:sz="4" w:space="0" w:color="auto"/>
              <w:right w:val="single" w:sz="4" w:space="0" w:color="auto"/>
            </w:tcBorders>
          </w:tcPr>
          <w:p w:rsidR="0018122D" w:rsidRPr="00A01ADD" w:rsidRDefault="0018122D" w:rsidP="00F004E2">
            <w:pPr>
              <w:jc w:val="center"/>
              <w:rPr>
                <w:spacing w:val="-4"/>
                <w:sz w:val="24"/>
                <w:szCs w:val="24"/>
                <w:lang w:val="ru-RU"/>
              </w:rPr>
            </w:pPr>
            <w:r w:rsidRPr="00A01ADD">
              <w:rPr>
                <w:spacing w:val="-4"/>
                <w:sz w:val="24"/>
                <w:szCs w:val="24"/>
              </w:rPr>
              <w:t xml:space="preserve">2023 </w:t>
            </w:r>
            <w:r w:rsidRPr="00A01ADD">
              <w:rPr>
                <w:spacing w:val="-4"/>
                <w:sz w:val="24"/>
                <w:szCs w:val="24"/>
                <w:lang w:val="ru-RU"/>
              </w:rPr>
              <w:t>рік</w:t>
            </w:r>
          </w:p>
          <w:p w:rsidR="008B5531" w:rsidRPr="00A01ADD" w:rsidRDefault="008B5531" w:rsidP="00F004E2">
            <w:pPr>
              <w:jc w:val="center"/>
              <w:rPr>
                <w:b/>
                <w:sz w:val="24"/>
                <w:szCs w:val="24"/>
                <w:lang w:val="ru-RU"/>
              </w:rPr>
            </w:pPr>
          </w:p>
        </w:tc>
        <w:tc>
          <w:tcPr>
            <w:tcW w:w="990" w:type="dxa"/>
            <w:tcBorders>
              <w:top w:val="single" w:sz="4" w:space="0" w:color="auto"/>
              <w:left w:val="single" w:sz="4" w:space="0" w:color="auto"/>
              <w:bottom w:val="single" w:sz="4" w:space="0" w:color="auto"/>
              <w:right w:val="single" w:sz="4" w:space="0" w:color="auto"/>
            </w:tcBorders>
          </w:tcPr>
          <w:p w:rsidR="008B5531" w:rsidRPr="00A01ADD" w:rsidRDefault="008B5531"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2065D9" w:rsidRPr="00A01ADD" w:rsidRDefault="00715BEF" w:rsidP="00F004E2">
            <w:pPr>
              <w:jc w:val="center"/>
              <w:rPr>
                <w:sz w:val="24"/>
                <w:szCs w:val="24"/>
              </w:rPr>
            </w:pPr>
            <w:r>
              <w:rPr>
                <w:sz w:val="24"/>
                <w:szCs w:val="24"/>
              </w:rPr>
              <w:t>2</w:t>
            </w:r>
            <w:r w:rsidR="002065D9" w:rsidRPr="00A01ADD">
              <w:rPr>
                <w:sz w:val="24"/>
                <w:szCs w:val="24"/>
              </w:rPr>
              <w:t>00,0</w:t>
            </w:r>
          </w:p>
          <w:p w:rsidR="0018122D" w:rsidRPr="00A01ADD" w:rsidRDefault="0018122D" w:rsidP="00F004E2">
            <w:pPr>
              <w:jc w:val="center"/>
              <w:rPr>
                <w:sz w:val="24"/>
                <w:szCs w:val="24"/>
              </w:rPr>
            </w:pPr>
          </w:p>
          <w:p w:rsidR="00AA41AB" w:rsidRPr="00A01ADD" w:rsidRDefault="00AA41AB" w:rsidP="00F004E2">
            <w:pPr>
              <w:jc w:val="center"/>
              <w:rPr>
                <w:sz w:val="24"/>
                <w:szCs w:val="24"/>
              </w:rPr>
            </w:pPr>
          </w:p>
          <w:p w:rsidR="00AA41AB" w:rsidRPr="00A01ADD" w:rsidRDefault="00AA41AB" w:rsidP="00F004E2">
            <w:pPr>
              <w:jc w:val="center"/>
              <w:rPr>
                <w:sz w:val="24"/>
                <w:szCs w:val="24"/>
              </w:rPr>
            </w:pPr>
          </w:p>
          <w:p w:rsidR="00AA41AB" w:rsidRPr="00A01ADD" w:rsidRDefault="00AA41AB" w:rsidP="00F004E2">
            <w:pPr>
              <w:jc w:val="center"/>
              <w:rPr>
                <w:sz w:val="24"/>
                <w:szCs w:val="24"/>
              </w:rPr>
            </w:pPr>
          </w:p>
          <w:p w:rsidR="00AA41AB" w:rsidRPr="00A01ADD" w:rsidRDefault="00AA41AB"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AA41AB" w:rsidRPr="00A01ADD" w:rsidRDefault="00AA41AB" w:rsidP="00F004E2">
            <w:pPr>
              <w:jc w:val="center"/>
              <w:rPr>
                <w:sz w:val="24"/>
                <w:szCs w:val="24"/>
              </w:rPr>
            </w:pPr>
          </w:p>
          <w:p w:rsidR="0018122D" w:rsidRPr="00A01ADD" w:rsidRDefault="0018122D"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18122D" w:rsidRPr="00A01ADD" w:rsidRDefault="0018122D" w:rsidP="00F004E2">
            <w:pPr>
              <w:jc w:val="center"/>
              <w:rPr>
                <w:sz w:val="24"/>
                <w:szCs w:val="24"/>
              </w:rPr>
            </w:pPr>
          </w:p>
          <w:p w:rsidR="0018122D" w:rsidRPr="00A01ADD" w:rsidRDefault="0018122D" w:rsidP="00F004E2">
            <w:pPr>
              <w:jc w:val="center"/>
              <w:rPr>
                <w:sz w:val="24"/>
                <w:szCs w:val="24"/>
              </w:rPr>
            </w:pPr>
          </w:p>
          <w:p w:rsidR="00AA47C5" w:rsidRPr="00A01ADD" w:rsidRDefault="00AA47C5" w:rsidP="00F004E2">
            <w:pPr>
              <w:jc w:val="center"/>
              <w:rPr>
                <w:sz w:val="24"/>
                <w:szCs w:val="24"/>
              </w:rPr>
            </w:pPr>
          </w:p>
          <w:p w:rsidR="00AA41AB" w:rsidRPr="00A01ADD" w:rsidRDefault="00AA41AB" w:rsidP="00F004E2">
            <w:pPr>
              <w:jc w:val="center"/>
              <w:rPr>
                <w:sz w:val="24"/>
                <w:szCs w:val="24"/>
              </w:rPr>
            </w:pPr>
          </w:p>
        </w:tc>
        <w:tc>
          <w:tcPr>
            <w:tcW w:w="1278" w:type="dxa"/>
            <w:tcBorders>
              <w:top w:val="single" w:sz="4" w:space="0" w:color="auto"/>
              <w:left w:val="single" w:sz="4" w:space="0" w:color="auto"/>
              <w:bottom w:val="single" w:sz="4" w:space="0" w:color="auto"/>
              <w:right w:val="single" w:sz="4" w:space="0" w:color="auto"/>
            </w:tcBorders>
          </w:tcPr>
          <w:p w:rsidR="008B5531" w:rsidRPr="00A01ADD" w:rsidRDefault="008B5531" w:rsidP="00F004E2">
            <w:pPr>
              <w:jc w:val="center"/>
              <w:rPr>
                <w:sz w:val="24"/>
                <w:szCs w:val="24"/>
              </w:rPr>
            </w:pPr>
          </w:p>
          <w:p w:rsidR="008B5531" w:rsidRPr="00A01ADD" w:rsidRDefault="008B5531" w:rsidP="00F004E2">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824108" w:rsidRPr="00A01ADD" w:rsidRDefault="00824108"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18122D" w:rsidRPr="00A01ADD" w:rsidRDefault="00715BEF" w:rsidP="00F004E2">
            <w:pPr>
              <w:jc w:val="center"/>
              <w:rPr>
                <w:b/>
                <w:sz w:val="24"/>
                <w:szCs w:val="24"/>
              </w:rPr>
            </w:pPr>
            <w:r>
              <w:rPr>
                <w:sz w:val="24"/>
                <w:szCs w:val="24"/>
              </w:rPr>
              <w:t>2</w:t>
            </w:r>
            <w:r w:rsidR="002065D9" w:rsidRPr="00A01ADD">
              <w:rPr>
                <w:sz w:val="24"/>
                <w:szCs w:val="24"/>
              </w:rPr>
              <w:t>00,0</w:t>
            </w: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AA47C5" w:rsidRPr="00A01ADD" w:rsidRDefault="00AA47C5" w:rsidP="00F004E2">
            <w:pPr>
              <w:jc w:val="center"/>
              <w:rPr>
                <w:b/>
                <w:sz w:val="24"/>
                <w:szCs w:val="24"/>
              </w:rPr>
            </w:pPr>
          </w:p>
          <w:p w:rsidR="00317118" w:rsidRPr="00A01ADD" w:rsidRDefault="00317118" w:rsidP="00F004E2">
            <w:pPr>
              <w:jc w:val="center"/>
              <w:rPr>
                <w:b/>
                <w:sz w:val="24"/>
                <w:szCs w:val="24"/>
              </w:rPr>
            </w:pPr>
          </w:p>
        </w:tc>
        <w:tc>
          <w:tcPr>
            <w:tcW w:w="1229" w:type="dxa"/>
            <w:tcBorders>
              <w:top w:val="single" w:sz="4" w:space="0" w:color="auto"/>
              <w:left w:val="single" w:sz="4" w:space="0" w:color="auto"/>
              <w:bottom w:val="single" w:sz="4" w:space="0" w:color="auto"/>
              <w:right w:val="single" w:sz="4" w:space="0" w:color="auto"/>
            </w:tcBorders>
            <w:vAlign w:val="center"/>
          </w:tcPr>
          <w:p w:rsidR="00063547" w:rsidRDefault="00685FB7" w:rsidP="00DA0840">
            <w:pPr>
              <w:jc w:val="center"/>
              <w:rPr>
                <w:sz w:val="24"/>
                <w:szCs w:val="24"/>
              </w:rPr>
            </w:pPr>
            <w:r w:rsidRPr="00A01ADD">
              <w:rPr>
                <w:sz w:val="24"/>
                <w:szCs w:val="24"/>
              </w:rPr>
              <w:lastRenderedPageBreak/>
              <w:t>Знижен</w:t>
            </w:r>
            <w:r w:rsidR="00DA0840">
              <w:rPr>
                <w:sz w:val="24"/>
                <w:szCs w:val="24"/>
              </w:rPr>
              <w:t>-</w:t>
            </w:r>
            <w:r w:rsidRPr="00A01ADD">
              <w:rPr>
                <w:sz w:val="24"/>
                <w:szCs w:val="24"/>
              </w:rPr>
              <w:t>ня росту правопорушень</w:t>
            </w:r>
            <w:r w:rsidR="008B5531" w:rsidRPr="00A01ADD">
              <w:rPr>
                <w:sz w:val="24"/>
                <w:szCs w:val="24"/>
              </w:rPr>
              <w:t xml:space="preserve"> </w:t>
            </w:r>
            <w:r w:rsidR="0097541E" w:rsidRPr="00A01ADD">
              <w:rPr>
                <w:sz w:val="24"/>
                <w:szCs w:val="24"/>
              </w:rPr>
              <w:t xml:space="preserve">у сфері </w:t>
            </w:r>
            <w:r w:rsidR="00A37D19">
              <w:rPr>
                <w:sz w:val="24"/>
                <w:szCs w:val="24"/>
              </w:rPr>
              <w:t xml:space="preserve">економічної </w:t>
            </w:r>
            <w:r w:rsidR="0097541E" w:rsidRPr="00A01ADD">
              <w:rPr>
                <w:sz w:val="24"/>
                <w:szCs w:val="24"/>
              </w:rPr>
              <w:t>безпеки</w:t>
            </w:r>
            <w:r w:rsidR="00DA0840">
              <w:rPr>
                <w:sz w:val="24"/>
                <w:szCs w:val="24"/>
              </w:rPr>
              <w:t xml:space="preserve"> держави</w:t>
            </w:r>
            <w:r w:rsidR="0097541E" w:rsidRPr="00A01ADD">
              <w:rPr>
                <w:sz w:val="24"/>
                <w:szCs w:val="24"/>
              </w:rPr>
              <w:t>,</w:t>
            </w:r>
          </w:p>
          <w:p w:rsidR="00063547" w:rsidRDefault="00063547" w:rsidP="00DA0840">
            <w:pPr>
              <w:jc w:val="center"/>
              <w:rPr>
                <w:sz w:val="24"/>
                <w:szCs w:val="24"/>
              </w:rPr>
            </w:pPr>
          </w:p>
          <w:p w:rsidR="00063547" w:rsidRDefault="0097541E" w:rsidP="00DA0840">
            <w:pPr>
              <w:jc w:val="center"/>
              <w:rPr>
                <w:sz w:val="24"/>
                <w:szCs w:val="24"/>
              </w:rPr>
            </w:pPr>
            <w:r w:rsidRPr="00A01ADD">
              <w:rPr>
                <w:sz w:val="24"/>
                <w:szCs w:val="24"/>
              </w:rPr>
              <w:t xml:space="preserve"> протидія</w:t>
            </w:r>
            <w:r w:rsidR="00A37D19">
              <w:rPr>
                <w:sz w:val="24"/>
                <w:szCs w:val="24"/>
              </w:rPr>
              <w:t xml:space="preserve"> ухилен-ню від </w:t>
            </w:r>
            <w:r w:rsidR="00FE472B">
              <w:rPr>
                <w:sz w:val="24"/>
                <w:szCs w:val="24"/>
              </w:rPr>
              <w:t>сплати податків, зборів (обов</w:t>
            </w:r>
            <w:r w:rsidR="00FE472B" w:rsidRPr="00FD181E">
              <w:rPr>
                <w:sz w:val="24"/>
                <w:szCs w:val="24"/>
              </w:rPr>
              <w:t>’</w:t>
            </w:r>
            <w:r w:rsidR="00FE472B">
              <w:rPr>
                <w:sz w:val="24"/>
                <w:szCs w:val="24"/>
              </w:rPr>
              <w:t>яз</w:t>
            </w:r>
            <w:r w:rsidR="00DA0840">
              <w:rPr>
                <w:sz w:val="24"/>
                <w:szCs w:val="24"/>
              </w:rPr>
              <w:t>-</w:t>
            </w:r>
            <w:r w:rsidR="00FE472B">
              <w:rPr>
                <w:sz w:val="24"/>
                <w:szCs w:val="24"/>
              </w:rPr>
              <w:t>кових плате</w:t>
            </w:r>
            <w:r w:rsidR="00063547">
              <w:rPr>
                <w:sz w:val="24"/>
                <w:szCs w:val="24"/>
              </w:rPr>
              <w:t>-</w:t>
            </w:r>
            <w:r w:rsidR="00FE472B">
              <w:rPr>
                <w:sz w:val="24"/>
                <w:szCs w:val="24"/>
              </w:rPr>
              <w:t>жів),</w:t>
            </w:r>
            <w:r w:rsidRPr="00A01ADD">
              <w:rPr>
                <w:sz w:val="24"/>
                <w:szCs w:val="24"/>
              </w:rPr>
              <w:t xml:space="preserve"> </w:t>
            </w:r>
            <w:r w:rsidR="00A37D19">
              <w:rPr>
                <w:sz w:val="24"/>
                <w:szCs w:val="24"/>
              </w:rPr>
              <w:lastRenderedPageBreak/>
              <w:t xml:space="preserve">незаконному обігу підакцизної </w:t>
            </w:r>
            <w:r w:rsidR="00063547">
              <w:rPr>
                <w:sz w:val="24"/>
                <w:szCs w:val="24"/>
              </w:rPr>
              <w:t xml:space="preserve"> продук-ції.</w:t>
            </w:r>
          </w:p>
          <w:p w:rsidR="008B5531" w:rsidRPr="00A01ADD" w:rsidRDefault="00FE472B" w:rsidP="00DA0840">
            <w:pPr>
              <w:jc w:val="center"/>
              <w:rPr>
                <w:sz w:val="24"/>
                <w:szCs w:val="24"/>
              </w:rPr>
            </w:pPr>
            <w:r>
              <w:rPr>
                <w:sz w:val="24"/>
                <w:szCs w:val="24"/>
              </w:rPr>
              <w:t>П</w:t>
            </w:r>
            <w:r w:rsidR="008B5531" w:rsidRPr="00A01ADD">
              <w:rPr>
                <w:sz w:val="24"/>
                <w:szCs w:val="24"/>
              </w:rPr>
              <w:t>ідвищення якості оперативно-розшуко</w:t>
            </w:r>
            <w:r w:rsidR="00DA0840">
              <w:rPr>
                <w:sz w:val="24"/>
                <w:szCs w:val="24"/>
              </w:rPr>
              <w:t>-</w:t>
            </w:r>
            <w:r w:rsidR="008B5531" w:rsidRPr="00A01ADD">
              <w:rPr>
                <w:sz w:val="24"/>
                <w:szCs w:val="24"/>
              </w:rPr>
              <w:t>вої діяльнос</w:t>
            </w:r>
            <w:r w:rsidR="00DA0840">
              <w:rPr>
                <w:sz w:val="24"/>
                <w:szCs w:val="24"/>
              </w:rPr>
              <w:t>-</w:t>
            </w:r>
            <w:r w:rsidR="008B5531" w:rsidRPr="00A01ADD">
              <w:rPr>
                <w:sz w:val="24"/>
                <w:szCs w:val="24"/>
              </w:rPr>
              <w:t xml:space="preserve">ті </w:t>
            </w:r>
            <w:r w:rsidR="00A37D19">
              <w:rPr>
                <w:sz w:val="24"/>
                <w:szCs w:val="24"/>
              </w:rPr>
              <w:t>ТУ БЕБ</w:t>
            </w:r>
          </w:p>
        </w:tc>
      </w:tr>
      <w:tr w:rsidR="00926A5A" w:rsidRPr="00A01ADD" w:rsidTr="00A01ADD">
        <w:trPr>
          <w:trHeight w:val="70"/>
        </w:trPr>
        <w:tc>
          <w:tcPr>
            <w:tcW w:w="384"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rPr>
                <w:sz w:val="24"/>
                <w:szCs w:val="24"/>
              </w:rPr>
            </w:pPr>
          </w:p>
        </w:tc>
        <w:tc>
          <w:tcPr>
            <w:tcW w:w="3685"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rPr>
                <w:b/>
                <w:bCs/>
                <w:sz w:val="24"/>
                <w:szCs w:val="24"/>
              </w:rPr>
            </w:pPr>
            <w:r w:rsidRPr="00A01ADD">
              <w:rPr>
                <w:b/>
                <w:bCs/>
                <w:sz w:val="24"/>
                <w:szCs w:val="24"/>
              </w:rPr>
              <w:t>Всього</w:t>
            </w:r>
          </w:p>
        </w:tc>
        <w:tc>
          <w:tcPr>
            <w:tcW w:w="2126"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ind w:left="-108" w:right="-108"/>
              <w:rPr>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rPr>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jc w:val="center"/>
              <w:rPr>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jc w:val="center"/>
              <w:rPr>
                <w:b/>
                <w:sz w:val="24"/>
                <w:szCs w:val="24"/>
                <w:lang w:val="ru-RU"/>
              </w:rPr>
            </w:pPr>
          </w:p>
        </w:tc>
        <w:tc>
          <w:tcPr>
            <w:tcW w:w="990" w:type="dxa"/>
            <w:tcBorders>
              <w:top w:val="single" w:sz="4" w:space="0" w:color="auto"/>
              <w:left w:val="single" w:sz="4" w:space="0" w:color="auto"/>
              <w:bottom w:val="single" w:sz="4" w:space="0" w:color="auto"/>
              <w:right w:val="single" w:sz="4" w:space="0" w:color="auto"/>
            </w:tcBorders>
          </w:tcPr>
          <w:p w:rsidR="00926A5A" w:rsidRPr="00A01ADD" w:rsidRDefault="00715BEF" w:rsidP="00F004E2">
            <w:pPr>
              <w:jc w:val="center"/>
              <w:rPr>
                <w:b/>
                <w:sz w:val="24"/>
                <w:szCs w:val="24"/>
              </w:rPr>
            </w:pPr>
            <w:r>
              <w:rPr>
                <w:b/>
                <w:sz w:val="24"/>
                <w:szCs w:val="24"/>
              </w:rPr>
              <w:t>2</w:t>
            </w:r>
            <w:r w:rsidR="00317118" w:rsidRPr="00A01ADD">
              <w:rPr>
                <w:b/>
                <w:sz w:val="24"/>
                <w:szCs w:val="24"/>
              </w:rPr>
              <w:t>00</w:t>
            </w:r>
            <w:r w:rsidR="00926A5A" w:rsidRPr="00A01ADD">
              <w:rPr>
                <w:b/>
                <w:sz w:val="24"/>
                <w:szCs w:val="24"/>
              </w:rPr>
              <w:t>,0</w:t>
            </w:r>
          </w:p>
        </w:tc>
        <w:tc>
          <w:tcPr>
            <w:tcW w:w="1278"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jc w:val="center"/>
              <w:rPr>
                <w:b/>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6A5A" w:rsidRPr="00A01ADD" w:rsidRDefault="00715BEF" w:rsidP="00F004E2">
            <w:pPr>
              <w:rPr>
                <w:b/>
                <w:sz w:val="24"/>
                <w:szCs w:val="24"/>
              </w:rPr>
            </w:pPr>
            <w:r>
              <w:rPr>
                <w:b/>
                <w:sz w:val="24"/>
                <w:szCs w:val="24"/>
              </w:rPr>
              <w:t>2</w:t>
            </w:r>
            <w:r w:rsidR="00317118" w:rsidRPr="00A01ADD">
              <w:rPr>
                <w:b/>
                <w:sz w:val="24"/>
                <w:szCs w:val="24"/>
              </w:rPr>
              <w:t>00,0</w:t>
            </w:r>
          </w:p>
        </w:tc>
        <w:tc>
          <w:tcPr>
            <w:tcW w:w="1229"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rPr>
                <w:sz w:val="24"/>
                <w:szCs w:val="24"/>
              </w:rPr>
            </w:pPr>
          </w:p>
        </w:tc>
      </w:tr>
    </w:tbl>
    <w:p w:rsidR="00351162" w:rsidRPr="00F004E2" w:rsidRDefault="00351162" w:rsidP="00F004E2">
      <w:pPr>
        <w:rPr>
          <w:sz w:val="28"/>
          <w:szCs w:val="28"/>
        </w:rPr>
      </w:pPr>
    </w:p>
    <w:p w:rsidR="00BA7AEB" w:rsidRDefault="00BA7AEB" w:rsidP="00F004E2">
      <w:pPr>
        <w:pStyle w:val="a3"/>
        <w:rPr>
          <w:b/>
        </w:rPr>
      </w:pPr>
    </w:p>
    <w:p w:rsidR="00304AFF" w:rsidRPr="005929F9" w:rsidRDefault="00304AFF" w:rsidP="00304AFF">
      <w:pPr>
        <w:pStyle w:val="ac"/>
        <w:shd w:val="clear" w:color="auto" w:fill="FFFFFF"/>
        <w:spacing w:before="0" w:beforeAutospacing="0" w:after="0" w:afterAutospacing="0"/>
        <w:jc w:val="both"/>
        <w:rPr>
          <w:b/>
        </w:rPr>
      </w:pPr>
      <w:r w:rsidRPr="005929F9">
        <w:rPr>
          <w:b/>
        </w:rPr>
        <w:t xml:space="preserve">Секретар сесії </w:t>
      </w:r>
    </w:p>
    <w:p w:rsidR="00304AFF" w:rsidRPr="005929F9" w:rsidRDefault="00304AFF" w:rsidP="00304AFF">
      <w:pPr>
        <w:pStyle w:val="ac"/>
        <w:shd w:val="clear" w:color="auto" w:fill="FFFFFF"/>
        <w:spacing w:before="0" w:beforeAutospacing="0" w:after="0" w:afterAutospacing="0"/>
        <w:jc w:val="both"/>
        <w:rPr>
          <w:b/>
        </w:rPr>
      </w:pPr>
      <w:r w:rsidRPr="005929F9">
        <w:rPr>
          <w:b/>
        </w:rPr>
        <w:t>Кіцманської міської ради</w:t>
      </w:r>
      <w:r w:rsidRPr="005929F9">
        <w:rPr>
          <w:b/>
        </w:rPr>
        <w:tab/>
      </w:r>
      <w:r w:rsidRPr="005929F9">
        <w:rPr>
          <w:b/>
        </w:rPr>
        <w:tab/>
      </w:r>
      <w:r w:rsidRPr="005929F9">
        <w:rPr>
          <w:b/>
        </w:rPr>
        <w:tab/>
      </w:r>
      <w:r w:rsidRPr="005929F9">
        <w:rPr>
          <w:b/>
        </w:rPr>
        <w:tab/>
      </w:r>
      <w:r w:rsidRPr="005929F9">
        <w:rPr>
          <w:b/>
        </w:rPr>
        <w:tab/>
      </w:r>
      <w:r w:rsidRPr="005929F9">
        <w:rPr>
          <w:b/>
        </w:rPr>
        <w:tab/>
      </w:r>
      <w:r w:rsidRPr="005929F9">
        <w:rPr>
          <w:b/>
        </w:rPr>
        <w:tab/>
      </w:r>
      <w:r w:rsidRPr="005929F9">
        <w:rPr>
          <w:b/>
        </w:rPr>
        <w:tab/>
      </w:r>
      <w:r>
        <w:rPr>
          <w:b/>
        </w:rPr>
        <w:tab/>
      </w:r>
      <w:r>
        <w:rPr>
          <w:b/>
        </w:rPr>
        <w:tab/>
      </w:r>
      <w:r>
        <w:rPr>
          <w:b/>
        </w:rPr>
        <w:tab/>
      </w:r>
      <w:r>
        <w:rPr>
          <w:b/>
        </w:rPr>
        <w:tab/>
      </w:r>
      <w:r>
        <w:rPr>
          <w:b/>
        </w:rPr>
        <w:tab/>
      </w:r>
      <w:r>
        <w:rPr>
          <w:b/>
        </w:rPr>
        <w:tab/>
      </w:r>
      <w:r>
        <w:rPr>
          <w:b/>
        </w:rPr>
        <w:tab/>
      </w:r>
      <w:r>
        <w:rPr>
          <w:b/>
        </w:rPr>
        <w:tab/>
      </w:r>
      <w:r w:rsidRPr="005929F9">
        <w:rPr>
          <w:b/>
        </w:rPr>
        <w:t>Ірина КОРОЛЮК</w:t>
      </w:r>
    </w:p>
    <w:p w:rsidR="00A83819" w:rsidRDefault="00A83819" w:rsidP="00F004E2">
      <w:pPr>
        <w:pStyle w:val="a3"/>
        <w:rPr>
          <w:b/>
        </w:rPr>
      </w:pPr>
    </w:p>
    <w:p w:rsidR="00A83819" w:rsidRDefault="00A83819" w:rsidP="00F004E2">
      <w:pPr>
        <w:pStyle w:val="a3"/>
        <w:rPr>
          <w:b/>
        </w:rPr>
      </w:pPr>
    </w:p>
    <w:sectPr w:rsidR="00A83819" w:rsidSect="007D132A">
      <w:pgSz w:w="16840" w:h="11900" w:orient="landscape"/>
      <w:pgMar w:top="851" w:right="567" w:bottom="567" w:left="56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6B6" w:rsidRDefault="003006B6">
      <w:r>
        <w:separator/>
      </w:r>
    </w:p>
  </w:endnote>
  <w:endnote w:type="continuationSeparator" w:id="0">
    <w:p w:rsidR="003006B6" w:rsidRDefault="00300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25C" w:rsidRDefault="0023225C" w:rsidP="00E75ED9">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3225C" w:rsidRDefault="0023225C">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6B6" w:rsidRDefault="003006B6">
      <w:r>
        <w:separator/>
      </w:r>
    </w:p>
  </w:footnote>
  <w:footnote w:type="continuationSeparator" w:id="0">
    <w:p w:rsidR="003006B6" w:rsidRDefault="003006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25727"/>
    <w:multiLevelType w:val="hybridMultilevel"/>
    <w:tmpl w:val="A5564554"/>
    <w:lvl w:ilvl="0" w:tplc="EC62074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D866470"/>
    <w:multiLevelType w:val="hybridMultilevel"/>
    <w:tmpl w:val="E9A63C80"/>
    <w:lvl w:ilvl="0" w:tplc="FFFFFFFF">
      <w:start w:val="1"/>
      <w:numFmt w:val="bullet"/>
      <w:lvlText w:val="-"/>
      <w:lvlJc w:val="left"/>
      <w:pPr>
        <w:tabs>
          <w:tab w:val="num" w:pos="723"/>
        </w:tabs>
        <w:ind w:left="723" w:hanging="349"/>
      </w:pPr>
      <w:rPr>
        <w:rFonts w:ascii="Times New Roman" w:hAnsi="Times New Roman" w:cs="Times New Roman" w:hint="default"/>
      </w:rPr>
    </w:lvl>
    <w:lvl w:ilvl="1" w:tplc="FFFFFFFF" w:tentative="1">
      <w:start w:val="1"/>
      <w:numFmt w:val="bullet"/>
      <w:lvlText w:val="o"/>
      <w:lvlJc w:val="left"/>
      <w:pPr>
        <w:tabs>
          <w:tab w:val="num" w:pos="1454"/>
        </w:tabs>
        <w:ind w:left="1454" w:hanging="360"/>
      </w:pPr>
      <w:rPr>
        <w:rFonts w:ascii="Courier New" w:hAnsi="Courier New" w:cs="Courier New" w:hint="default"/>
      </w:rPr>
    </w:lvl>
    <w:lvl w:ilvl="2" w:tplc="FFFFFFFF" w:tentative="1">
      <w:start w:val="1"/>
      <w:numFmt w:val="bullet"/>
      <w:lvlText w:val=""/>
      <w:lvlJc w:val="left"/>
      <w:pPr>
        <w:tabs>
          <w:tab w:val="num" w:pos="2174"/>
        </w:tabs>
        <w:ind w:left="2174" w:hanging="360"/>
      </w:pPr>
      <w:rPr>
        <w:rFonts w:ascii="Wingdings" w:hAnsi="Wingdings" w:hint="default"/>
      </w:rPr>
    </w:lvl>
    <w:lvl w:ilvl="3" w:tplc="FFFFFFFF" w:tentative="1">
      <w:start w:val="1"/>
      <w:numFmt w:val="bullet"/>
      <w:lvlText w:val=""/>
      <w:lvlJc w:val="left"/>
      <w:pPr>
        <w:tabs>
          <w:tab w:val="num" w:pos="2894"/>
        </w:tabs>
        <w:ind w:left="2894" w:hanging="360"/>
      </w:pPr>
      <w:rPr>
        <w:rFonts w:ascii="Symbol" w:hAnsi="Symbol" w:hint="default"/>
      </w:rPr>
    </w:lvl>
    <w:lvl w:ilvl="4" w:tplc="FFFFFFFF" w:tentative="1">
      <w:start w:val="1"/>
      <w:numFmt w:val="bullet"/>
      <w:lvlText w:val="o"/>
      <w:lvlJc w:val="left"/>
      <w:pPr>
        <w:tabs>
          <w:tab w:val="num" w:pos="3614"/>
        </w:tabs>
        <w:ind w:left="3614" w:hanging="360"/>
      </w:pPr>
      <w:rPr>
        <w:rFonts w:ascii="Courier New" w:hAnsi="Courier New" w:cs="Courier New" w:hint="default"/>
      </w:rPr>
    </w:lvl>
    <w:lvl w:ilvl="5" w:tplc="FFFFFFFF" w:tentative="1">
      <w:start w:val="1"/>
      <w:numFmt w:val="bullet"/>
      <w:lvlText w:val=""/>
      <w:lvlJc w:val="left"/>
      <w:pPr>
        <w:tabs>
          <w:tab w:val="num" w:pos="4334"/>
        </w:tabs>
        <w:ind w:left="4334" w:hanging="360"/>
      </w:pPr>
      <w:rPr>
        <w:rFonts w:ascii="Wingdings" w:hAnsi="Wingdings" w:hint="default"/>
      </w:rPr>
    </w:lvl>
    <w:lvl w:ilvl="6" w:tplc="FFFFFFFF" w:tentative="1">
      <w:start w:val="1"/>
      <w:numFmt w:val="bullet"/>
      <w:lvlText w:val=""/>
      <w:lvlJc w:val="left"/>
      <w:pPr>
        <w:tabs>
          <w:tab w:val="num" w:pos="5054"/>
        </w:tabs>
        <w:ind w:left="5054" w:hanging="360"/>
      </w:pPr>
      <w:rPr>
        <w:rFonts w:ascii="Symbol" w:hAnsi="Symbol" w:hint="default"/>
      </w:rPr>
    </w:lvl>
    <w:lvl w:ilvl="7" w:tplc="FFFFFFFF" w:tentative="1">
      <w:start w:val="1"/>
      <w:numFmt w:val="bullet"/>
      <w:lvlText w:val="o"/>
      <w:lvlJc w:val="left"/>
      <w:pPr>
        <w:tabs>
          <w:tab w:val="num" w:pos="5774"/>
        </w:tabs>
        <w:ind w:left="5774" w:hanging="360"/>
      </w:pPr>
      <w:rPr>
        <w:rFonts w:ascii="Courier New" w:hAnsi="Courier New" w:cs="Courier New" w:hint="default"/>
      </w:rPr>
    </w:lvl>
    <w:lvl w:ilvl="8" w:tplc="FFFFFFFF" w:tentative="1">
      <w:start w:val="1"/>
      <w:numFmt w:val="bullet"/>
      <w:lvlText w:val=""/>
      <w:lvlJc w:val="left"/>
      <w:pPr>
        <w:tabs>
          <w:tab w:val="num" w:pos="6494"/>
        </w:tabs>
        <w:ind w:left="6494" w:hanging="360"/>
      </w:pPr>
      <w:rPr>
        <w:rFonts w:ascii="Wingdings" w:hAnsi="Wingdings" w:hint="default"/>
      </w:rPr>
    </w:lvl>
  </w:abstractNum>
  <w:abstractNum w:abstractNumId="2" w15:restartNumberingAfterBreak="0">
    <w:nsid w:val="3FDC1F86"/>
    <w:multiLevelType w:val="hybridMultilevel"/>
    <w:tmpl w:val="95904C54"/>
    <w:lvl w:ilvl="0" w:tplc="91AAAEA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43683072"/>
    <w:multiLevelType w:val="hybridMultilevel"/>
    <w:tmpl w:val="12AEF308"/>
    <w:lvl w:ilvl="0" w:tplc="68BA2D6A">
      <w:numFmt w:val="bullet"/>
      <w:lvlText w:val=""/>
      <w:lvlJc w:val="left"/>
      <w:pPr>
        <w:ind w:left="124" w:hanging="360"/>
      </w:pPr>
      <w:rPr>
        <w:rFonts w:ascii="Symbol" w:eastAsia="Symbol" w:hAnsi="Symbol" w:cs="Symbol" w:hint="default"/>
        <w:w w:val="111"/>
        <w:sz w:val="28"/>
        <w:szCs w:val="28"/>
      </w:rPr>
    </w:lvl>
    <w:lvl w:ilvl="1" w:tplc="C124155A">
      <w:numFmt w:val="bullet"/>
      <w:lvlText w:val="•"/>
      <w:lvlJc w:val="left"/>
      <w:pPr>
        <w:ind w:left="1094" w:hanging="360"/>
      </w:pPr>
      <w:rPr>
        <w:rFonts w:hint="default"/>
      </w:rPr>
    </w:lvl>
    <w:lvl w:ilvl="2" w:tplc="847AA604">
      <w:numFmt w:val="bullet"/>
      <w:lvlText w:val="•"/>
      <w:lvlJc w:val="left"/>
      <w:pPr>
        <w:ind w:left="2068" w:hanging="360"/>
      </w:pPr>
      <w:rPr>
        <w:rFonts w:hint="default"/>
      </w:rPr>
    </w:lvl>
    <w:lvl w:ilvl="3" w:tplc="7F64A70A">
      <w:numFmt w:val="bullet"/>
      <w:lvlText w:val="•"/>
      <w:lvlJc w:val="left"/>
      <w:pPr>
        <w:ind w:left="3042" w:hanging="360"/>
      </w:pPr>
      <w:rPr>
        <w:rFonts w:hint="default"/>
      </w:rPr>
    </w:lvl>
    <w:lvl w:ilvl="4" w:tplc="CB2E4116">
      <w:numFmt w:val="bullet"/>
      <w:lvlText w:val="•"/>
      <w:lvlJc w:val="left"/>
      <w:pPr>
        <w:ind w:left="4016" w:hanging="360"/>
      </w:pPr>
      <w:rPr>
        <w:rFonts w:hint="default"/>
      </w:rPr>
    </w:lvl>
    <w:lvl w:ilvl="5" w:tplc="4D623FB4">
      <w:numFmt w:val="bullet"/>
      <w:lvlText w:val="•"/>
      <w:lvlJc w:val="left"/>
      <w:pPr>
        <w:ind w:left="4990" w:hanging="360"/>
      </w:pPr>
      <w:rPr>
        <w:rFonts w:hint="default"/>
      </w:rPr>
    </w:lvl>
    <w:lvl w:ilvl="6" w:tplc="4502D860">
      <w:numFmt w:val="bullet"/>
      <w:lvlText w:val="•"/>
      <w:lvlJc w:val="left"/>
      <w:pPr>
        <w:ind w:left="5964" w:hanging="360"/>
      </w:pPr>
      <w:rPr>
        <w:rFonts w:hint="default"/>
      </w:rPr>
    </w:lvl>
    <w:lvl w:ilvl="7" w:tplc="7390C24A">
      <w:numFmt w:val="bullet"/>
      <w:lvlText w:val="•"/>
      <w:lvlJc w:val="left"/>
      <w:pPr>
        <w:ind w:left="6938" w:hanging="360"/>
      </w:pPr>
      <w:rPr>
        <w:rFonts w:hint="default"/>
      </w:rPr>
    </w:lvl>
    <w:lvl w:ilvl="8" w:tplc="3496E6B8">
      <w:numFmt w:val="bullet"/>
      <w:lvlText w:val="•"/>
      <w:lvlJc w:val="left"/>
      <w:pPr>
        <w:ind w:left="7912" w:hanging="360"/>
      </w:pPr>
      <w:rPr>
        <w:rFonts w:hint="default"/>
      </w:rPr>
    </w:lvl>
  </w:abstractNum>
  <w:abstractNum w:abstractNumId="4" w15:restartNumberingAfterBreak="0">
    <w:nsid w:val="57A94186"/>
    <w:multiLevelType w:val="hybridMultilevel"/>
    <w:tmpl w:val="D37CB8A0"/>
    <w:lvl w:ilvl="0" w:tplc="89808992">
      <w:start w:val="1"/>
      <w:numFmt w:val="decimal"/>
      <w:lvlText w:val="%1."/>
      <w:lvlJc w:val="left"/>
      <w:pPr>
        <w:ind w:left="164" w:hanging="440"/>
      </w:pPr>
      <w:rPr>
        <w:rFonts w:ascii="Arial" w:eastAsia="Arial" w:hAnsi="Arial" w:cs="Arial" w:hint="default"/>
        <w:spacing w:val="-28"/>
        <w:w w:val="100"/>
        <w:sz w:val="24"/>
        <w:szCs w:val="24"/>
      </w:rPr>
    </w:lvl>
    <w:lvl w:ilvl="1" w:tplc="1852686A">
      <w:numFmt w:val="bullet"/>
      <w:lvlText w:val="•"/>
      <w:lvlJc w:val="left"/>
      <w:pPr>
        <w:ind w:left="1130" w:hanging="440"/>
      </w:pPr>
      <w:rPr>
        <w:rFonts w:hint="default"/>
      </w:rPr>
    </w:lvl>
    <w:lvl w:ilvl="2" w:tplc="44ACD37C">
      <w:numFmt w:val="bullet"/>
      <w:lvlText w:val="•"/>
      <w:lvlJc w:val="left"/>
      <w:pPr>
        <w:ind w:left="2100" w:hanging="440"/>
      </w:pPr>
      <w:rPr>
        <w:rFonts w:hint="default"/>
      </w:rPr>
    </w:lvl>
    <w:lvl w:ilvl="3" w:tplc="CABAF258">
      <w:numFmt w:val="bullet"/>
      <w:lvlText w:val="•"/>
      <w:lvlJc w:val="left"/>
      <w:pPr>
        <w:ind w:left="3070" w:hanging="440"/>
      </w:pPr>
      <w:rPr>
        <w:rFonts w:hint="default"/>
      </w:rPr>
    </w:lvl>
    <w:lvl w:ilvl="4" w:tplc="A7C817FE">
      <w:numFmt w:val="bullet"/>
      <w:lvlText w:val="•"/>
      <w:lvlJc w:val="left"/>
      <w:pPr>
        <w:ind w:left="4040" w:hanging="440"/>
      </w:pPr>
      <w:rPr>
        <w:rFonts w:hint="default"/>
      </w:rPr>
    </w:lvl>
    <w:lvl w:ilvl="5" w:tplc="E1B0BD78">
      <w:numFmt w:val="bullet"/>
      <w:lvlText w:val="•"/>
      <w:lvlJc w:val="left"/>
      <w:pPr>
        <w:ind w:left="5010" w:hanging="440"/>
      </w:pPr>
      <w:rPr>
        <w:rFonts w:hint="default"/>
      </w:rPr>
    </w:lvl>
    <w:lvl w:ilvl="6" w:tplc="2396B37A">
      <w:numFmt w:val="bullet"/>
      <w:lvlText w:val="•"/>
      <w:lvlJc w:val="left"/>
      <w:pPr>
        <w:ind w:left="5980" w:hanging="440"/>
      </w:pPr>
      <w:rPr>
        <w:rFonts w:hint="default"/>
      </w:rPr>
    </w:lvl>
    <w:lvl w:ilvl="7" w:tplc="DB4C98FA">
      <w:numFmt w:val="bullet"/>
      <w:lvlText w:val="•"/>
      <w:lvlJc w:val="left"/>
      <w:pPr>
        <w:ind w:left="6950" w:hanging="440"/>
      </w:pPr>
      <w:rPr>
        <w:rFonts w:hint="default"/>
      </w:rPr>
    </w:lvl>
    <w:lvl w:ilvl="8" w:tplc="53EAA2F4">
      <w:numFmt w:val="bullet"/>
      <w:lvlText w:val="•"/>
      <w:lvlJc w:val="left"/>
      <w:pPr>
        <w:ind w:left="7920" w:hanging="440"/>
      </w:pPr>
      <w:rPr>
        <w:rFonts w:hint="default"/>
      </w:rPr>
    </w:lvl>
  </w:abstractNum>
  <w:abstractNum w:abstractNumId="5" w15:restartNumberingAfterBreak="0">
    <w:nsid w:val="76CE7B91"/>
    <w:multiLevelType w:val="hybridMultilevel"/>
    <w:tmpl w:val="81C6FBAC"/>
    <w:lvl w:ilvl="0" w:tplc="20CECAB2">
      <w:start w:val="1"/>
      <w:numFmt w:val="bullet"/>
      <w:lvlText w:val="-"/>
      <w:lvlJc w:val="left"/>
      <w:pPr>
        <w:ind w:left="124" w:hanging="360"/>
      </w:pPr>
      <w:rPr>
        <w:rFonts w:ascii="Times New Roman" w:eastAsia="Times New Roman" w:hAnsi="Times New Roman" w:cs="Times New Roman" w:hint="default"/>
        <w:w w:val="111"/>
        <w:sz w:val="28"/>
        <w:szCs w:val="28"/>
      </w:rPr>
    </w:lvl>
    <w:lvl w:ilvl="1" w:tplc="C124155A">
      <w:numFmt w:val="bullet"/>
      <w:lvlText w:val="•"/>
      <w:lvlJc w:val="left"/>
      <w:pPr>
        <w:ind w:left="1094" w:hanging="360"/>
      </w:pPr>
      <w:rPr>
        <w:rFonts w:hint="default"/>
      </w:rPr>
    </w:lvl>
    <w:lvl w:ilvl="2" w:tplc="847AA604">
      <w:numFmt w:val="bullet"/>
      <w:lvlText w:val="•"/>
      <w:lvlJc w:val="left"/>
      <w:pPr>
        <w:ind w:left="2068" w:hanging="360"/>
      </w:pPr>
      <w:rPr>
        <w:rFonts w:hint="default"/>
      </w:rPr>
    </w:lvl>
    <w:lvl w:ilvl="3" w:tplc="7F64A70A">
      <w:numFmt w:val="bullet"/>
      <w:lvlText w:val="•"/>
      <w:lvlJc w:val="left"/>
      <w:pPr>
        <w:ind w:left="3042" w:hanging="360"/>
      </w:pPr>
      <w:rPr>
        <w:rFonts w:hint="default"/>
      </w:rPr>
    </w:lvl>
    <w:lvl w:ilvl="4" w:tplc="CB2E4116">
      <w:numFmt w:val="bullet"/>
      <w:lvlText w:val="•"/>
      <w:lvlJc w:val="left"/>
      <w:pPr>
        <w:ind w:left="4016" w:hanging="360"/>
      </w:pPr>
      <w:rPr>
        <w:rFonts w:hint="default"/>
      </w:rPr>
    </w:lvl>
    <w:lvl w:ilvl="5" w:tplc="4D623FB4">
      <w:numFmt w:val="bullet"/>
      <w:lvlText w:val="•"/>
      <w:lvlJc w:val="left"/>
      <w:pPr>
        <w:ind w:left="4990" w:hanging="360"/>
      </w:pPr>
      <w:rPr>
        <w:rFonts w:hint="default"/>
      </w:rPr>
    </w:lvl>
    <w:lvl w:ilvl="6" w:tplc="4502D860">
      <w:numFmt w:val="bullet"/>
      <w:lvlText w:val="•"/>
      <w:lvlJc w:val="left"/>
      <w:pPr>
        <w:ind w:left="5964" w:hanging="360"/>
      </w:pPr>
      <w:rPr>
        <w:rFonts w:hint="default"/>
      </w:rPr>
    </w:lvl>
    <w:lvl w:ilvl="7" w:tplc="7390C24A">
      <w:numFmt w:val="bullet"/>
      <w:lvlText w:val="•"/>
      <w:lvlJc w:val="left"/>
      <w:pPr>
        <w:ind w:left="6938" w:hanging="360"/>
      </w:pPr>
      <w:rPr>
        <w:rFonts w:hint="default"/>
      </w:rPr>
    </w:lvl>
    <w:lvl w:ilvl="8" w:tplc="3496E6B8">
      <w:numFmt w:val="bullet"/>
      <w:lvlText w:val="•"/>
      <w:lvlJc w:val="left"/>
      <w:pPr>
        <w:ind w:left="7912" w:hanging="360"/>
      </w:pPr>
      <w:rPr>
        <w:rFonts w:hint="default"/>
      </w:rPr>
    </w:lvl>
  </w:abstractNum>
  <w:abstractNum w:abstractNumId="6" w15:restartNumberingAfterBreak="0">
    <w:nsid w:val="7EA55A16"/>
    <w:multiLevelType w:val="hybridMultilevel"/>
    <w:tmpl w:val="34085D8A"/>
    <w:lvl w:ilvl="0" w:tplc="119878E2">
      <w:numFmt w:val="bullet"/>
      <w:lvlText w:val="-"/>
      <w:lvlJc w:val="left"/>
      <w:pPr>
        <w:ind w:left="104" w:hanging="278"/>
      </w:pPr>
      <w:rPr>
        <w:rFonts w:ascii="Times New Roman" w:eastAsia="Times New Roman" w:hAnsi="Times New Roman" w:cs="Times New Roman" w:hint="default"/>
        <w:spacing w:val="-26"/>
        <w:w w:val="100"/>
        <w:sz w:val="28"/>
        <w:szCs w:val="28"/>
      </w:rPr>
    </w:lvl>
    <w:lvl w:ilvl="1" w:tplc="E2A44F68">
      <w:numFmt w:val="bullet"/>
      <w:lvlText w:val="•"/>
      <w:lvlJc w:val="left"/>
      <w:pPr>
        <w:ind w:left="1074" w:hanging="278"/>
      </w:pPr>
      <w:rPr>
        <w:rFonts w:hint="default"/>
      </w:rPr>
    </w:lvl>
    <w:lvl w:ilvl="2" w:tplc="DB40B560">
      <w:numFmt w:val="bullet"/>
      <w:lvlText w:val="•"/>
      <w:lvlJc w:val="left"/>
      <w:pPr>
        <w:ind w:left="2048" w:hanging="278"/>
      </w:pPr>
      <w:rPr>
        <w:rFonts w:hint="default"/>
      </w:rPr>
    </w:lvl>
    <w:lvl w:ilvl="3" w:tplc="D9E6DA6C">
      <w:numFmt w:val="bullet"/>
      <w:lvlText w:val="•"/>
      <w:lvlJc w:val="left"/>
      <w:pPr>
        <w:ind w:left="3022" w:hanging="278"/>
      </w:pPr>
      <w:rPr>
        <w:rFonts w:hint="default"/>
      </w:rPr>
    </w:lvl>
    <w:lvl w:ilvl="4" w:tplc="F2B6CDE4">
      <w:numFmt w:val="bullet"/>
      <w:lvlText w:val="•"/>
      <w:lvlJc w:val="left"/>
      <w:pPr>
        <w:ind w:left="3996" w:hanging="278"/>
      </w:pPr>
      <w:rPr>
        <w:rFonts w:hint="default"/>
      </w:rPr>
    </w:lvl>
    <w:lvl w:ilvl="5" w:tplc="500C5F08">
      <w:numFmt w:val="bullet"/>
      <w:lvlText w:val="•"/>
      <w:lvlJc w:val="left"/>
      <w:pPr>
        <w:ind w:left="4970" w:hanging="278"/>
      </w:pPr>
      <w:rPr>
        <w:rFonts w:hint="default"/>
      </w:rPr>
    </w:lvl>
    <w:lvl w:ilvl="6" w:tplc="3DE01066">
      <w:numFmt w:val="bullet"/>
      <w:lvlText w:val="•"/>
      <w:lvlJc w:val="left"/>
      <w:pPr>
        <w:ind w:left="5944" w:hanging="278"/>
      </w:pPr>
      <w:rPr>
        <w:rFonts w:hint="default"/>
      </w:rPr>
    </w:lvl>
    <w:lvl w:ilvl="7" w:tplc="70E47596">
      <w:numFmt w:val="bullet"/>
      <w:lvlText w:val="•"/>
      <w:lvlJc w:val="left"/>
      <w:pPr>
        <w:ind w:left="6918" w:hanging="278"/>
      </w:pPr>
      <w:rPr>
        <w:rFonts w:hint="default"/>
      </w:rPr>
    </w:lvl>
    <w:lvl w:ilvl="8" w:tplc="5802ACB0">
      <w:numFmt w:val="bullet"/>
      <w:lvlText w:val="•"/>
      <w:lvlJc w:val="left"/>
      <w:pPr>
        <w:ind w:left="7892" w:hanging="278"/>
      </w:pPr>
      <w:rPr>
        <w:rFonts w:hint="default"/>
      </w:rPr>
    </w:lvl>
  </w:abstractNum>
  <w:num w:numId="1">
    <w:abstractNumId w:val="6"/>
  </w:num>
  <w:num w:numId="2">
    <w:abstractNumId w:val="3"/>
  </w:num>
  <w:num w:numId="3">
    <w:abstractNumId w:val="4"/>
  </w:num>
  <w:num w:numId="4">
    <w:abstractNumId w:val="1"/>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AEB"/>
    <w:rsid w:val="000022D8"/>
    <w:rsid w:val="0001305E"/>
    <w:rsid w:val="00063547"/>
    <w:rsid w:val="0007442F"/>
    <w:rsid w:val="000958CB"/>
    <w:rsid w:val="000A29CB"/>
    <w:rsid w:val="000B0C32"/>
    <w:rsid w:val="000B7844"/>
    <w:rsid w:val="000D1AA4"/>
    <w:rsid w:val="000F20CB"/>
    <w:rsid w:val="00116DF6"/>
    <w:rsid w:val="00127662"/>
    <w:rsid w:val="00136A34"/>
    <w:rsid w:val="00143195"/>
    <w:rsid w:val="00147634"/>
    <w:rsid w:val="00151C69"/>
    <w:rsid w:val="001622B0"/>
    <w:rsid w:val="001662B9"/>
    <w:rsid w:val="0018122D"/>
    <w:rsid w:val="00191C4C"/>
    <w:rsid w:val="0019645A"/>
    <w:rsid w:val="001977EE"/>
    <w:rsid w:val="001A1629"/>
    <w:rsid w:val="001A657F"/>
    <w:rsid w:val="001B6A98"/>
    <w:rsid w:val="001E2348"/>
    <w:rsid w:val="002065D9"/>
    <w:rsid w:val="00213448"/>
    <w:rsid w:val="00215893"/>
    <w:rsid w:val="00223AF9"/>
    <w:rsid w:val="0023225C"/>
    <w:rsid w:val="00262C3D"/>
    <w:rsid w:val="00276007"/>
    <w:rsid w:val="00277285"/>
    <w:rsid w:val="002958F3"/>
    <w:rsid w:val="002C09B2"/>
    <w:rsid w:val="002D45CF"/>
    <w:rsid w:val="002E629D"/>
    <w:rsid w:val="003005BB"/>
    <w:rsid w:val="003006B6"/>
    <w:rsid w:val="00304AFF"/>
    <w:rsid w:val="003142DF"/>
    <w:rsid w:val="00317118"/>
    <w:rsid w:val="00351162"/>
    <w:rsid w:val="00362B6D"/>
    <w:rsid w:val="003669B3"/>
    <w:rsid w:val="00370262"/>
    <w:rsid w:val="003809C9"/>
    <w:rsid w:val="003A2E15"/>
    <w:rsid w:val="003B2937"/>
    <w:rsid w:val="003C4029"/>
    <w:rsid w:val="003C4FCA"/>
    <w:rsid w:val="003D46B6"/>
    <w:rsid w:val="003D6D53"/>
    <w:rsid w:val="003F7F98"/>
    <w:rsid w:val="0041282F"/>
    <w:rsid w:val="004155C4"/>
    <w:rsid w:val="00441A82"/>
    <w:rsid w:val="00454A98"/>
    <w:rsid w:val="00492EC3"/>
    <w:rsid w:val="004C25C9"/>
    <w:rsid w:val="004D5448"/>
    <w:rsid w:val="004F42F8"/>
    <w:rsid w:val="005001CA"/>
    <w:rsid w:val="00500473"/>
    <w:rsid w:val="00520126"/>
    <w:rsid w:val="00561350"/>
    <w:rsid w:val="00594382"/>
    <w:rsid w:val="005972FB"/>
    <w:rsid w:val="005A1B0A"/>
    <w:rsid w:val="005B0BEA"/>
    <w:rsid w:val="005B263A"/>
    <w:rsid w:val="00616406"/>
    <w:rsid w:val="00653A64"/>
    <w:rsid w:val="00653CDF"/>
    <w:rsid w:val="0067263B"/>
    <w:rsid w:val="006859FF"/>
    <w:rsid w:val="00685C4E"/>
    <w:rsid w:val="00685FB7"/>
    <w:rsid w:val="00693A0A"/>
    <w:rsid w:val="006B75F6"/>
    <w:rsid w:val="006D72B0"/>
    <w:rsid w:val="00715BEF"/>
    <w:rsid w:val="007246F2"/>
    <w:rsid w:val="007374A1"/>
    <w:rsid w:val="00737EF9"/>
    <w:rsid w:val="0077002D"/>
    <w:rsid w:val="00777552"/>
    <w:rsid w:val="00781362"/>
    <w:rsid w:val="00785B81"/>
    <w:rsid w:val="007A531A"/>
    <w:rsid w:val="007B60DC"/>
    <w:rsid w:val="007C6B27"/>
    <w:rsid w:val="007D132A"/>
    <w:rsid w:val="007D327F"/>
    <w:rsid w:val="00824108"/>
    <w:rsid w:val="00830238"/>
    <w:rsid w:val="008B5531"/>
    <w:rsid w:val="008B5E58"/>
    <w:rsid w:val="008C618F"/>
    <w:rsid w:val="008D3386"/>
    <w:rsid w:val="008E6A0D"/>
    <w:rsid w:val="008F4C46"/>
    <w:rsid w:val="00926A5A"/>
    <w:rsid w:val="00944A39"/>
    <w:rsid w:val="00951A52"/>
    <w:rsid w:val="0096625D"/>
    <w:rsid w:val="00966C3F"/>
    <w:rsid w:val="0097083D"/>
    <w:rsid w:val="0097541E"/>
    <w:rsid w:val="009A654D"/>
    <w:rsid w:val="009B7DD5"/>
    <w:rsid w:val="009F1EE5"/>
    <w:rsid w:val="009F5872"/>
    <w:rsid w:val="009F7DD6"/>
    <w:rsid w:val="00A01ADD"/>
    <w:rsid w:val="00A37D19"/>
    <w:rsid w:val="00A43784"/>
    <w:rsid w:val="00A704EB"/>
    <w:rsid w:val="00A83819"/>
    <w:rsid w:val="00A90404"/>
    <w:rsid w:val="00AA41AB"/>
    <w:rsid w:val="00AA47C5"/>
    <w:rsid w:val="00B35F94"/>
    <w:rsid w:val="00B43B3F"/>
    <w:rsid w:val="00B53699"/>
    <w:rsid w:val="00B64A2B"/>
    <w:rsid w:val="00B83803"/>
    <w:rsid w:val="00B9367E"/>
    <w:rsid w:val="00BA5DC6"/>
    <w:rsid w:val="00BA7AEB"/>
    <w:rsid w:val="00BD3AB4"/>
    <w:rsid w:val="00BD69A7"/>
    <w:rsid w:val="00BF287E"/>
    <w:rsid w:val="00C06A7B"/>
    <w:rsid w:val="00C40DF4"/>
    <w:rsid w:val="00C411B0"/>
    <w:rsid w:val="00C41FA1"/>
    <w:rsid w:val="00C602DB"/>
    <w:rsid w:val="00C86B81"/>
    <w:rsid w:val="00CB626F"/>
    <w:rsid w:val="00CB78D9"/>
    <w:rsid w:val="00CD07E0"/>
    <w:rsid w:val="00CD4EBF"/>
    <w:rsid w:val="00CE76B2"/>
    <w:rsid w:val="00CF4739"/>
    <w:rsid w:val="00D3738C"/>
    <w:rsid w:val="00D8675F"/>
    <w:rsid w:val="00D874D3"/>
    <w:rsid w:val="00DA0840"/>
    <w:rsid w:val="00DA23F5"/>
    <w:rsid w:val="00DC6A33"/>
    <w:rsid w:val="00DD0165"/>
    <w:rsid w:val="00DD1D99"/>
    <w:rsid w:val="00DD2930"/>
    <w:rsid w:val="00DF07E3"/>
    <w:rsid w:val="00E07298"/>
    <w:rsid w:val="00E23970"/>
    <w:rsid w:val="00E37B84"/>
    <w:rsid w:val="00E42CFA"/>
    <w:rsid w:val="00E45599"/>
    <w:rsid w:val="00E46963"/>
    <w:rsid w:val="00E53CE8"/>
    <w:rsid w:val="00E55C6B"/>
    <w:rsid w:val="00E7075D"/>
    <w:rsid w:val="00E75ED9"/>
    <w:rsid w:val="00E85D7D"/>
    <w:rsid w:val="00EC2108"/>
    <w:rsid w:val="00ED34E4"/>
    <w:rsid w:val="00ED7E06"/>
    <w:rsid w:val="00EF0815"/>
    <w:rsid w:val="00EF700E"/>
    <w:rsid w:val="00F004E2"/>
    <w:rsid w:val="00F14777"/>
    <w:rsid w:val="00F1480C"/>
    <w:rsid w:val="00F164FB"/>
    <w:rsid w:val="00F16E10"/>
    <w:rsid w:val="00F271CB"/>
    <w:rsid w:val="00F4029B"/>
    <w:rsid w:val="00F44D1D"/>
    <w:rsid w:val="00F60282"/>
    <w:rsid w:val="00F603AC"/>
    <w:rsid w:val="00F64E39"/>
    <w:rsid w:val="00F97159"/>
    <w:rsid w:val="00FC7874"/>
    <w:rsid w:val="00FD181E"/>
    <w:rsid w:val="00FD26F3"/>
    <w:rsid w:val="00FE0444"/>
    <w:rsid w:val="00FE12BC"/>
    <w:rsid w:val="00FE472B"/>
    <w:rsid w:val="00FE78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2EED0"/>
  <w15:chartTrackingRefBased/>
  <w15:docId w15:val="{3204DA6E-977A-4BE8-989C-E17DDF476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BA7AEB"/>
    <w:pPr>
      <w:widowControl w:val="0"/>
    </w:pPr>
    <w:rPr>
      <w:rFonts w:ascii="Times New Roman" w:eastAsia="Times New Roman" w:hAnsi="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BA7AEB"/>
    <w:pPr>
      <w:widowControl w:val="0"/>
    </w:pPr>
    <w:rPr>
      <w:sz w:val="22"/>
      <w:szCs w:val="22"/>
      <w:lang w:val="en-US" w:eastAsia="en-US"/>
    </w:rPr>
    <w:tblPr>
      <w:tblInd w:w="0" w:type="dxa"/>
      <w:tblCellMar>
        <w:top w:w="0" w:type="dxa"/>
        <w:left w:w="0" w:type="dxa"/>
        <w:bottom w:w="0" w:type="dxa"/>
        <w:right w:w="0" w:type="dxa"/>
      </w:tblCellMar>
    </w:tblPr>
  </w:style>
  <w:style w:type="paragraph" w:styleId="a3">
    <w:name w:val="Body Text"/>
    <w:basedOn w:val="a"/>
    <w:uiPriority w:val="1"/>
    <w:qFormat/>
    <w:rsid w:val="00BA7AEB"/>
    <w:rPr>
      <w:sz w:val="28"/>
      <w:szCs w:val="28"/>
    </w:rPr>
  </w:style>
  <w:style w:type="paragraph" w:customStyle="1" w:styleId="11">
    <w:name w:val="Заголовок 11"/>
    <w:basedOn w:val="a"/>
    <w:uiPriority w:val="1"/>
    <w:qFormat/>
    <w:rsid w:val="00BA7AEB"/>
    <w:pPr>
      <w:ind w:right="2255"/>
      <w:jc w:val="center"/>
      <w:outlineLvl w:val="1"/>
    </w:pPr>
    <w:rPr>
      <w:b/>
      <w:bCs/>
      <w:sz w:val="28"/>
      <w:szCs w:val="28"/>
    </w:rPr>
  </w:style>
  <w:style w:type="paragraph" w:styleId="a4">
    <w:name w:val="List Paragraph"/>
    <w:basedOn w:val="a"/>
    <w:uiPriority w:val="1"/>
    <w:qFormat/>
    <w:rsid w:val="00BA7AEB"/>
    <w:pPr>
      <w:ind w:left="104" w:firstLine="900"/>
      <w:jc w:val="both"/>
    </w:pPr>
  </w:style>
  <w:style w:type="paragraph" w:customStyle="1" w:styleId="TableParagraph">
    <w:name w:val="Table Paragraph"/>
    <w:basedOn w:val="a"/>
    <w:uiPriority w:val="1"/>
    <w:qFormat/>
    <w:rsid w:val="00BA7AEB"/>
    <w:pPr>
      <w:spacing w:line="321" w:lineRule="exact"/>
      <w:ind w:left="3"/>
    </w:pPr>
  </w:style>
  <w:style w:type="paragraph" w:customStyle="1" w:styleId="a5">
    <w:name w:val="Стиль"/>
    <w:rsid w:val="00351162"/>
    <w:pPr>
      <w:widowControl w:val="0"/>
      <w:autoSpaceDE w:val="0"/>
      <w:autoSpaceDN w:val="0"/>
      <w:adjustRightInd w:val="0"/>
    </w:pPr>
    <w:rPr>
      <w:rFonts w:ascii="Arial" w:eastAsia="Times New Roman" w:hAnsi="Arial" w:cs="Arial"/>
      <w:sz w:val="24"/>
      <w:szCs w:val="24"/>
      <w:lang w:val="ru-RU" w:eastAsia="ru-RU"/>
    </w:rPr>
  </w:style>
  <w:style w:type="paragraph" w:styleId="a6">
    <w:name w:val="footer"/>
    <w:basedOn w:val="a"/>
    <w:rsid w:val="00E75ED9"/>
    <w:pPr>
      <w:tabs>
        <w:tab w:val="center" w:pos="4677"/>
        <w:tab w:val="right" w:pos="9355"/>
      </w:tabs>
    </w:pPr>
  </w:style>
  <w:style w:type="character" w:styleId="a7">
    <w:name w:val="page number"/>
    <w:basedOn w:val="a0"/>
    <w:rsid w:val="00E75ED9"/>
  </w:style>
  <w:style w:type="paragraph" w:styleId="a8">
    <w:name w:val="Balloon Text"/>
    <w:basedOn w:val="a"/>
    <w:link w:val="a9"/>
    <w:uiPriority w:val="99"/>
    <w:semiHidden/>
    <w:unhideWhenUsed/>
    <w:rsid w:val="00966C3F"/>
    <w:rPr>
      <w:rFonts w:ascii="Tahoma" w:hAnsi="Tahoma"/>
      <w:sz w:val="16"/>
      <w:szCs w:val="16"/>
      <w:lang w:val="x-none"/>
    </w:rPr>
  </w:style>
  <w:style w:type="character" w:customStyle="1" w:styleId="a9">
    <w:name w:val="Текст выноски Знак"/>
    <w:link w:val="a8"/>
    <w:uiPriority w:val="99"/>
    <w:semiHidden/>
    <w:rsid w:val="00966C3F"/>
    <w:rPr>
      <w:rFonts w:ascii="Tahoma" w:eastAsia="Times New Roman" w:hAnsi="Tahoma" w:cs="Tahoma"/>
      <w:sz w:val="16"/>
      <w:szCs w:val="16"/>
      <w:lang w:eastAsia="en-US"/>
    </w:rPr>
  </w:style>
  <w:style w:type="character" w:customStyle="1" w:styleId="2">
    <w:name w:val="Основной текст (2)_"/>
    <w:link w:val="21"/>
    <w:locked/>
    <w:rsid w:val="00F004E2"/>
    <w:rPr>
      <w:sz w:val="22"/>
      <w:szCs w:val="22"/>
      <w:shd w:val="clear" w:color="auto" w:fill="FFFFFF"/>
    </w:rPr>
  </w:style>
  <w:style w:type="paragraph" w:customStyle="1" w:styleId="21">
    <w:name w:val="Основной текст (2)1"/>
    <w:basedOn w:val="a"/>
    <w:link w:val="2"/>
    <w:rsid w:val="00F004E2"/>
    <w:pPr>
      <w:shd w:val="clear" w:color="auto" w:fill="FFFFFF"/>
      <w:spacing w:line="264" w:lineRule="exact"/>
    </w:pPr>
    <w:rPr>
      <w:rFonts w:ascii="Calibri" w:eastAsia="Calibri" w:hAnsi="Calibri"/>
      <w:lang w:eastAsia="uk-UA"/>
    </w:rPr>
  </w:style>
  <w:style w:type="paragraph" w:customStyle="1" w:styleId="rvps2">
    <w:name w:val="rvps2"/>
    <w:basedOn w:val="a"/>
    <w:rsid w:val="00DC6A33"/>
    <w:pPr>
      <w:widowControl/>
      <w:spacing w:before="100" w:beforeAutospacing="1" w:after="100" w:afterAutospacing="1"/>
    </w:pPr>
    <w:rPr>
      <w:sz w:val="24"/>
      <w:szCs w:val="24"/>
      <w:lang w:eastAsia="uk-UA"/>
    </w:rPr>
  </w:style>
  <w:style w:type="paragraph" w:styleId="aa">
    <w:name w:val="header"/>
    <w:basedOn w:val="a"/>
    <w:link w:val="ab"/>
    <w:uiPriority w:val="99"/>
    <w:unhideWhenUsed/>
    <w:rsid w:val="00685C4E"/>
    <w:pPr>
      <w:tabs>
        <w:tab w:val="center" w:pos="4819"/>
        <w:tab w:val="right" w:pos="9639"/>
      </w:tabs>
    </w:pPr>
  </w:style>
  <w:style w:type="character" w:customStyle="1" w:styleId="ab">
    <w:name w:val="Верхний колонтитул Знак"/>
    <w:link w:val="aa"/>
    <w:uiPriority w:val="99"/>
    <w:rsid w:val="00685C4E"/>
    <w:rPr>
      <w:rFonts w:ascii="Times New Roman" w:eastAsia="Times New Roman" w:hAnsi="Times New Roman"/>
      <w:sz w:val="22"/>
      <w:szCs w:val="22"/>
      <w:lang w:eastAsia="en-US"/>
    </w:rPr>
  </w:style>
  <w:style w:type="paragraph" w:customStyle="1" w:styleId="1">
    <w:name w:val="Абзац списка1"/>
    <w:basedOn w:val="a"/>
    <w:rsid w:val="00BD3AB4"/>
    <w:pPr>
      <w:widowControl/>
      <w:spacing w:after="200" w:line="276" w:lineRule="auto"/>
      <w:ind w:left="720"/>
    </w:pPr>
    <w:rPr>
      <w:rFonts w:ascii="Calibri" w:hAnsi="Calibri" w:cs="Calibri"/>
    </w:rPr>
  </w:style>
  <w:style w:type="paragraph" w:customStyle="1" w:styleId="Normal2">
    <w:name w:val="Normal2"/>
    <w:qFormat/>
    <w:rsid w:val="00304AFF"/>
    <w:rPr>
      <w:rFonts w:ascii="Arial" w:eastAsia="Times New Roman" w:hAnsi="Arial"/>
      <w:sz w:val="24"/>
      <w:lang w:eastAsia="ru-RU"/>
    </w:rPr>
  </w:style>
  <w:style w:type="paragraph" w:customStyle="1" w:styleId="10">
    <w:name w:val="Обычный1"/>
    <w:rsid w:val="00304AFF"/>
    <w:rPr>
      <w:rFonts w:ascii="Arial" w:eastAsia="Times New Roman" w:hAnsi="Arial"/>
      <w:sz w:val="24"/>
      <w:lang w:eastAsia="ru-RU"/>
    </w:rPr>
  </w:style>
  <w:style w:type="paragraph" w:customStyle="1" w:styleId="110">
    <w:name w:val="Заголовок 11"/>
    <w:basedOn w:val="10"/>
    <w:next w:val="10"/>
    <w:rsid w:val="00304AFF"/>
    <w:pPr>
      <w:keepNext/>
      <w:jc w:val="center"/>
      <w:outlineLvl w:val="0"/>
    </w:pPr>
    <w:rPr>
      <w:b/>
      <w:sz w:val="28"/>
    </w:rPr>
  </w:style>
  <w:style w:type="paragraph" w:customStyle="1" w:styleId="12">
    <w:name w:val="Название объекта1"/>
    <w:basedOn w:val="10"/>
    <w:next w:val="10"/>
    <w:rsid w:val="00304AFF"/>
    <w:pPr>
      <w:jc w:val="center"/>
    </w:pPr>
    <w:rPr>
      <w:b/>
      <w:sz w:val="26"/>
    </w:rPr>
  </w:style>
  <w:style w:type="paragraph" w:styleId="ac">
    <w:name w:val="Normal (Web)"/>
    <w:aliases w:val="Обычный (Web)"/>
    <w:basedOn w:val="a"/>
    <w:uiPriority w:val="99"/>
    <w:rsid w:val="00304AFF"/>
    <w:pPr>
      <w:widowControl/>
      <w:spacing w:before="100" w:beforeAutospacing="1" w:after="100" w:afterAutospacing="1"/>
    </w:pPr>
    <w:rPr>
      <w:sz w:val="24"/>
      <w:szCs w:val="24"/>
      <w:lang w:eastAsia="uk-UA"/>
    </w:rPr>
  </w:style>
  <w:style w:type="character" w:customStyle="1" w:styleId="3">
    <w:name w:val="Основний текст (3)_"/>
    <w:link w:val="30"/>
    <w:rsid w:val="00CB626F"/>
    <w:rPr>
      <w:rFonts w:ascii="Times New Roman" w:eastAsia="Times New Roman" w:hAnsi="Times New Roman"/>
      <w:sz w:val="27"/>
      <w:szCs w:val="27"/>
      <w:shd w:val="clear" w:color="auto" w:fill="FFFFFF"/>
    </w:rPr>
  </w:style>
  <w:style w:type="paragraph" w:customStyle="1" w:styleId="30">
    <w:name w:val="Основний текст (3)"/>
    <w:basedOn w:val="a"/>
    <w:link w:val="3"/>
    <w:rsid w:val="00CB626F"/>
    <w:pPr>
      <w:widowControl/>
      <w:shd w:val="clear" w:color="auto" w:fill="FFFFFF"/>
      <w:spacing w:before="1920" w:line="317" w:lineRule="exact"/>
      <w:jc w:val="center"/>
    </w:pPr>
    <w:rPr>
      <w:sz w:val="27"/>
      <w:szCs w:val="27"/>
      <w:lang w:eastAsia="uk-UA"/>
    </w:rPr>
  </w:style>
  <w:style w:type="paragraph" w:styleId="ad">
    <w:name w:val="No Spacing"/>
    <w:uiPriority w:val="1"/>
    <w:qFormat/>
    <w:rsid w:val="00CB626F"/>
    <w:rPr>
      <w:sz w:val="22"/>
      <w:szCs w:val="22"/>
      <w:lang w:eastAsia="en-US"/>
    </w:rPr>
  </w:style>
  <w:style w:type="paragraph" w:customStyle="1" w:styleId="20">
    <w:name w:val="Без интервала2"/>
    <w:rsid w:val="00CB626F"/>
    <w:rPr>
      <w:rFonts w:eastAsia="Times New Roman"/>
      <w:sz w:val="22"/>
      <w:szCs w:val="22"/>
      <w:lang w:eastAsia="en-US"/>
    </w:rPr>
  </w:style>
  <w:style w:type="paragraph" w:styleId="HTML">
    <w:name w:val="HTML Preformatted"/>
    <w:basedOn w:val="a"/>
    <w:link w:val="HTML0"/>
    <w:rsid w:val="00CB62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ый HTML Знак"/>
    <w:basedOn w:val="a0"/>
    <w:link w:val="HTML"/>
    <w:rsid w:val="00CB626F"/>
    <w:rPr>
      <w:rFonts w:ascii="Courier New" w:eastAsia="Times New Roman" w:hAnsi="Courier New" w:cs="Courier New"/>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983323">
      <w:bodyDiv w:val="1"/>
      <w:marLeft w:val="0"/>
      <w:marRight w:val="0"/>
      <w:marTop w:val="0"/>
      <w:marBottom w:val="0"/>
      <w:divBdr>
        <w:top w:val="none" w:sz="0" w:space="0" w:color="auto"/>
        <w:left w:val="none" w:sz="0" w:space="0" w:color="auto"/>
        <w:bottom w:val="none" w:sz="0" w:space="0" w:color="auto"/>
        <w:right w:val="none" w:sz="0" w:space="0" w:color="auto"/>
      </w:divBdr>
    </w:div>
    <w:div w:id="871765532">
      <w:bodyDiv w:val="1"/>
      <w:marLeft w:val="0"/>
      <w:marRight w:val="0"/>
      <w:marTop w:val="0"/>
      <w:marBottom w:val="0"/>
      <w:divBdr>
        <w:top w:val="none" w:sz="0" w:space="0" w:color="auto"/>
        <w:left w:val="none" w:sz="0" w:space="0" w:color="auto"/>
        <w:bottom w:val="none" w:sz="0" w:space="0" w:color="auto"/>
        <w:right w:val="none" w:sz="0" w:space="0" w:color="auto"/>
      </w:divBdr>
    </w:div>
    <w:div w:id="948121785">
      <w:bodyDiv w:val="1"/>
      <w:marLeft w:val="0"/>
      <w:marRight w:val="0"/>
      <w:marTop w:val="0"/>
      <w:marBottom w:val="0"/>
      <w:divBdr>
        <w:top w:val="none" w:sz="0" w:space="0" w:color="auto"/>
        <w:left w:val="none" w:sz="0" w:space="0" w:color="auto"/>
        <w:bottom w:val="none" w:sz="0" w:space="0" w:color="auto"/>
        <w:right w:val="none" w:sz="0" w:space="0" w:color="auto"/>
      </w:divBdr>
    </w:div>
    <w:div w:id="1694527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3081</Words>
  <Characters>17563</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Полтавська обласна рада</vt:lpstr>
      <vt:lpstr>Полтавська обласна рада</vt:lpstr>
    </vt:vector>
  </TitlesOfParts>
  <Company>Grizli777</Company>
  <LinksUpToDate>false</LinksUpToDate>
  <CharactersWithSpaces>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Полтавська обласна рада</dc:title>
  <dc:subject>oblrada.pl.ua</dc:subject>
  <dc:creator>oblrada.pl.ua</dc:creator>
  <cp:keywords>oblrada.pl.ua рішення сесій</cp:keywords>
  <cp:lastModifiedBy>User</cp:lastModifiedBy>
  <cp:revision>3</cp:revision>
  <cp:lastPrinted>2023-10-06T10:39:00Z</cp:lastPrinted>
  <dcterms:created xsi:type="dcterms:W3CDTF">2023-10-06T11:31:00Z</dcterms:created>
  <dcterms:modified xsi:type="dcterms:W3CDTF">2023-10-06T12:28:00Z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2013-12-31T00:00:00Z</vt:filetime>
  </property>
  <property fmtid="{D5CDD505-2E9C-101B-9397-08002B2CF9AE}" pid="3" name="Creator">
    <vt:lpwstr>Writer</vt:lpwstr>
  </property>
  <property fmtid="{D5CDD505-2E9C-101B-9397-08002B2CF9AE}" pid="4" name="LastSaved">
    <vt:filetime>2016-11-17T00:00:00Z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2023-09-12T10:45:58Z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ea896167-80c5-4e5c-bdfe-cdf752d5197a</vt:lpwstr>
  </property>
  <property fmtid="{D5CDD505-2E9C-101B-9397-08002B2CF9AE}" pid="10" name="MSIP_Label_defa4170-0d19-0005-0004-bc88714345d2_ActionId">
    <vt:lpwstr>778eda28-ac91-4f78-90dc-89b82c5a1c4f</vt:lpwstr>
  </property>
  <property fmtid="{D5CDD505-2E9C-101B-9397-08002B2CF9AE}" pid="11" name="MSIP_Label_defa4170-0d19-0005-0004-bc88714345d2_ContentBits">
    <vt:lpwstr>0</vt:lpwstr>
  </property>
</Properties>
</file>