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Hlk479844739"/>
    <w:p w:rsidR="004E6A0E" w:rsidRPr="00671AEB" w:rsidRDefault="004E6A0E" w:rsidP="004E6A0E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pt;height:50.4pt" o:ole="" fillcolor="window">
            <v:imagedata r:id="rId5" o:title=""/>
          </v:shape>
          <o:OLEObject Type="Embed" ProgID="PBrush" ShapeID="_x0000_i1025" DrawAspect="Content" ObjectID="_1758111475" r:id="rId6"/>
        </w:object>
      </w:r>
    </w:p>
    <w:p w:rsidR="004E6A0E" w:rsidRPr="00671AEB" w:rsidRDefault="004E6A0E" w:rsidP="004E6A0E">
      <w:pPr>
        <w:pStyle w:val="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4E6A0E" w:rsidRPr="00671AEB" w:rsidRDefault="004E6A0E" w:rsidP="004E6A0E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4E6A0E" w:rsidRPr="00671AEB" w:rsidRDefault="004E6A0E" w:rsidP="004E6A0E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4E6A0E" w:rsidRPr="00671AEB" w:rsidRDefault="004E6A0E" w:rsidP="004E6A0E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4E6A0E" w:rsidRPr="00671AEB" w:rsidRDefault="004E6A0E" w:rsidP="004E6A0E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gov</w:t>
      </w:r>
      <w:proofErr w:type="spellEnd"/>
      <w:r w:rsidRPr="00671AEB">
        <w:rPr>
          <w:rFonts w:ascii="Times New Roman" w:hAnsi="Times New Roman"/>
          <w:szCs w:val="24"/>
        </w:rPr>
        <w:t>.</w:t>
      </w:r>
      <w:proofErr w:type="spellStart"/>
      <w:r w:rsidRPr="00671AEB">
        <w:rPr>
          <w:rFonts w:ascii="Times New Roman" w:hAnsi="Times New Roman"/>
          <w:szCs w:val="24"/>
          <w:lang w:val="en-US"/>
        </w:rPr>
        <w:t>ua</w:t>
      </w:r>
      <w:proofErr w:type="spellEnd"/>
    </w:p>
    <w:p w:rsidR="004E6A0E" w:rsidRPr="00671AEB" w:rsidRDefault="004E6A0E" w:rsidP="004E6A0E">
      <w:pPr>
        <w:pStyle w:val="1"/>
        <w:ind w:left="7080" w:firstLine="708"/>
        <w:jc w:val="center"/>
        <w:rPr>
          <w:rFonts w:ascii="Times New Roman" w:hAnsi="Times New Roman"/>
        </w:rPr>
      </w:pPr>
      <w:r>
        <w:rPr>
          <w:noProof/>
          <w:lang w:val="ru-RU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0" allowOverlap="1" wp14:anchorId="45FC9EBE" wp14:editId="0762B7AB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15240" b="0"/>
                <wp:wrapNone/>
                <wp:docPr id="1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61DC77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CP35MR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  <w:r w:rsidRPr="00671AEB">
        <w:rPr>
          <w:rFonts w:ascii="Times New Roman" w:hAnsi="Times New Roman"/>
        </w:rPr>
        <w:t xml:space="preserve"> </w:t>
      </w:r>
    </w:p>
    <w:p w:rsidR="004E6A0E" w:rsidRPr="00F34C1E" w:rsidRDefault="004E6A0E" w:rsidP="004E6A0E">
      <w:pPr>
        <w:ind w:left="5529"/>
        <w:rPr>
          <w:sz w:val="24"/>
          <w:szCs w:val="24"/>
        </w:rPr>
      </w:pPr>
      <w:r w:rsidRPr="00F34C1E">
        <w:rPr>
          <w:sz w:val="24"/>
          <w:szCs w:val="24"/>
        </w:rPr>
        <w:t>ПРОЕКТ</w:t>
      </w:r>
    </w:p>
    <w:p w:rsidR="004E6A0E" w:rsidRPr="008A71A1" w:rsidRDefault="004E6A0E" w:rsidP="004E6A0E">
      <w:pPr>
        <w:ind w:left="5529"/>
        <w:rPr>
          <w:sz w:val="24"/>
          <w:szCs w:val="20"/>
        </w:rPr>
      </w:pPr>
      <w:r w:rsidRPr="00F34C1E">
        <w:rPr>
          <w:sz w:val="24"/>
          <w:szCs w:val="24"/>
        </w:rPr>
        <w:t xml:space="preserve">Автор: </w:t>
      </w:r>
      <w:r w:rsidRPr="008A71A1">
        <w:rPr>
          <w:sz w:val="24"/>
          <w:szCs w:val="20"/>
        </w:rPr>
        <w:t>Лисак Р.І.</w:t>
      </w:r>
    </w:p>
    <w:p w:rsidR="004E6A0E" w:rsidRDefault="004E6A0E" w:rsidP="00065B39">
      <w:pPr>
        <w:ind w:left="5529"/>
        <w:rPr>
          <w:sz w:val="24"/>
          <w:szCs w:val="24"/>
        </w:rPr>
      </w:pPr>
      <w:r w:rsidRPr="00F34C1E">
        <w:rPr>
          <w:sz w:val="24"/>
          <w:szCs w:val="24"/>
        </w:rPr>
        <w:t>Реєстраційний номер</w:t>
      </w:r>
      <w:r w:rsidR="00065B39">
        <w:rPr>
          <w:sz w:val="24"/>
          <w:szCs w:val="24"/>
        </w:rPr>
        <w:t xml:space="preserve"> 853/10</w:t>
      </w:r>
    </w:p>
    <w:p w:rsidR="00065B39" w:rsidRPr="00C23259" w:rsidRDefault="00065B39" w:rsidP="00065B39">
      <w:pPr>
        <w:ind w:left="5529"/>
        <w:rPr>
          <w:b/>
          <w:sz w:val="20"/>
          <w:szCs w:val="24"/>
        </w:rPr>
      </w:pPr>
      <w:bookmarkStart w:id="1" w:name="_GoBack"/>
      <w:bookmarkEnd w:id="1"/>
    </w:p>
    <w:p w:rsidR="004E6A0E" w:rsidRPr="00F0321D" w:rsidRDefault="004E6A0E" w:rsidP="004E6A0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F0321D">
        <w:rPr>
          <w:rFonts w:ascii="Times New Roman" w:hAnsi="Times New Roman"/>
          <w:b/>
          <w:szCs w:val="24"/>
        </w:rPr>
        <w:t>____</w:t>
      </w:r>
    </w:p>
    <w:p w:rsidR="004E6A0E" w:rsidRPr="00F0321D" w:rsidRDefault="004E6A0E" w:rsidP="004E6A0E">
      <w:pPr>
        <w:pStyle w:val="Normal2"/>
        <w:jc w:val="center"/>
        <w:rPr>
          <w:rFonts w:ascii="Times New Roman" w:hAnsi="Times New Roman"/>
          <w:b/>
          <w:sz w:val="14"/>
          <w:szCs w:val="28"/>
        </w:rPr>
      </w:pPr>
    </w:p>
    <w:p w:rsidR="004E6A0E" w:rsidRDefault="004E6A0E" w:rsidP="004E6A0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4E6A0E" w:rsidRPr="00671AEB" w:rsidRDefault="004E6A0E" w:rsidP="004E6A0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4E6A0E" w:rsidRDefault="004E6A0E" w:rsidP="004E6A0E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___  __________ 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4E6A0E" w:rsidRDefault="004E6A0E" w:rsidP="004E6A0E">
      <w:pPr>
        <w:widowControl w:val="0"/>
        <w:tabs>
          <w:tab w:val="right" w:pos="9963"/>
        </w:tabs>
        <w:rPr>
          <w:b/>
          <w:bCs/>
          <w:snapToGrid w:val="0"/>
          <w:szCs w:val="20"/>
          <w:lang w:eastAsia="uk-UA"/>
        </w:rPr>
      </w:pPr>
    </w:p>
    <w:p w:rsidR="004E6A0E" w:rsidRPr="004E6A0E" w:rsidRDefault="004E6A0E" w:rsidP="00D95C75">
      <w:pPr>
        <w:ind w:left="-11" w:right="-5087"/>
        <w:rPr>
          <w:b/>
          <w:sz w:val="24"/>
          <w:szCs w:val="24"/>
        </w:rPr>
      </w:pPr>
      <w:r w:rsidRPr="004E6A0E">
        <w:rPr>
          <w:b/>
          <w:sz w:val="24"/>
          <w:szCs w:val="24"/>
        </w:rPr>
        <w:t xml:space="preserve">Про надання дозволу на оренду приміщень </w:t>
      </w:r>
    </w:p>
    <w:p w:rsidR="004E6A0E" w:rsidRPr="004E6A0E" w:rsidRDefault="004E6A0E" w:rsidP="00D95C75">
      <w:pPr>
        <w:ind w:left="-11" w:right="-5087"/>
        <w:rPr>
          <w:b/>
          <w:sz w:val="24"/>
          <w:szCs w:val="24"/>
        </w:rPr>
      </w:pPr>
      <w:r w:rsidRPr="004E6A0E">
        <w:rPr>
          <w:b/>
          <w:sz w:val="24"/>
          <w:szCs w:val="24"/>
        </w:rPr>
        <w:t xml:space="preserve">харчоблоків закладів загальної середньої освіти </w:t>
      </w:r>
    </w:p>
    <w:p w:rsidR="00056A35" w:rsidRPr="004E6A0E" w:rsidRDefault="004E6A0E" w:rsidP="00D95C75">
      <w:pPr>
        <w:ind w:left="-11" w:right="-5087"/>
        <w:rPr>
          <w:b/>
          <w:sz w:val="24"/>
          <w:szCs w:val="24"/>
        </w:rPr>
      </w:pPr>
      <w:r w:rsidRPr="004E6A0E">
        <w:rPr>
          <w:b/>
          <w:sz w:val="24"/>
          <w:szCs w:val="24"/>
        </w:rPr>
        <w:t>Кіцманської міської ради</w:t>
      </w:r>
    </w:p>
    <w:p w:rsidR="00AC2E5A" w:rsidRPr="00AC2E5A" w:rsidRDefault="00AC2E5A" w:rsidP="00D95C75">
      <w:pPr>
        <w:rPr>
          <w:b/>
          <w:sz w:val="24"/>
          <w:szCs w:val="24"/>
        </w:rPr>
      </w:pPr>
      <w:r w:rsidRPr="00AC2E5A">
        <w:rPr>
          <w:b/>
          <w:sz w:val="24"/>
          <w:szCs w:val="24"/>
          <w:lang w:eastAsia="en-US"/>
        </w:rPr>
        <w:t xml:space="preserve"> </w:t>
      </w:r>
    </w:p>
    <w:p w:rsidR="00AC2E5A" w:rsidRPr="00F525A6" w:rsidRDefault="00AC2E5A" w:rsidP="00D95C75">
      <w:pPr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Відповідно до </w:t>
      </w:r>
      <w:r w:rsidRPr="00AC2E5A">
        <w:rPr>
          <w:sz w:val="24"/>
          <w:szCs w:val="24"/>
        </w:rPr>
        <w:t>Закону України «Про оренду державного та комунального майна», Порядку передачі в оренду державного та комунального майна, затвердженого постановою Кабінету Міністрів України від 03.06.2020 № 483 «Деякі питання оренди державного та комунального майна»,</w:t>
      </w:r>
      <w:r w:rsidRPr="00AC2E5A">
        <w:rPr>
          <w:sz w:val="24"/>
          <w:szCs w:val="24"/>
          <w:shd w:val="clear" w:color="auto" w:fill="FFFFFF"/>
        </w:rPr>
        <w:t xml:space="preserve"> </w:t>
      </w:r>
      <w:r w:rsidR="007D5D8A">
        <w:rPr>
          <w:sz w:val="24"/>
          <w:szCs w:val="24"/>
          <w:shd w:val="clear" w:color="auto" w:fill="FFFFFF"/>
        </w:rPr>
        <w:t xml:space="preserve">керуючись </w:t>
      </w:r>
      <w:r w:rsidRPr="00AC2E5A">
        <w:rPr>
          <w:sz w:val="24"/>
          <w:szCs w:val="24"/>
        </w:rPr>
        <w:t>статт</w:t>
      </w:r>
      <w:r w:rsidR="007D5D8A">
        <w:rPr>
          <w:sz w:val="24"/>
          <w:szCs w:val="24"/>
        </w:rPr>
        <w:t>ею</w:t>
      </w:r>
      <w:r>
        <w:rPr>
          <w:sz w:val="24"/>
          <w:szCs w:val="24"/>
        </w:rPr>
        <w:t xml:space="preserve"> 26 </w:t>
      </w:r>
      <w:r w:rsidRPr="00AC2E5A">
        <w:rPr>
          <w:sz w:val="24"/>
          <w:szCs w:val="24"/>
        </w:rPr>
        <w:t>Закону України «Про місцеве самоврядування в Україні»</w:t>
      </w:r>
      <w:r>
        <w:rPr>
          <w:sz w:val="24"/>
          <w:szCs w:val="24"/>
        </w:rPr>
        <w:t xml:space="preserve">, </w:t>
      </w:r>
      <w:r w:rsidRPr="00AC2E5A">
        <w:rPr>
          <w:sz w:val="24"/>
          <w:szCs w:val="24"/>
          <w:shd w:val="clear" w:color="auto" w:fill="FFFFFF"/>
        </w:rPr>
        <w:t xml:space="preserve">з метою </w:t>
      </w:r>
      <w:r w:rsidR="00F525A6">
        <w:rPr>
          <w:sz w:val="24"/>
          <w:szCs w:val="24"/>
          <w:shd w:val="clear" w:color="auto" w:fill="FFFFFF"/>
        </w:rPr>
        <w:t xml:space="preserve">реалізації </w:t>
      </w:r>
      <w:r w:rsidR="00D910E1">
        <w:rPr>
          <w:sz w:val="24"/>
          <w:szCs w:val="24"/>
          <w:shd w:val="clear" w:color="auto" w:fill="FFFFFF"/>
        </w:rPr>
        <w:t>визначених Законом України «Про повну загальну середню освіту» та постановою Кабінету Міністрів України від 24.03.2021 року № 305 «Про затвердження норм та Порядку організації харчування у закладах освіти та дитячих закладах оздоровлення та відпочинку»</w:t>
      </w:r>
      <w:bookmarkStart w:id="2" w:name="n3"/>
      <w:bookmarkEnd w:id="2"/>
      <w:r w:rsidR="00D910E1">
        <w:rPr>
          <w:sz w:val="24"/>
          <w:szCs w:val="24"/>
          <w:shd w:val="clear" w:color="auto" w:fill="FFFFFF"/>
        </w:rPr>
        <w:t xml:space="preserve"> </w:t>
      </w:r>
      <w:r w:rsidR="00F525A6">
        <w:rPr>
          <w:sz w:val="24"/>
          <w:szCs w:val="24"/>
          <w:shd w:val="clear" w:color="auto" w:fill="FFFFFF"/>
        </w:rPr>
        <w:t xml:space="preserve">повноважень засновника </w:t>
      </w:r>
      <w:r w:rsidR="00D95C75">
        <w:rPr>
          <w:sz w:val="24"/>
          <w:szCs w:val="24"/>
        </w:rPr>
        <w:t>закладів загальної середньої освіти Кіцманської територіальної громади</w:t>
      </w:r>
      <w:r w:rsidR="00D95C75">
        <w:rPr>
          <w:sz w:val="24"/>
          <w:szCs w:val="24"/>
          <w:shd w:val="clear" w:color="auto" w:fill="FFFFFF"/>
        </w:rPr>
        <w:t xml:space="preserve"> </w:t>
      </w:r>
      <w:r w:rsidR="00F525A6">
        <w:rPr>
          <w:sz w:val="24"/>
          <w:szCs w:val="24"/>
          <w:shd w:val="clear" w:color="auto" w:fill="FFFFFF"/>
        </w:rPr>
        <w:t xml:space="preserve">щодо забезпечення </w:t>
      </w:r>
      <w:r w:rsidR="00056A35" w:rsidRPr="00056A35">
        <w:rPr>
          <w:sz w:val="24"/>
          <w:szCs w:val="24"/>
        </w:rPr>
        <w:t xml:space="preserve">харчування </w:t>
      </w:r>
      <w:r w:rsidR="00056A35">
        <w:rPr>
          <w:sz w:val="24"/>
          <w:szCs w:val="24"/>
        </w:rPr>
        <w:t>учнів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>враховуючи висновок</w:t>
      </w:r>
      <w:r w:rsidRPr="00AC2E5A">
        <w:rPr>
          <w:sz w:val="24"/>
          <w:szCs w:val="24"/>
        </w:rPr>
        <w:t xml:space="preserve"> постійної комісії з питань </w:t>
      </w:r>
      <w:r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Pr="00AC2E5A">
        <w:rPr>
          <w:sz w:val="24"/>
          <w:szCs w:val="24"/>
        </w:rPr>
        <w:t xml:space="preserve">, </w:t>
      </w:r>
      <w:r w:rsidRPr="00AC2E5A">
        <w:rPr>
          <w:bCs/>
          <w:sz w:val="24"/>
          <w:szCs w:val="24"/>
        </w:rPr>
        <w:t xml:space="preserve">Кіцманська міська рада </w:t>
      </w:r>
      <w:r>
        <w:rPr>
          <w:b/>
          <w:bCs/>
          <w:sz w:val="24"/>
          <w:szCs w:val="24"/>
        </w:rPr>
        <w:t xml:space="preserve">ВИРІШИЛА: </w:t>
      </w:r>
    </w:p>
    <w:p w:rsidR="00D910E1" w:rsidRDefault="00AC2E5A" w:rsidP="00D95C75">
      <w:pPr>
        <w:spacing w:after="120"/>
        <w:ind w:firstLine="851"/>
        <w:jc w:val="both"/>
        <w:rPr>
          <w:b/>
          <w:bCs/>
          <w:sz w:val="24"/>
          <w:szCs w:val="24"/>
        </w:rPr>
      </w:pPr>
      <w:r w:rsidRPr="00AC2E5A">
        <w:rPr>
          <w:bCs/>
          <w:sz w:val="24"/>
          <w:szCs w:val="24"/>
        </w:rPr>
        <w:t>1.</w:t>
      </w:r>
      <w:r>
        <w:rPr>
          <w:b/>
          <w:bCs/>
          <w:sz w:val="24"/>
          <w:szCs w:val="24"/>
        </w:rPr>
        <w:t xml:space="preserve"> </w:t>
      </w:r>
      <w:r w:rsidR="00D910E1">
        <w:rPr>
          <w:sz w:val="24"/>
          <w:szCs w:val="24"/>
        </w:rPr>
        <w:t xml:space="preserve">Надати </w:t>
      </w:r>
      <w:r w:rsidR="004E6A0E">
        <w:rPr>
          <w:sz w:val="24"/>
          <w:szCs w:val="24"/>
        </w:rPr>
        <w:t xml:space="preserve">дозвіл на </w:t>
      </w:r>
      <w:r w:rsidR="00D910E1">
        <w:rPr>
          <w:sz w:val="24"/>
          <w:szCs w:val="24"/>
        </w:rPr>
        <w:t xml:space="preserve">оренду </w:t>
      </w:r>
      <w:r w:rsidR="00B20FD4">
        <w:rPr>
          <w:sz w:val="24"/>
          <w:szCs w:val="24"/>
        </w:rPr>
        <w:t xml:space="preserve">фізичним особам-підприємцям – </w:t>
      </w:r>
      <w:r w:rsidR="00D910E1">
        <w:rPr>
          <w:sz w:val="24"/>
          <w:szCs w:val="24"/>
          <w:shd w:val="clear" w:color="auto" w:fill="FFFFFF"/>
        </w:rPr>
        <w:t xml:space="preserve">переможцям </w:t>
      </w:r>
      <w:r w:rsidR="006535BF">
        <w:rPr>
          <w:sz w:val="24"/>
          <w:szCs w:val="24"/>
          <w:shd w:val="clear" w:color="auto" w:fill="FFFFFF"/>
        </w:rPr>
        <w:t xml:space="preserve">відкритих торгів на надання послуг </w:t>
      </w:r>
      <w:r w:rsidR="00D910E1" w:rsidRPr="00D910E1">
        <w:rPr>
          <w:sz w:val="24"/>
          <w:szCs w:val="24"/>
        </w:rPr>
        <w:t>харчування</w:t>
      </w:r>
      <w:r w:rsidR="00D910E1">
        <w:rPr>
          <w:sz w:val="24"/>
          <w:szCs w:val="24"/>
        </w:rPr>
        <w:t xml:space="preserve"> </w:t>
      </w:r>
      <w:r w:rsidR="00B20FD4" w:rsidRPr="00056A35">
        <w:rPr>
          <w:sz w:val="24"/>
          <w:szCs w:val="24"/>
        </w:rPr>
        <w:t xml:space="preserve">в </w:t>
      </w:r>
      <w:r w:rsidR="00B20FD4">
        <w:rPr>
          <w:sz w:val="24"/>
          <w:szCs w:val="24"/>
        </w:rPr>
        <w:t xml:space="preserve">закладах загальної середньої освіти Кіцманської </w:t>
      </w:r>
      <w:r w:rsidR="004E6A0E">
        <w:rPr>
          <w:sz w:val="24"/>
          <w:szCs w:val="24"/>
        </w:rPr>
        <w:t xml:space="preserve">міської </w:t>
      </w:r>
      <w:r w:rsidR="00B20FD4">
        <w:rPr>
          <w:sz w:val="24"/>
          <w:szCs w:val="24"/>
        </w:rPr>
        <w:t xml:space="preserve">територіальної громади </w:t>
      </w:r>
      <w:r w:rsidR="00D910E1">
        <w:rPr>
          <w:sz w:val="24"/>
          <w:szCs w:val="24"/>
        </w:rPr>
        <w:t xml:space="preserve">нерухоме майно, що належить до комунальної власності, а саме приміщення харчоблоків закладів загальної середньої освіти Кіцманської територіальної громади на період </w:t>
      </w:r>
      <w:r w:rsidR="00B20FD4">
        <w:rPr>
          <w:sz w:val="24"/>
          <w:szCs w:val="24"/>
        </w:rPr>
        <w:t>надання</w:t>
      </w:r>
      <w:r w:rsidR="00D910E1">
        <w:rPr>
          <w:sz w:val="24"/>
          <w:szCs w:val="24"/>
        </w:rPr>
        <w:t xml:space="preserve"> послуг з організації харчування, з встановленням орендної плати одна гривня в рік</w:t>
      </w:r>
      <w:r w:rsidR="00D95C75">
        <w:rPr>
          <w:sz w:val="24"/>
          <w:szCs w:val="24"/>
        </w:rPr>
        <w:t xml:space="preserve"> без проведення аукціону</w:t>
      </w:r>
      <w:r w:rsidR="00D910E1">
        <w:rPr>
          <w:sz w:val="24"/>
          <w:szCs w:val="24"/>
        </w:rPr>
        <w:t>.</w:t>
      </w:r>
    </w:p>
    <w:p w:rsidR="00471928" w:rsidRDefault="00B20FD4" w:rsidP="00AC2E5A">
      <w:pPr>
        <w:spacing w:after="120"/>
        <w:ind w:firstLine="851"/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2</w:t>
      </w:r>
      <w:r w:rsidRPr="00572172">
        <w:rPr>
          <w:color w:val="000000"/>
          <w:sz w:val="24"/>
          <w:szCs w:val="24"/>
          <w:shd w:val="clear" w:color="auto" w:fill="FFFFFF"/>
        </w:rPr>
        <w:t xml:space="preserve">. Відділу </w:t>
      </w:r>
      <w:r>
        <w:rPr>
          <w:color w:val="000000"/>
          <w:sz w:val="24"/>
          <w:szCs w:val="24"/>
          <w:shd w:val="clear" w:color="auto" w:fill="FFFFFF"/>
        </w:rPr>
        <w:t xml:space="preserve">правового забезпечення </w:t>
      </w:r>
      <w:r w:rsidRPr="00572172">
        <w:rPr>
          <w:color w:val="000000"/>
          <w:sz w:val="24"/>
          <w:szCs w:val="24"/>
          <w:shd w:val="clear" w:color="auto" w:fill="FFFFFF"/>
        </w:rPr>
        <w:t>виконавчого комітету Кіцманської міської ради (</w:t>
      </w:r>
      <w:r>
        <w:rPr>
          <w:color w:val="000000"/>
          <w:sz w:val="24"/>
          <w:szCs w:val="24"/>
          <w:shd w:val="clear" w:color="auto" w:fill="FFFFFF"/>
        </w:rPr>
        <w:t>Ірина КОРОЛЮК</w:t>
      </w:r>
      <w:r w:rsidRPr="00572172">
        <w:rPr>
          <w:color w:val="000000"/>
          <w:sz w:val="24"/>
          <w:szCs w:val="24"/>
          <w:shd w:val="clear" w:color="auto" w:fill="FFFFFF"/>
        </w:rPr>
        <w:t xml:space="preserve">) </w:t>
      </w:r>
      <w:r>
        <w:rPr>
          <w:color w:val="000000"/>
          <w:sz w:val="24"/>
          <w:szCs w:val="24"/>
          <w:shd w:val="clear" w:color="auto" w:fill="FFFFFF"/>
        </w:rPr>
        <w:t xml:space="preserve">забезпечити укладення договорів оренди нерухомого </w:t>
      </w:r>
      <w:r>
        <w:rPr>
          <w:sz w:val="24"/>
          <w:szCs w:val="24"/>
        </w:rPr>
        <w:t>майна, що належить до комунальної власності</w:t>
      </w:r>
      <w:r w:rsidRPr="00572172">
        <w:rPr>
          <w:color w:val="000000"/>
          <w:sz w:val="24"/>
          <w:szCs w:val="24"/>
          <w:shd w:val="clear" w:color="auto" w:fill="FFFFFF"/>
        </w:rPr>
        <w:t xml:space="preserve"> </w:t>
      </w:r>
      <w:r w:rsidR="00D95C75">
        <w:rPr>
          <w:color w:val="000000"/>
          <w:sz w:val="24"/>
          <w:szCs w:val="24"/>
          <w:shd w:val="clear" w:color="auto" w:fill="FFFFFF"/>
        </w:rPr>
        <w:t xml:space="preserve">з </w:t>
      </w:r>
      <w:r w:rsidR="006535BF">
        <w:rPr>
          <w:sz w:val="24"/>
          <w:szCs w:val="24"/>
          <w:shd w:val="clear" w:color="auto" w:fill="FFFFFF"/>
        </w:rPr>
        <w:t xml:space="preserve">переможцям відкритих торгів на надання послуг </w:t>
      </w:r>
      <w:r w:rsidR="006535BF" w:rsidRPr="00D910E1">
        <w:rPr>
          <w:sz w:val="24"/>
          <w:szCs w:val="24"/>
        </w:rPr>
        <w:t>харчування</w:t>
      </w:r>
      <w:r w:rsidR="006535BF">
        <w:rPr>
          <w:sz w:val="24"/>
          <w:szCs w:val="24"/>
        </w:rPr>
        <w:t xml:space="preserve"> </w:t>
      </w:r>
      <w:r w:rsidR="006535BF" w:rsidRPr="00056A35">
        <w:rPr>
          <w:sz w:val="24"/>
          <w:szCs w:val="24"/>
        </w:rPr>
        <w:t xml:space="preserve">в </w:t>
      </w:r>
      <w:r w:rsidR="006535BF">
        <w:rPr>
          <w:sz w:val="24"/>
          <w:szCs w:val="24"/>
        </w:rPr>
        <w:t xml:space="preserve">закладах загальної середньої освіти Кіцманської територіальної громади </w:t>
      </w:r>
      <w:r>
        <w:rPr>
          <w:sz w:val="24"/>
          <w:szCs w:val="24"/>
        </w:rPr>
        <w:t xml:space="preserve">на умовах, визначених пунктом 1 цього </w:t>
      </w:r>
      <w:r w:rsidR="00D95C75">
        <w:rPr>
          <w:sz w:val="24"/>
          <w:szCs w:val="24"/>
        </w:rPr>
        <w:t>рішення</w:t>
      </w:r>
      <w:r w:rsidR="006535BF">
        <w:rPr>
          <w:sz w:val="24"/>
          <w:szCs w:val="24"/>
        </w:rPr>
        <w:t xml:space="preserve"> та на</w:t>
      </w:r>
      <w:r w:rsidR="006535BF" w:rsidRPr="006535BF">
        <w:rPr>
          <w:sz w:val="24"/>
          <w:szCs w:val="24"/>
        </w:rPr>
        <w:t xml:space="preserve"> </w:t>
      </w:r>
      <w:r w:rsidR="006535BF">
        <w:rPr>
          <w:sz w:val="24"/>
          <w:szCs w:val="24"/>
        </w:rPr>
        <w:t>строк, що відповідає строку договорів про закупівлю</w:t>
      </w:r>
      <w:r w:rsidR="00D95C75">
        <w:rPr>
          <w:sz w:val="24"/>
          <w:szCs w:val="24"/>
        </w:rPr>
        <w:t>.</w:t>
      </w:r>
    </w:p>
    <w:p w:rsidR="00D95C75" w:rsidRDefault="00D95C75" w:rsidP="00AC2E5A">
      <w:pPr>
        <w:spacing w:after="120"/>
        <w:ind w:firstLine="851"/>
        <w:jc w:val="both"/>
        <w:rPr>
          <w:color w:val="000000"/>
          <w:sz w:val="24"/>
          <w:szCs w:val="24"/>
          <w:shd w:val="clear" w:color="auto" w:fill="FFFFFF"/>
        </w:rPr>
      </w:pPr>
      <w:r w:rsidRPr="00572172">
        <w:rPr>
          <w:color w:val="000000"/>
          <w:sz w:val="24"/>
          <w:szCs w:val="24"/>
          <w:shd w:val="clear" w:color="auto" w:fill="FFFFFF"/>
        </w:rPr>
        <w:t xml:space="preserve">3. Відділу житлово-комунального господарства та охорони довкілля  виконавчого комітету Кіцманської міської ради (Родіон ЛИСАК) </w:t>
      </w:r>
      <w:r>
        <w:rPr>
          <w:color w:val="000000"/>
          <w:sz w:val="24"/>
          <w:szCs w:val="24"/>
          <w:shd w:val="clear" w:color="auto" w:fill="FFFFFF"/>
        </w:rPr>
        <w:t>забезпечити оприлюднення договор</w:t>
      </w:r>
      <w:r w:rsidR="00471928">
        <w:rPr>
          <w:color w:val="000000"/>
          <w:sz w:val="24"/>
          <w:szCs w:val="24"/>
          <w:shd w:val="clear" w:color="auto" w:fill="FFFFFF"/>
        </w:rPr>
        <w:t>ів</w:t>
      </w:r>
      <w:r>
        <w:rPr>
          <w:color w:val="000000"/>
          <w:sz w:val="24"/>
          <w:szCs w:val="24"/>
          <w:shd w:val="clear" w:color="auto" w:fill="FFFFFF"/>
        </w:rPr>
        <w:t xml:space="preserve"> оренди з </w:t>
      </w:r>
      <w:r w:rsidR="00471928">
        <w:rPr>
          <w:sz w:val="24"/>
          <w:szCs w:val="24"/>
        </w:rPr>
        <w:t xml:space="preserve">фізичними особами-підприємцями – </w:t>
      </w:r>
      <w:r w:rsidR="00471928">
        <w:rPr>
          <w:sz w:val="24"/>
          <w:szCs w:val="24"/>
          <w:shd w:val="clear" w:color="auto" w:fill="FFFFFF"/>
        </w:rPr>
        <w:t xml:space="preserve">переможцями відкритих торгів на надання </w:t>
      </w:r>
      <w:r w:rsidR="00471928">
        <w:rPr>
          <w:sz w:val="24"/>
          <w:szCs w:val="24"/>
          <w:shd w:val="clear" w:color="auto" w:fill="FFFFFF"/>
        </w:rPr>
        <w:lastRenderedPageBreak/>
        <w:t xml:space="preserve">послуг </w:t>
      </w:r>
      <w:r w:rsidR="00471928" w:rsidRPr="00D910E1">
        <w:rPr>
          <w:sz w:val="24"/>
          <w:szCs w:val="24"/>
        </w:rPr>
        <w:t>харчування</w:t>
      </w:r>
      <w:r w:rsidR="00471928">
        <w:rPr>
          <w:sz w:val="24"/>
          <w:szCs w:val="24"/>
        </w:rPr>
        <w:t xml:space="preserve"> </w:t>
      </w:r>
      <w:r w:rsidR="00471928" w:rsidRPr="00056A35">
        <w:rPr>
          <w:sz w:val="24"/>
          <w:szCs w:val="24"/>
        </w:rPr>
        <w:t xml:space="preserve">в </w:t>
      </w:r>
      <w:r w:rsidR="00471928">
        <w:rPr>
          <w:sz w:val="24"/>
          <w:szCs w:val="24"/>
        </w:rPr>
        <w:t xml:space="preserve">закладах загальної середньої освіти Кіцманської територіальної громади </w:t>
      </w:r>
      <w:r>
        <w:rPr>
          <w:color w:val="000000"/>
          <w:sz w:val="24"/>
          <w:szCs w:val="24"/>
          <w:shd w:val="clear" w:color="auto" w:fill="FFFFFF"/>
        </w:rPr>
        <w:t>у відповідності до вимог чинного законодавства України</w:t>
      </w:r>
      <w:r w:rsidRPr="00572172">
        <w:rPr>
          <w:color w:val="000000"/>
          <w:sz w:val="24"/>
          <w:szCs w:val="24"/>
          <w:shd w:val="clear" w:color="auto" w:fill="FFFFFF"/>
        </w:rPr>
        <w:t>.</w:t>
      </w:r>
    </w:p>
    <w:p w:rsidR="00AC2E5A" w:rsidRPr="00AC2E5A" w:rsidRDefault="00471928" w:rsidP="00AC2E5A">
      <w:pPr>
        <w:shd w:val="clear" w:color="auto" w:fill="FFFFFF"/>
        <w:spacing w:after="120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C2E5A" w:rsidRPr="00AC2E5A">
        <w:rPr>
          <w:sz w:val="24"/>
          <w:szCs w:val="24"/>
        </w:rPr>
        <w:t xml:space="preserve">. Контроль за виконанням даного рішення покласти на постійну комісію з питань </w:t>
      </w:r>
      <w:r w:rsidR="00AC2E5A" w:rsidRPr="00AC2E5A">
        <w:rPr>
          <w:sz w:val="24"/>
          <w:szCs w:val="24"/>
          <w:shd w:val="clear" w:color="auto" w:fill="FFFFFF"/>
        </w:rPr>
        <w:t>комунальної власності, житлово-комунального господарства, енергозбереження та транспорту</w:t>
      </w:r>
      <w:r w:rsidR="00AC2E5A" w:rsidRPr="00AC2E5A">
        <w:rPr>
          <w:sz w:val="24"/>
          <w:szCs w:val="24"/>
        </w:rPr>
        <w:t xml:space="preserve"> (</w:t>
      </w:r>
      <w:r w:rsidR="00AC2E5A">
        <w:rPr>
          <w:sz w:val="24"/>
          <w:szCs w:val="24"/>
        </w:rPr>
        <w:t>Ярослав ЯРЕМІЙ</w:t>
      </w:r>
      <w:r w:rsidR="00AC2E5A" w:rsidRPr="00AC2E5A">
        <w:rPr>
          <w:sz w:val="24"/>
          <w:szCs w:val="24"/>
        </w:rPr>
        <w:t>).</w:t>
      </w:r>
    </w:p>
    <w:p w:rsidR="00AC2E5A" w:rsidRDefault="00AC2E5A" w:rsidP="00AC2E5A">
      <w:pPr>
        <w:spacing w:after="120"/>
        <w:ind w:firstLine="709"/>
        <w:jc w:val="both"/>
        <w:rPr>
          <w:b/>
          <w:sz w:val="24"/>
          <w:szCs w:val="24"/>
        </w:rPr>
      </w:pPr>
    </w:p>
    <w:p w:rsidR="004E6A0E" w:rsidRPr="00AC2E5A" w:rsidRDefault="004E6A0E" w:rsidP="00AC2E5A">
      <w:pPr>
        <w:spacing w:after="120"/>
        <w:ind w:firstLine="709"/>
        <w:jc w:val="both"/>
        <w:rPr>
          <w:b/>
          <w:sz w:val="24"/>
          <w:szCs w:val="24"/>
        </w:rPr>
      </w:pPr>
    </w:p>
    <w:p w:rsidR="00AC2E5A" w:rsidRPr="00AC2E5A" w:rsidRDefault="00AC2E5A" w:rsidP="004E6A0E">
      <w:pPr>
        <w:spacing w:after="120"/>
        <w:jc w:val="both"/>
        <w:rPr>
          <w:color w:val="000000"/>
          <w:sz w:val="24"/>
          <w:szCs w:val="24"/>
        </w:rPr>
      </w:pPr>
      <w:r w:rsidRPr="00AC2E5A">
        <w:rPr>
          <w:b/>
          <w:sz w:val="24"/>
          <w:szCs w:val="24"/>
        </w:rPr>
        <w:t xml:space="preserve">Міський голова </w:t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ab/>
      </w:r>
      <w:r w:rsidR="004E6A0E">
        <w:rPr>
          <w:b/>
          <w:sz w:val="24"/>
          <w:szCs w:val="24"/>
        </w:rPr>
        <w:tab/>
      </w:r>
      <w:r w:rsidRPr="00AC2E5A">
        <w:rPr>
          <w:b/>
          <w:sz w:val="24"/>
          <w:szCs w:val="24"/>
        </w:rPr>
        <w:t>Сергій БУЛЕГА</w:t>
      </w:r>
    </w:p>
    <w:p w:rsidR="00AC2E5A" w:rsidRDefault="00AC2E5A" w:rsidP="00D9244E">
      <w:pPr>
        <w:pStyle w:val="Normal2"/>
        <w:jc w:val="center"/>
        <w:rPr>
          <w:sz w:val="22"/>
        </w:rPr>
      </w:pPr>
    </w:p>
    <w:p w:rsidR="00D95C75" w:rsidRDefault="00D95C75">
      <w:pPr>
        <w:spacing w:after="160" w:line="259" w:lineRule="auto"/>
        <w:rPr>
          <w:rFonts w:ascii="Arial" w:hAnsi="Arial"/>
          <w:sz w:val="22"/>
          <w:szCs w:val="20"/>
        </w:rPr>
      </w:pPr>
      <w:r>
        <w:rPr>
          <w:sz w:val="22"/>
        </w:rPr>
        <w:br w:type="page"/>
      </w:r>
    </w:p>
    <w:p w:rsidR="004E6A0E" w:rsidRDefault="00D95C75" w:rsidP="004E6A0E">
      <w:pPr>
        <w:ind w:left="-11" w:right="-5087"/>
        <w:rPr>
          <w:b/>
          <w:sz w:val="24"/>
          <w:szCs w:val="24"/>
        </w:rPr>
      </w:pPr>
      <w:r w:rsidRPr="00EF7C2D">
        <w:rPr>
          <w:b/>
          <w:sz w:val="24"/>
          <w:szCs w:val="24"/>
        </w:rPr>
        <w:lastRenderedPageBreak/>
        <w:t xml:space="preserve"> </w:t>
      </w:r>
      <w:bookmarkEnd w:id="0"/>
      <w:r w:rsidR="004E6A0E" w:rsidRPr="001D14B8">
        <w:rPr>
          <w:b/>
        </w:rPr>
        <w:t>Погодження проєкту рішення</w:t>
      </w:r>
      <w:r w:rsidR="004E6A0E" w:rsidRPr="001D14B8">
        <w:t xml:space="preserve"> : «</w:t>
      </w:r>
      <w:r w:rsidR="004E6A0E" w:rsidRPr="004E6A0E">
        <w:rPr>
          <w:b/>
          <w:sz w:val="24"/>
          <w:szCs w:val="24"/>
        </w:rPr>
        <w:t>Про нада</w:t>
      </w:r>
      <w:r w:rsidR="004E6A0E">
        <w:rPr>
          <w:b/>
          <w:sz w:val="24"/>
          <w:szCs w:val="24"/>
        </w:rPr>
        <w:t>ння дозволу на оренду приміщень</w:t>
      </w:r>
    </w:p>
    <w:p w:rsidR="004E6A0E" w:rsidRPr="004E6A0E" w:rsidRDefault="004E6A0E" w:rsidP="004E6A0E">
      <w:pPr>
        <w:ind w:left="-11" w:right="-5087"/>
        <w:rPr>
          <w:b/>
          <w:sz w:val="24"/>
          <w:szCs w:val="24"/>
        </w:rPr>
      </w:pPr>
      <w:r>
        <w:rPr>
          <w:b/>
          <w:sz w:val="24"/>
          <w:szCs w:val="24"/>
        </w:rPr>
        <w:t>х</w:t>
      </w:r>
      <w:r w:rsidRPr="004E6A0E">
        <w:rPr>
          <w:b/>
          <w:sz w:val="24"/>
          <w:szCs w:val="24"/>
        </w:rPr>
        <w:t xml:space="preserve">арчоблоків закладів загальної середньої освіти </w:t>
      </w:r>
      <w:r>
        <w:rPr>
          <w:b/>
          <w:sz w:val="24"/>
          <w:szCs w:val="24"/>
        </w:rPr>
        <w:t xml:space="preserve"> </w:t>
      </w:r>
      <w:r w:rsidRPr="004E6A0E">
        <w:rPr>
          <w:b/>
          <w:sz w:val="24"/>
          <w:szCs w:val="24"/>
        </w:rPr>
        <w:t>Кіцманської міської ради</w:t>
      </w:r>
      <w:r>
        <w:rPr>
          <w:b/>
          <w:sz w:val="24"/>
          <w:szCs w:val="24"/>
        </w:rPr>
        <w:t>»</w:t>
      </w:r>
    </w:p>
    <w:p w:rsidR="004E6A0E" w:rsidRPr="008D6D66" w:rsidRDefault="004E6A0E" w:rsidP="004E6A0E">
      <w:pPr>
        <w:pStyle w:val="30"/>
        <w:shd w:val="clear" w:color="auto" w:fill="auto"/>
        <w:spacing w:before="0" w:line="240" w:lineRule="auto"/>
        <w:rPr>
          <w:sz w:val="24"/>
          <w:szCs w:val="24"/>
        </w:rPr>
      </w:pPr>
      <w:proofErr w:type="spellStart"/>
      <w:r w:rsidRPr="008D6D66">
        <w:rPr>
          <w:sz w:val="24"/>
          <w:szCs w:val="24"/>
        </w:rPr>
        <w:t>реєстраційний</w:t>
      </w:r>
      <w:proofErr w:type="spellEnd"/>
      <w:r w:rsidRPr="008D6D66">
        <w:rPr>
          <w:sz w:val="24"/>
          <w:szCs w:val="24"/>
        </w:rPr>
        <w:t xml:space="preserve"> номер №________________</w:t>
      </w:r>
    </w:p>
    <w:p w:rsidR="004E6A0E" w:rsidRPr="008D6D66" w:rsidRDefault="004E6A0E" w:rsidP="004E6A0E">
      <w:pPr>
        <w:jc w:val="both"/>
      </w:pPr>
    </w:p>
    <w:tbl>
      <w:tblPr>
        <w:tblW w:w="1003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"/>
        <w:gridCol w:w="405"/>
        <w:gridCol w:w="113"/>
        <w:gridCol w:w="2958"/>
        <w:gridCol w:w="3004"/>
        <w:gridCol w:w="113"/>
        <w:gridCol w:w="3217"/>
        <w:gridCol w:w="113"/>
      </w:tblGrid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4E6A0E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Начальник відділу ЖКГ</w:t>
            </w:r>
          </w:p>
        </w:tc>
        <w:tc>
          <w:tcPr>
            <w:tcW w:w="3117" w:type="dxa"/>
            <w:gridSpan w:val="2"/>
          </w:tcPr>
          <w:p w:rsidR="004E6A0E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Cs/>
                <w:lang w:val="uk-UA"/>
              </w:rPr>
              <w:t>Родіон ЛИСАК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Підпис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>, дата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4E6A0E" w:rsidRPr="002E2270" w:rsidRDefault="004E6A0E" w:rsidP="00561E26">
            <w:pPr>
              <w:pStyle w:val="21"/>
              <w:spacing w:line="276" w:lineRule="auto"/>
              <w:ind w:firstLine="709"/>
              <w:jc w:val="both"/>
              <w:rPr>
                <w:rFonts w:ascii="Times New Roman" w:hAnsi="Times New Roman"/>
                <w:b/>
                <w:sz w:val="12"/>
                <w:szCs w:val="24"/>
              </w:rPr>
            </w:pPr>
            <w:r w:rsidRPr="002E2270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 w:rsidRPr="002E227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6A0E" w:rsidRPr="004E6A0E" w:rsidRDefault="004E6A0E" w:rsidP="00561E26">
            <w:pPr>
              <w:pStyle w:val="HTML"/>
              <w:shd w:val="clear" w:color="auto" w:fill="FDFDFD"/>
              <w:tabs>
                <w:tab w:val="left" w:pos="-3261"/>
              </w:tabs>
              <w:spacing w:after="150" w:line="240" w:lineRule="atLeast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E6A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Надати дозвіл на оренду фізичним особам-підприємцям – </w:t>
            </w:r>
            <w:r w:rsidRPr="004E6A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переможцям відкритих торгів на надання послуг </w:t>
            </w:r>
            <w:r w:rsidRPr="004E6A0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харчування в закладах загальної середньої освіти Кіцманської міської територіальної громади нерухоме майно, що належить до комунальної власності, а саме приміщення харчоблоків закладів загальної середньої освіти Кіцманської територіальної громади на період надання послуг з організації харчування, з встановленням орендної плати одна гривня в рік без проведення аукціону.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 w:val="restart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5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відділу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забезпеченн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реєстраційних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дій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І.Ю.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4E6A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 w:val="restart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5"/>
          </w:tcPr>
          <w:p w:rsidR="004E6A0E" w:rsidRPr="00273672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3672">
              <w:rPr>
                <w:rFonts w:ascii="Times New Roman" w:hAnsi="Times New Roman"/>
                <w:sz w:val="24"/>
                <w:szCs w:val="24"/>
              </w:rPr>
              <w:t xml:space="preserve">аступник </w:t>
            </w:r>
            <w:proofErr w:type="spellStart"/>
            <w:r w:rsidRPr="00273672">
              <w:rPr>
                <w:rFonts w:ascii="Times New Roman" w:hAnsi="Times New Roman"/>
                <w:sz w:val="24"/>
                <w:szCs w:val="24"/>
              </w:rPr>
              <w:t>міського</w:t>
            </w:r>
            <w:proofErr w:type="spellEnd"/>
            <w:r w:rsidRPr="002736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3672">
              <w:rPr>
                <w:rFonts w:ascii="Times New Roman" w:hAnsi="Times New Roman"/>
                <w:sz w:val="24"/>
                <w:szCs w:val="24"/>
              </w:rPr>
              <w:t>голови</w:t>
            </w:r>
            <w:proofErr w:type="spellEnd"/>
            <w:r w:rsidRPr="00273672">
              <w:rPr>
                <w:rFonts w:ascii="Times New Roman" w:hAnsi="Times New Roman"/>
                <w:sz w:val="24"/>
                <w:szCs w:val="24"/>
              </w:rPr>
              <w:t xml:space="preserve"> з </w:t>
            </w:r>
            <w:proofErr w:type="spellStart"/>
            <w:r w:rsidRPr="00273672">
              <w:rPr>
                <w:rFonts w:ascii="Times New Roman" w:hAnsi="Times New Roman"/>
                <w:sz w:val="24"/>
                <w:szCs w:val="24"/>
              </w:rPr>
              <w:t>питань</w:t>
            </w:r>
            <w:proofErr w:type="spellEnd"/>
            <w:r w:rsidRPr="002736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діяльності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виконавчих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органів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Косар</w:t>
            </w:r>
            <w:proofErr w:type="spellEnd"/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 w:val="restart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5"/>
          </w:tcPr>
          <w:p w:rsidR="004E6A0E" w:rsidRPr="00CB5563" w:rsidRDefault="004E6A0E" w:rsidP="004E6A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Секретар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міської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 w:val="restart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405" w:type="dxa"/>
            <w:gridSpan w:val="5"/>
          </w:tcPr>
          <w:p w:rsidR="004E6A0E" w:rsidRPr="00CB5563" w:rsidRDefault="004E6A0E" w:rsidP="004E6A0E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</w:t>
            </w:r>
            <w:proofErr w:type="spellEnd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кадрової</w:t>
            </w:r>
            <w:proofErr w:type="spellEnd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 </w:t>
            </w: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організаційної</w:t>
            </w:r>
            <w:proofErr w:type="spellEnd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роботи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Отримано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Погоджено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3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0E" w:rsidRPr="00CB5563" w:rsidTr="004E6A0E">
        <w:trPr>
          <w:gridBefore w:val="1"/>
          <w:wBefore w:w="113" w:type="dxa"/>
        </w:trPr>
        <w:tc>
          <w:tcPr>
            <w:tcW w:w="518" w:type="dxa"/>
            <w:gridSpan w:val="2"/>
            <w:vMerge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5"/>
          </w:tcPr>
          <w:p w:rsidR="004E6A0E" w:rsidRPr="00CB5563" w:rsidRDefault="004E6A0E" w:rsidP="00561E2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B5563">
              <w:rPr>
                <w:rFonts w:ascii="Times New Roman" w:hAnsi="Times New Roman"/>
                <w:sz w:val="24"/>
                <w:szCs w:val="24"/>
              </w:rPr>
              <w:t>Висновок</w:t>
            </w:r>
            <w:proofErr w:type="spellEnd"/>
            <w:r w:rsidRPr="00CB5563">
              <w:rPr>
                <w:rFonts w:ascii="Times New Roman" w:hAnsi="Times New Roman"/>
                <w:sz w:val="24"/>
                <w:szCs w:val="24"/>
              </w:rPr>
              <w:t xml:space="preserve"> :</w:t>
            </w:r>
          </w:p>
        </w:tc>
      </w:tr>
      <w:tr w:rsidR="004E6A0E" w:rsidRPr="00BC7C5A" w:rsidTr="004E6A0E">
        <w:trPr>
          <w:gridAfter w:val="1"/>
          <w:wAfter w:w="113" w:type="dxa"/>
        </w:trPr>
        <w:tc>
          <w:tcPr>
            <w:tcW w:w="518" w:type="dxa"/>
            <w:gridSpan w:val="2"/>
            <w:vMerge w:val="restart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  <w:r w:rsidRPr="004E6A0E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405" w:type="dxa"/>
            <w:gridSpan w:val="5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  <w:proofErr w:type="spellStart"/>
            <w:r w:rsidRPr="004E6A0E">
              <w:rPr>
                <w:rFonts w:ascii="Times New Roman" w:hAnsi="Times New Roman"/>
                <w:sz w:val="24"/>
              </w:rPr>
              <w:t>Постійна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6A0E">
              <w:rPr>
                <w:rFonts w:ascii="Times New Roman" w:hAnsi="Times New Roman"/>
                <w:sz w:val="24"/>
              </w:rPr>
              <w:t>комісія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з </w:t>
            </w:r>
            <w:proofErr w:type="spellStart"/>
            <w:r w:rsidRPr="004E6A0E">
              <w:rPr>
                <w:rFonts w:ascii="Times New Roman" w:hAnsi="Times New Roman"/>
                <w:sz w:val="24"/>
              </w:rPr>
              <w:t>питань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6A0E">
              <w:rPr>
                <w:rFonts w:ascii="Times New Roman" w:hAnsi="Times New Roman"/>
                <w:sz w:val="24"/>
              </w:rPr>
              <w:t>комунальної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6A0E">
              <w:rPr>
                <w:rFonts w:ascii="Times New Roman" w:hAnsi="Times New Roman"/>
                <w:sz w:val="24"/>
              </w:rPr>
              <w:t>власності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E6A0E">
              <w:rPr>
                <w:rFonts w:ascii="Times New Roman" w:hAnsi="Times New Roman"/>
                <w:sz w:val="24"/>
              </w:rPr>
              <w:t>житлово-комунального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4E6A0E">
              <w:rPr>
                <w:rFonts w:ascii="Times New Roman" w:hAnsi="Times New Roman"/>
                <w:sz w:val="24"/>
              </w:rPr>
              <w:t>господарства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Pr="004E6A0E">
              <w:rPr>
                <w:rFonts w:ascii="Times New Roman" w:hAnsi="Times New Roman"/>
                <w:sz w:val="24"/>
              </w:rPr>
              <w:t>енергозбереження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та транспорту – Ярослав ЯРЕМІЙ</w:t>
            </w:r>
          </w:p>
        </w:tc>
      </w:tr>
      <w:tr w:rsidR="004E6A0E" w:rsidRPr="00CB5563" w:rsidTr="004E6A0E">
        <w:trPr>
          <w:gridAfter w:val="1"/>
          <w:wAfter w:w="113" w:type="dxa"/>
        </w:trPr>
        <w:tc>
          <w:tcPr>
            <w:tcW w:w="518" w:type="dxa"/>
            <w:gridSpan w:val="2"/>
            <w:vMerge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6075" w:type="dxa"/>
            <w:gridSpan w:val="3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  <w:proofErr w:type="spellStart"/>
            <w:r w:rsidRPr="004E6A0E">
              <w:rPr>
                <w:rFonts w:ascii="Times New Roman" w:hAnsi="Times New Roman"/>
                <w:sz w:val="24"/>
              </w:rPr>
              <w:t>Отримано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</w:tr>
      <w:tr w:rsidR="004E6A0E" w:rsidRPr="00CB5563" w:rsidTr="004E6A0E">
        <w:trPr>
          <w:gridAfter w:val="1"/>
          <w:wAfter w:w="113" w:type="dxa"/>
        </w:trPr>
        <w:tc>
          <w:tcPr>
            <w:tcW w:w="518" w:type="dxa"/>
            <w:gridSpan w:val="2"/>
            <w:vMerge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6075" w:type="dxa"/>
            <w:gridSpan w:val="3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  <w:proofErr w:type="spellStart"/>
            <w:r w:rsidRPr="004E6A0E">
              <w:rPr>
                <w:rFonts w:ascii="Times New Roman" w:hAnsi="Times New Roman"/>
                <w:sz w:val="24"/>
              </w:rPr>
              <w:t>Погоджено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:</w:t>
            </w:r>
          </w:p>
        </w:tc>
        <w:tc>
          <w:tcPr>
            <w:tcW w:w="3330" w:type="dxa"/>
            <w:gridSpan w:val="2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</w:tr>
      <w:tr w:rsidR="004E6A0E" w:rsidRPr="00CB5563" w:rsidTr="004E6A0E">
        <w:trPr>
          <w:gridAfter w:val="1"/>
          <w:wAfter w:w="113" w:type="dxa"/>
        </w:trPr>
        <w:tc>
          <w:tcPr>
            <w:tcW w:w="518" w:type="dxa"/>
            <w:gridSpan w:val="2"/>
            <w:vMerge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6075" w:type="dxa"/>
            <w:gridSpan w:val="3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  <w:r w:rsidRPr="004E6A0E">
              <w:rPr>
                <w:rFonts w:ascii="Times New Roman" w:hAnsi="Times New Roman"/>
                <w:sz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</w:tr>
      <w:tr w:rsidR="004E6A0E" w:rsidRPr="00CB5563" w:rsidTr="004E6A0E">
        <w:trPr>
          <w:gridAfter w:val="1"/>
          <w:wAfter w:w="113" w:type="dxa"/>
        </w:trPr>
        <w:tc>
          <w:tcPr>
            <w:tcW w:w="518" w:type="dxa"/>
            <w:gridSpan w:val="2"/>
            <w:vMerge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9405" w:type="dxa"/>
            <w:gridSpan w:val="5"/>
          </w:tcPr>
          <w:p w:rsidR="004E6A0E" w:rsidRPr="004E6A0E" w:rsidRDefault="004E6A0E" w:rsidP="00561E26">
            <w:pPr>
              <w:pStyle w:val="a6"/>
              <w:rPr>
                <w:rFonts w:ascii="Times New Roman" w:hAnsi="Times New Roman"/>
                <w:sz w:val="24"/>
              </w:rPr>
            </w:pPr>
            <w:proofErr w:type="spellStart"/>
            <w:r w:rsidRPr="004E6A0E">
              <w:rPr>
                <w:rFonts w:ascii="Times New Roman" w:hAnsi="Times New Roman"/>
                <w:sz w:val="24"/>
              </w:rPr>
              <w:t>Висновок</w:t>
            </w:r>
            <w:proofErr w:type="spellEnd"/>
            <w:r w:rsidRPr="004E6A0E">
              <w:rPr>
                <w:rFonts w:ascii="Times New Roman" w:hAnsi="Times New Roman"/>
                <w:sz w:val="24"/>
              </w:rPr>
              <w:t xml:space="preserve"> :</w:t>
            </w:r>
          </w:p>
        </w:tc>
      </w:tr>
    </w:tbl>
    <w:p w:rsidR="00EF7C2D" w:rsidRDefault="00EF7C2D" w:rsidP="004E6A0E">
      <w:pPr>
        <w:ind w:left="-11" w:right="-5087"/>
        <w:rPr>
          <w:b/>
          <w:szCs w:val="24"/>
        </w:rPr>
      </w:pPr>
    </w:p>
    <w:sectPr w:rsidR="00EF7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348FC"/>
    <w:multiLevelType w:val="hybridMultilevel"/>
    <w:tmpl w:val="97367192"/>
    <w:lvl w:ilvl="0" w:tplc="04E634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4CB"/>
    <w:rsid w:val="0005573A"/>
    <w:rsid w:val="00056A35"/>
    <w:rsid w:val="00065B39"/>
    <w:rsid w:val="000E04CB"/>
    <w:rsid w:val="00365296"/>
    <w:rsid w:val="00444B35"/>
    <w:rsid w:val="00471928"/>
    <w:rsid w:val="00495789"/>
    <w:rsid w:val="004E6A0E"/>
    <w:rsid w:val="006229AD"/>
    <w:rsid w:val="006535BF"/>
    <w:rsid w:val="006926E2"/>
    <w:rsid w:val="007332F0"/>
    <w:rsid w:val="007D5D8A"/>
    <w:rsid w:val="009374F2"/>
    <w:rsid w:val="00961B60"/>
    <w:rsid w:val="00AC2E5A"/>
    <w:rsid w:val="00B20FD4"/>
    <w:rsid w:val="00C47AE1"/>
    <w:rsid w:val="00D41CB4"/>
    <w:rsid w:val="00D86E68"/>
    <w:rsid w:val="00D910E1"/>
    <w:rsid w:val="00D9244E"/>
    <w:rsid w:val="00D95C75"/>
    <w:rsid w:val="00DA2DF8"/>
    <w:rsid w:val="00E40BF3"/>
    <w:rsid w:val="00E71892"/>
    <w:rsid w:val="00EC5538"/>
    <w:rsid w:val="00EF7C2D"/>
    <w:rsid w:val="00F5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0BC2A"/>
  <w15:chartTrackingRefBased/>
  <w15:docId w15:val="{5563FFD6-3A0A-49CC-AF29-0CA055844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44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nhideWhenUsed/>
    <w:qFormat/>
    <w:rsid w:val="00AC2E5A"/>
    <w:pPr>
      <w:keepNext/>
      <w:outlineLvl w:val="1"/>
    </w:pPr>
    <w:rPr>
      <w:b/>
      <w:sz w:val="24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D9244E"/>
    <w:pPr>
      <w:spacing w:after="120"/>
    </w:pPr>
    <w:rPr>
      <w:color w:val="000000"/>
      <w:lang w:eastAsia="ja-JP"/>
    </w:rPr>
  </w:style>
  <w:style w:type="character" w:customStyle="1" w:styleId="a4">
    <w:name w:val="Основной текст Знак"/>
    <w:basedOn w:val="a0"/>
    <w:link w:val="a3"/>
    <w:uiPriority w:val="99"/>
    <w:semiHidden/>
    <w:rsid w:val="00D9244E"/>
    <w:rPr>
      <w:rFonts w:ascii="Times New Roman" w:eastAsia="Times New Roman" w:hAnsi="Times New Roman" w:cs="Times New Roman"/>
      <w:color w:val="000000"/>
      <w:sz w:val="28"/>
      <w:szCs w:val="28"/>
      <w:lang w:val="uk-UA" w:eastAsia="ja-JP"/>
    </w:rPr>
  </w:style>
  <w:style w:type="character" w:customStyle="1" w:styleId="a5">
    <w:name w:val="Без интервала Знак"/>
    <w:link w:val="a6"/>
    <w:uiPriority w:val="1"/>
    <w:locked/>
    <w:rsid w:val="00D9244E"/>
    <w:rPr>
      <w:rFonts w:ascii="Calibri" w:eastAsia="Calibri" w:hAnsi="Calibri" w:cs="Times New Roman"/>
    </w:rPr>
  </w:style>
  <w:style w:type="paragraph" w:styleId="a6">
    <w:name w:val="No Spacing"/>
    <w:link w:val="a5"/>
    <w:uiPriority w:val="1"/>
    <w:qFormat/>
    <w:rsid w:val="00D9244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Обычный1"/>
    <w:rsid w:val="00D9244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1">
    <w:name w:val="Заголовок 11"/>
    <w:basedOn w:val="1"/>
    <w:next w:val="1"/>
    <w:rsid w:val="00D9244E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D9244E"/>
    <w:pPr>
      <w:jc w:val="center"/>
    </w:pPr>
    <w:rPr>
      <w:b/>
      <w:sz w:val="26"/>
    </w:rPr>
  </w:style>
  <w:style w:type="paragraph" w:styleId="a7">
    <w:name w:val="Balloon Text"/>
    <w:basedOn w:val="a"/>
    <w:link w:val="a8"/>
    <w:uiPriority w:val="99"/>
    <w:semiHidden/>
    <w:unhideWhenUsed/>
    <w:rsid w:val="00E40BF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40BF3"/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20">
    <w:name w:val="Заголовок 2 Знак"/>
    <w:basedOn w:val="a0"/>
    <w:link w:val="2"/>
    <w:rsid w:val="00AC2E5A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9">
    <w:name w:val="List Paragraph"/>
    <w:basedOn w:val="a"/>
    <w:uiPriority w:val="34"/>
    <w:qFormat/>
    <w:rsid w:val="00AC2E5A"/>
    <w:pPr>
      <w:ind w:left="720"/>
      <w:contextualSpacing/>
    </w:pPr>
  </w:style>
  <w:style w:type="paragraph" w:customStyle="1" w:styleId="rvps17">
    <w:name w:val="rvps17"/>
    <w:basedOn w:val="a"/>
    <w:rsid w:val="00D910E1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23">
    <w:name w:val="rvts23"/>
    <w:basedOn w:val="a0"/>
    <w:rsid w:val="00D910E1"/>
  </w:style>
  <w:style w:type="character" w:customStyle="1" w:styleId="rvts64">
    <w:name w:val="rvts64"/>
    <w:basedOn w:val="a0"/>
    <w:rsid w:val="00D910E1"/>
  </w:style>
  <w:style w:type="paragraph" w:customStyle="1" w:styleId="rvps7">
    <w:name w:val="rvps7"/>
    <w:basedOn w:val="a"/>
    <w:rsid w:val="00D910E1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basedOn w:val="a0"/>
    <w:rsid w:val="00D910E1"/>
  </w:style>
  <w:style w:type="paragraph" w:customStyle="1" w:styleId="rvps6">
    <w:name w:val="rvps6"/>
    <w:basedOn w:val="a"/>
    <w:rsid w:val="00D910E1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3">
    <w:name w:val="Основний текст (3)_"/>
    <w:basedOn w:val="a0"/>
    <w:link w:val="30"/>
    <w:rsid w:val="004E6A0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30">
    <w:name w:val="Основний текст (3)"/>
    <w:basedOn w:val="a"/>
    <w:link w:val="3"/>
    <w:rsid w:val="004E6A0E"/>
    <w:pPr>
      <w:shd w:val="clear" w:color="auto" w:fill="FFFFFF"/>
      <w:spacing w:before="1920" w:line="317" w:lineRule="exact"/>
      <w:jc w:val="center"/>
    </w:pPr>
    <w:rPr>
      <w:sz w:val="27"/>
      <w:szCs w:val="27"/>
      <w:lang w:val="ru-RU" w:eastAsia="en-US"/>
    </w:rPr>
  </w:style>
  <w:style w:type="paragraph" w:customStyle="1" w:styleId="21">
    <w:name w:val="Без интервала2"/>
    <w:rsid w:val="004E6A0E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HTML">
    <w:name w:val="HTML Preformatted"/>
    <w:basedOn w:val="a"/>
    <w:link w:val="HTML0"/>
    <w:rsid w:val="004E6A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E6A0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9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9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2023-10-06T10:21:00Z</cp:lastPrinted>
  <dcterms:created xsi:type="dcterms:W3CDTF">2023-10-06T11:31:00Z</dcterms:created>
  <dcterms:modified xsi:type="dcterms:W3CDTF">2023-10-06T12:31:00Z</dcterms:modified>
</cp:coreProperties>
</file>