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ED" w:rsidRDefault="001638ED" w:rsidP="0056135A">
      <w:pPr>
        <w:pStyle w:val="Normal1"/>
        <w:jc w:val="center"/>
        <w:rPr>
          <w:szCs w:val="24"/>
          <w:lang w:val="en-GB"/>
        </w:rPr>
      </w:pPr>
    </w:p>
    <w:bookmarkStart w:id="0" w:name="_Hlk479844739"/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50pt" o:ole="" fillcolor="window">
            <v:imagedata r:id="rId5" o:title=""/>
          </v:shape>
          <o:OLEObject Type="Embed" ProgID="PBrush" ShapeID="_x0000_i1025" DrawAspect="Content" ObjectID="_1760526455" r:id="rId6"/>
        </w:object>
      </w:r>
      <w:bookmarkEnd w:id="0"/>
    </w:p>
    <w:p w:rsidR="001638ED" w:rsidRDefault="001638ED" w:rsidP="001638ED">
      <w:pPr>
        <w:pStyle w:val="2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638ED" w:rsidRDefault="001638ED" w:rsidP="001638ED">
      <w:pPr>
        <w:pStyle w:val="12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638ED" w:rsidRDefault="001638ED" w:rsidP="001638E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83,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1638ED" w:rsidRDefault="001638ED" w:rsidP="001638E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1638ED" w:rsidRPr="00214432" w:rsidRDefault="00517292" w:rsidP="00E52C44">
      <w:r>
        <w:pict>
          <v:line id="_x0000_s1028" style="position:absolute;z-index:251662336" from="-6.55pt,9.2pt" to="490.25pt,9.2pt" o:allowincell="f" strokeweight=".5pt"/>
        </w:pict>
      </w:r>
    </w:p>
    <w:p w:rsidR="001638ED" w:rsidRPr="00747B7E" w:rsidRDefault="001638ED" w:rsidP="00E52C44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  <w:r>
        <w:rPr>
          <w:rFonts w:ascii="Times New Roman" w:hAnsi="Times New Roman"/>
          <w:sz w:val="28"/>
        </w:rPr>
        <w:t xml:space="preserve">  </w:t>
      </w:r>
    </w:p>
    <w:p w:rsidR="00F8306F" w:rsidRDefault="001638ED" w:rsidP="00E52C44">
      <w:pPr>
        <w:pStyle w:val="1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від  </w:t>
      </w:r>
      <w:r w:rsidR="00517292">
        <w:rPr>
          <w:rFonts w:ascii="Times New Roman" w:hAnsi="Times New Roman"/>
          <w:b/>
          <w:lang w:val="ru-RU"/>
        </w:rPr>
        <w:t>25</w:t>
      </w:r>
      <w:r>
        <w:rPr>
          <w:rFonts w:ascii="Times New Roman" w:hAnsi="Times New Roman"/>
          <w:b/>
        </w:rPr>
        <w:t>.</w:t>
      </w:r>
      <w:r w:rsidR="00517292">
        <w:rPr>
          <w:rFonts w:ascii="Times New Roman" w:hAnsi="Times New Roman"/>
          <w:b/>
          <w:lang w:val="ru-RU"/>
        </w:rPr>
        <w:t>10</w:t>
      </w:r>
      <w:r>
        <w:rPr>
          <w:rFonts w:ascii="Times New Roman" w:hAnsi="Times New Roman"/>
          <w:b/>
        </w:rPr>
        <w:t>.202</w:t>
      </w:r>
      <w:r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</w:rPr>
        <w:t xml:space="preserve">  р</w:t>
      </w:r>
      <w:r w:rsidR="00517292">
        <w:rPr>
          <w:rFonts w:ascii="Times New Roman" w:hAnsi="Times New Roman"/>
          <w:b/>
          <w:lang w:val="ru-RU"/>
        </w:rPr>
        <w:t>.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№ </w:t>
      </w:r>
      <w:r w:rsidR="00517292">
        <w:rPr>
          <w:rFonts w:ascii="Times New Roman" w:hAnsi="Times New Roman"/>
          <w:b/>
          <w:lang w:val="ru-RU"/>
        </w:rPr>
        <w:t>2</w:t>
      </w:r>
      <w:r w:rsidR="00402A01">
        <w:rPr>
          <w:rFonts w:ascii="Times New Roman" w:hAnsi="Times New Roman"/>
          <w:b/>
          <w:lang w:val="ru-RU"/>
        </w:rPr>
        <w:t>4</w:t>
      </w:r>
      <w:r w:rsidR="00517292"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</w:rPr>
        <w:t xml:space="preserve"> </w:t>
      </w:r>
      <w:r w:rsidR="00E52C44">
        <w:rPr>
          <w:rFonts w:ascii="Times New Roman" w:hAnsi="Times New Roman"/>
          <w:b/>
        </w:rPr>
        <w:t>–</w:t>
      </w:r>
      <w:r>
        <w:rPr>
          <w:rFonts w:ascii="Times New Roman" w:hAnsi="Times New Roman"/>
          <w:b/>
        </w:rPr>
        <w:t xml:space="preserve"> р</w:t>
      </w:r>
    </w:p>
    <w:p w:rsidR="00E52C44" w:rsidRPr="00E52C44" w:rsidRDefault="00E52C44" w:rsidP="00E52C44">
      <w:pPr>
        <w:pStyle w:val="10"/>
        <w:rPr>
          <w:rFonts w:ascii="Times New Roman" w:hAnsi="Times New Roman"/>
        </w:rPr>
      </w:pPr>
    </w:p>
    <w:p w:rsidR="00F8306F" w:rsidRPr="00517292" w:rsidRDefault="00F8306F" w:rsidP="0051729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17292">
        <w:rPr>
          <w:rFonts w:ascii="Times New Roman" w:hAnsi="Times New Roman" w:cs="Times New Roman"/>
          <w:b/>
          <w:sz w:val="20"/>
          <w:szCs w:val="20"/>
        </w:rPr>
        <w:t xml:space="preserve">Про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внесення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змін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517292">
        <w:rPr>
          <w:rFonts w:ascii="Times New Roman" w:hAnsi="Times New Roman" w:cs="Times New Roman"/>
          <w:b/>
          <w:sz w:val="20"/>
          <w:szCs w:val="20"/>
        </w:rPr>
        <w:t xml:space="preserve">до 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паспортів</w:t>
      </w:r>
      <w:proofErr w:type="spellEnd"/>
      <w:proofErr w:type="gramEnd"/>
    </w:p>
    <w:p w:rsidR="00F8306F" w:rsidRPr="00517292" w:rsidRDefault="00F8306F" w:rsidP="00517292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бюджетних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програм</w:t>
      </w:r>
      <w:proofErr w:type="spellEnd"/>
      <w:r w:rsidRPr="00517292">
        <w:rPr>
          <w:rFonts w:ascii="Times New Roman" w:hAnsi="Times New Roman" w:cs="Times New Roman"/>
          <w:b/>
          <w:sz w:val="20"/>
          <w:szCs w:val="20"/>
        </w:rPr>
        <w:t xml:space="preserve"> на 202</w:t>
      </w:r>
      <w:r w:rsidR="003721EF" w:rsidRPr="00517292">
        <w:rPr>
          <w:rFonts w:ascii="Times New Roman" w:hAnsi="Times New Roman" w:cs="Times New Roman"/>
          <w:b/>
          <w:sz w:val="20"/>
          <w:szCs w:val="20"/>
          <w:lang w:val="uk-UA"/>
        </w:rPr>
        <w:t>3</w:t>
      </w:r>
      <w:r w:rsidRPr="0051729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b/>
          <w:sz w:val="20"/>
          <w:szCs w:val="20"/>
        </w:rPr>
        <w:t>рік</w:t>
      </w:r>
      <w:proofErr w:type="spellEnd"/>
    </w:p>
    <w:p w:rsidR="00F8306F" w:rsidRPr="00517292" w:rsidRDefault="00F8306F" w:rsidP="0051729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17292">
        <w:rPr>
          <w:rFonts w:ascii="Times New Roman" w:hAnsi="Times New Roman" w:cs="Times New Roman"/>
          <w:b/>
          <w:sz w:val="20"/>
          <w:szCs w:val="20"/>
        </w:rPr>
        <w:tab/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Відповідно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до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статті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42 Закону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України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«Про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місцеве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самоврядування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в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Україні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»,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статті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20 Бюджетного кодексу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України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, Правил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складання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паспортів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бюджетних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програм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місцевих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бюджетів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та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звітів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про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їх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виконання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затверджених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наказом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Міністерства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фінансів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України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від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26.08.2014 року №836 «Про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деякі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питання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запровадження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програмно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цільового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методу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складання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та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виконання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місцевих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бюджетів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>» (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зі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змінами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),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рішення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r w:rsidR="00E52C44" w:rsidRPr="00517292">
        <w:rPr>
          <w:rFonts w:ascii="Times New Roman" w:hAnsi="Times New Roman" w:cs="Times New Roman"/>
          <w:sz w:val="20"/>
          <w:szCs w:val="20"/>
          <w:lang w:val="uk-UA"/>
        </w:rPr>
        <w:t xml:space="preserve">сесії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Кіцманської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міської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ради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від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r w:rsidR="00517292" w:rsidRPr="00517292">
        <w:rPr>
          <w:rFonts w:ascii="Times New Roman" w:hAnsi="Times New Roman" w:cs="Times New Roman"/>
          <w:sz w:val="20"/>
          <w:szCs w:val="20"/>
        </w:rPr>
        <w:t>24</w:t>
      </w:r>
      <w:r w:rsidRPr="00517292">
        <w:rPr>
          <w:rFonts w:ascii="Times New Roman" w:hAnsi="Times New Roman" w:cs="Times New Roman"/>
          <w:sz w:val="20"/>
          <w:szCs w:val="20"/>
        </w:rPr>
        <w:t>.</w:t>
      </w:r>
      <w:r w:rsidR="00517292" w:rsidRPr="00517292">
        <w:rPr>
          <w:rFonts w:ascii="Times New Roman" w:hAnsi="Times New Roman" w:cs="Times New Roman"/>
          <w:sz w:val="20"/>
          <w:szCs w:val="20"/>
        </w:rPr>
        <w:t>10</w:t>
      </w:r>
      <w:r w:rsidRPr="00517292">
        <w:rPr>
          <w:rFonts w:ascii="Times New Roman" w:hAnsi="Times New Roman" w:cs="Times New Roman"/>
          <w:sz w:val="20"/>
          <w:szCs w:val="20"/>
        </w:rPr>
        <w:t>.202</w:t>
      </w:r>
      <w:r w:rsidR="003721EF" w:rsidRPr="00517292">
        <w:rPr>
          <w:rFonts w:ascii="Times New Roman" w:hAnsi="Times New Roman" w:cs="Times New Roman"/>
          <w:sz w:val="20"/>
          <w:szCs w:val="20"/>
        </w:rPr>
        <w:t>3</w:t>
      </w:r>
      <w:r w:rsidRPr="00517292">
        <w:rPr>
          <w:rFonts w:ascii="Times New Roman" w:hAnsi="Times New Roman" w:cs="Times New Roman"/>
          <w:sz w:val="20"/>
          <w:szCs w:val="20"/>
        </w:rPr>
        <w:t xml:space="preserve"> р. №</w:t>
      </w:r>
      <w:r w:rsidR="00517292" w:rsidRPr="00517292">
        <w:rPr>
          <w:rFonts w:ascii="Times New Roman" w:hAnsi="Times New Roman" w:cs="Times New Roman"/>
          <w:sz w:val="20"/>
          <w:szCs w:val="20"/>
        </w:rPr>
        <w:t>322</w:t>
      </w:r>
      <w:r w:rsidRPr="00517292">
        <w:rPr>
          <w:rFonts w:ascii="Times New Roman" w:hAnsi="Times New Roman" w:cs="Times New Roman"/>
          <w:sz w:val="20"/>
          <w:szCs w:val="20"/>
        </w:rPr>
        <w:t>/</w:t>
      </w:r>
      <w:r w:rsidR="00517292" w:rsidRPr="00517292">
        <w:rPr>
          <w:rFonts w:ascii="Times New Roman" w:hAnsi="Times New Roman" w:cs="Times New Roman"/>
          <w:sz w:val="20"/>
          <w:szCs w:val="20"/>
        </w:rPr>
        <w:t>10</w:t>
      </w:r>
      <w:r w:rsidRPr="00517292">
        <w:rPr>
          <w:rFonts w:ascii="Times New Roman" w:hAnsi="Times New Roman" w:cs="Times New Roman"/>
          <w:sz w:val="20"/>
          <w:szCs w:val="20"/>
        </w:rPr>
        <w:t xml:space="preserve"> «Про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внесення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змін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до  бюджету</w:t>
      </w:r>
      <w:r w:rsidR="003721EF" w:rsidRPr="00517292">
        <w:rPr>
          <w:rFonts w:ascii="Times New Roman" w:hAnsi="Times New Roman" w:cs="Times New Roman"/>
          <w:sz w:val="20"/>
          <w:szCs w:val="20"/>
        </w:rPr>
        <w:t xml:space="preserve"> </w:t>
      </w:r>
      <w:r w:rsidR="003721EF" w:rsidRPr="00517292">
        <w:rPr>
          <w:rFonts w:ascii="Times New Roman" w:hAnsi="Times New Roman" w:cs="Times New Roman"/>
          <w:sz w:val="20"/>
          <w:szCs w:val="20"/>
          <w:lang w:val="uk-UA"/>
        </w:rPr>
        <w:t xml:space="preserve">Кіцманської міської територіальної громади </w:t>
      </w:r>
      <w:r w:rsidR="003721EF" w:rsidRPr="00517292">
        <w:rPr>
          <w:rFonts w:ascii="Times New Roman" w:hAnsi="Times New Roman" w:cs="Times New Roman"/>
          <w:sz w:val="20"/>
          <w:szCs w:val="20"/>
        </w:rPr>
        <w:t xml:space="preserve"> на 2023</w:t>
      </w:r>
      <w:r w:rsidRPr="005172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517292">
        <w:rPr>
          <w:rFonts w:ascii="Times New Roman" w:hAnsi="Times New Roman" w:cs="Times New Roman"/>
          <w:sz w:val="20"/>
          <w:szCs w:val="20"/>
        </w:rPr>
        <w:t>рік</w:t>
      </w:r>
      <w:proofErr w:type="spellEnd"/>
      <w:r w:rsidRPr="00517292">
        <w:rPr>
          <w:rFonts w:ascii="Times New Roman" w:hAnsi="Times New Roman" w:cs="Times New Roman"/>
          <w:sz w:val="20"/>
          <w:szCs w:val="20"/>
        </w:rPr>
        <w:t xml:space="preserve"> »:</w:t>
      </w:r>
    </w:p>
    <w:p w:rsidR="007345A3" w:rsidRPr="00517292" w:rsidRDefault="00F8306F" w:rsidP="00517292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517292">
        <w:rPr>
          <w:rFonts w:ascii="Times New Roman" w:hAnsi="Times New Roman"/>
          <w:sz w:val="20"/>
          <w:szCs w:val="20"/>
          <w:lang w:val="uk-UA"/>
        </w:rPr>
        <w:t>Внести</w:t>
      </w:r>
      <w:proofErr w:type="spellEnd"/>
      <w:r w:rsidRPr="00517292">
        <w:rPr>
          <w:rFonts w:ascii="Times New Roman" w:hAnsi="Times New Roman"/>
          <w:sz w:val="20"/>
          <w:szCs w:val="20"/>
          <w:lang w:val="uk-UA"/>
        </w:rPr>
        <w:t xml:space="preserve"> зміни до паспортів бюджетних програм, затверджених розпорядженням міського голови від </w:t>
      </w:r>
      <w:r w:rsidR="003721EF" w:rsidRPr="00517292">
        <w:rPr>
          <w:rFonts w:ascii="Times New Roman" w:hAnsi="Times New Roman"/>
          <w:sz w:val="20"/>
          <w:szCs w:val="20"/>
          <w:lang w:val="uk-UA"/>
        </w:rPr>
        <w:t>12</w:t>
      </w:r>
      <w:r w:rsidRPr="00517292">
        <w:rPr>
          <w:rFonts w:ascii="Times New Roman" w:hAnsi="Times New Roman"/>
          <w:sz w:val="20"/>
          <w:szCs w:val="20"/>
          <w:lang w:val="uk-UA"/>
        </w:rPr>
        <w:t>.01.202</w:t>
      </w:r>
      <w:r w:rsidR="003721EF" w:rsidRPr="00517292">
        <w:rPr>
          <w:rFonts w:ascii="Times New Roman" w:hAnsi="Times New Roman"/>
          <w:sz w:val="20"/>
          <w:szCs w:val="20"/>
          <w:lang w:val="uk-UA"/>
        </w:rPr>
        <w:t>3</w:t>
      </w:r>
      <w:r w:rsidRPr="00517292">
        <w:rPr>
          <w:rFonts w:ascii="Times New Roman" w:hAnsi="Times New Roman"/>
          <w:sz w:val="20"/>
          <w:szCs w:val="20"/>
          <w:lang w:val="uk-UA"/>
        </w:rPr>
        <w:t xml:space="preserve"> р. №</w:t>
      </w:r>
      <w:r w:rsidR="003721EF" w:rsidRPr="00517292">
        <w:rPr>
          <w:rFonts w:ascii="Times New Roman" w:hAnsi="Times New Roman"/>
          <w:sz w:val="20"/>
          <w:szCs w:val="20"/>
          <w:lang w:val="uk-UA"/>
        </w:rPr>
        <w:t>8</w:t>
      </w:r>
      <w:r w:rsidRPr="00517292">
        <w:rPr>
          <w:rFonts w:ascii="Times New Roman" w:hAnsi="Times New Roman"/>
          <w:sz w:val="20"/>
          <w:szCs w:val="20"/>
          <w:lang w:val="uk-UA"/>
        </w:rPr>
        <w:t>-р «Про затвердження паспортів бюджетних програм н</w:t>
      </w:r>
      <w:r w:rsidR="003721EF" w:rsidRPr="00517292">
        <w:rPr>
          <w:rFonts w:ascii="Times New Roman" w:hAnsi="Times New Roman"/>
          <w:sz w:val="20"/>
          <w:szCs w:val="20"/>
          <w:lang w:val="uk-UA"/>
        </w:rPr>
        <w:t xml:space="preserve">а </w:t>
      </w:r>
      <w:r w:rsidRPr="00517292">
        <w:rPr>
          <w:rFonts w:ascii="Times New Roman" w:hAnsi="Times New Roman"/>
          <w:sz w:val="20"/>
          <w:szCs w:val="20"/>
          <w:lang w:val="uk-UA"/>
        </w:rPr>
        <w:t>202</w:t>
      </w:r>
      <w:r w:rsidR="003721EF" w:rsidRPr="00517292">
        <w:rPr>
          <w:rFonts w:ascii="Times New Roman" w:hAnsi="Times New Roman"/>
          <w:sz w:val="20"/>
          <w:szCs w:val="20"/>
          <w:lang w:val="uk-UA"/>
        </w:rPr>
        <w:t>3</w:t>
      </w:r>
      <w:r w:rsidRPr="00517292">
        <w:rPr>
          <w:rFonts w:ascii="Times New Roman" w:hAnsi="Times New Roman"/>
          <w:sz w:val="20"/>
          <w:szCs w:val="20"/>
          <w:lang w:val="uk-UA"/>
        </w:rPr>
        <w:t xml:space="preserve"> рік» та затвердити їх в новій редакції по: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-0110160»Керівництво і управління у відповідній сфері у містах(місті Києві), селищах, селах, територіальних громадах»;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-0110180 «Інша діяльність у сфері державного управління»;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-0111010 «Надання дошкільної освіти»;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-0111021 «Надання загальної середньої освіти закладами загальної середньої освіти»;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</w:t>
      </w:r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>0111080 «Надання спеціальної освіти мистецькими школами»;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 xml:space="preserve">-0111151 «Забезпечення діяльності </w:t>
      </w:r>
      <w:proofErr w:type="spellStart"/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>інклюзивно</w:t>
      </w:r>
      <w:proofErr w:type="spellEnd"/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 xml:space="preserve"> – ресурсних центрів за рахунок коштів місцевого бюджету»;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 xml:space="preserve">-0112010 «Багатофункціональна стаціонарна медична допомога населенню»; 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-0112111 «Первинна медична допомога населенню, що надається центрами первинної медичної (медико – санітарної) допомоги;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-0112112 «Первинна медична допомога населенню, що надається  фельдшерськими, фельдшерсько –акушерськими пунктами»;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-0112113  «Первинна медична допомога населенню, що надається  амбулаторно – поліклінічними закладами (відділеннями);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-011303</w:t>
      </w:r>
      <w:r w:rsidRPr="00517292">
        <w:rPr>
          <w:rFonts w:ascii="Times New Roman" w:hAnsi="Times New Roman"/>
          <w:sz w:val="20"/>
          <w:szCs w:val="20"/>
          <w:lang w:val="uk-UA"/>
        </w:rPr>
        <w:t>6</w:t>
      </w:r>
      <w:r w:rsidRPr="00517292">
        <w:rPr>
          <w:rFonts w:ascii="Times New Roman" w:hAnsi="Times New Roman"/>
          <w:sz w:val="20"/>
          <w:szCs w:val="20"/>
          <w:lang w:val="uk-UA"/>
        </w:rPr>
        <w:t xml:space="preserve"> «</w:t>
      </w:r>
      <w:r w:rsidRPr="00517292">
        <w:rPr>
          <w:rFonts w:ascii="Times New Roman" w:hAnsi="Times New Roman"/>
          <w:sz w:val="20"/>
          <w:szCs w:val="20"/>
          <w:lang w:val="uk-UA"/>
        </w:rPr>
        <w:t>Компенсаційні виплати на пільговий проїзд  електротранспортом окремим категоріям громадян</w:t>
      </w:r>
      <w:r w:rsidRPr="00517292">
        <w:rPr>
          <w:rFonts w:ascii="Times New Roman" w:hAnsi="Times New Roman"/>
          <w:sz w:val="20"/>
          <w:szCs w:val="20"/>
          <w:lang w:val="uk-UA"/>
        </w:rPr>
        <w:t>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-0113070 «Виплата компенсації реабілітованим»;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-0113140 «Оздоровлення та відпочинок дітей (крім заходів з оздоровлення дітей, що здійснюються за рахунок коштів на оздоровлення громадян, які постраждали внаслідок Чорнобильської катастрофи)»;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-0113160 «Надання соціальних гарантій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і потребують сторонньої допомоги»;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 xml:space="preserve">-0113230 «Видатки, пов’язані з наданням підтримки внутрішньо переміщеним та/або евакуйованим особам у зв’язку із введенням воєнного стану» 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-0113242 «Інші заходи у сфері соціального захисту і соціального забезпечення»;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-0114030 «Забезпечення діяльності бібліотек»;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sz w:val="20"/>
          <w:szCs w:val="20"/>
          <w:lang w:val="uk-UA"/>
        </w:rPr>
        <w:t>-0114060 «</w:t>
      </w:r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 xml:space="preserve">Забезпечення діяльності палаців </w:t>
      </w:r>
      <w:r w:rsidRPr="00517292">
        <w:rPr>
          <w:rFonts w:ascii="Times New Roman" w:hAnsi="Times New Roman"/>
          <w:bCs/>
          <w:color w:val="000000"/>
          <w:sz w:val="20"/>
          <w:szCs w:val="20"/>
        </w:rPr>
        <w:t>i</w:t>
      </w:r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 xml:space="preserve"> будинків культури, клубів, центрів дозвілля та </w:t>
      </w:r>
      <w:r w:rsidRPr="00517292">
        <w:rPr>
          <w:rFonts w:ascii="Times New Roman" w:hAnsi="Times New Roman"/>
          <w:bCs/>
          <w:color w:val="000000"/>
          <w:sz w:val="20"/>
          <w:szCs w:val="20"/>
        </w:rPr>
        <w:t>i</w:t>
      </w:r>
      <w:proofErr w:type="spellStart"/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>нших</w:t>
      </w:r>
      <w:proofErr w:type="spellEnd"/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 xml:space="preserve"> клубних закладів»;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sz w:val="20"/>
          <w:szCs w:val="20"/>
          <w:lang w:val="uk-UA"/>
        </w:rPr>
      </w:pPr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lastRenderedPageBreak/>
        <w:t>-0114082 «Інші заходи в галузі культури і мистецтва»;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 xml:space="preserve">-0115031 «Утримання та навчально – тренувальна робота комунальних </w:t>
      </w:r>
      <w:proofErr w:type="spellStart"/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>дитячо</w:t>
      </w:r>
      <w:proofErr w:type="spellEnd"/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 xml:space="preserve"> – юнацьких спортивних шкіл»;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>-0115062 «Підтримка спорту вищих досягнень та організацій, які здійснюють фізкультурно – спортивну діяльність»;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bCs/>
          <w:color w:val="000000"/>
          <w:sz w:val="20"/>
          <w:szCs w:val="20"/>
          <w:lang w:val="uk-UA"/>
        </w:rPr>
        <w:t>-0116014 «Забезпечення збору та вивезення сміття і відходів»;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>-</w:t>
      </w:r>
      <w:r w:rsidRPr="00517292">
        <w:rPr>
          <w:rFonts w:ascii="Times New Roman" w:hAnsi="Times New Roman"/>
          <w:sz w:val="20"/>
          <w:szCs w:val="20"/>
          <w:lang w:val="uk-UA"/>
        </w:rPr>
        <w:t>0116030 «</w:t>
      </w:r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>Організація благоустрою населених пунктів»;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>-0117130 «Здійснення заходів із землеустрою»;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>-0117461 «Утримання та розвиток автомобільних доріг та дорожньої інфраструктури за рахунок коштів місцевого бюджету»;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>-0117650 «Проведення експертної грошової оцінки земельної ділянки чи права на неї»;</w:t>
      </w:r>
    </w:p>
    <w:p w:rsidR="00402A01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>-0118240 «Заходи та роботи з територіальної оборони</w:t>
      </w:r>
      <w:r w:rsidRPr="00517292">
        <w:rPr>
          <w:rFonts w:ascii="Times New Roman" w:hAnsi="Times New Roman"/>
          <w:color w:val="000000"/>
          <w:sz w:val="20"/>
          <w:szCs w:val="20"/>
          <w:lang w:val="uk-UA"/>
        </w:rPr>
        <w:t>».</w:t>
      </w:r>
    </w:p>
    <w:p w:rsidR="00517292" w:rsidRPr="00517292" w:rsidRDefault="00517292" w:rsidP="00517292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</w:p>
    <w:p w:rsidR="00517292" w:rsidRDefault="00517292" w:rsidP="00E52C4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17292" w:rsidRDefault="00402A01" w:rsidP="00E52C44">
      <w:pPr>
        <w:spacing w:line="360" w:lineRule="auto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Міс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ий</w:t>
      </w:r>
      <w:r w:rsidR="003721EF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="0056135A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3721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Сергій БУЛЕГА</w:t>
      </w:r>
      <w:r w:rsidR="00FD5005">
        <w:rPr>
          <w:rFonts w:ascii="Times New Roman" w:hAnsi="Times New Roman" w:cs="Times New Roman"/>
          <w:lang w:val="uk-UA"/>
        </w:rPr>
        <w:t xml:space="preserve">      </w:t>
      </w:r>
    </w:p>
    <w:p w:rsidR="00517292" w:rsidRDefault="00517292" w:rsidP="00E52C44">
      <w:pPr>
        <w:spacing w:line="360" w:lineRule="auto"/>
        <w:jc w:val="center"/>
        <w:rPr>
          <w:rFonts w:ascii="Times New Roman" w:hAnsi="Times New Roman" w:cs="Times New Roman"/>
          <w:lang w:val="uk-UA"/>
        </w:rPr>
      </w:pPr>
    </w:p>
    <w:p w:rsidR="00435D15" w:rsidRPr="00E52C44" w:rsidRDefault="00FD5005" w:rsidP="00E52C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</w:t>
      </w:r>
      <w:r w:rsidR="0080598E">
        <w:rPr>
          <w:rFonts w:ascii="Times New Roman" w:hAnsi="Times New Roman" w:cs="Times New Roman"/>
          <w:lang w:val="uk-UA"/>
        </w:rPr>
        <w:t xml:space="preserve">      </w:t>
      </w:r>
    </w:p>
    <w:p w:rsidR="00012982" w:rsidRPr="00C76945" w:rsidRDefault="0080598E" w:rsidP="0080598E">
      <w:pPr>
        <w:spacing w:line="240" w:lineRule="auto"/>
        <w:rPr>
          <w:rFonts w:ascii="Times New Roman" w:hAnsi="Times New Roman" w:cs="Times New Roman"/>
          <w:sz w:val="16"/>
          <w:szCs w:val="16"/>
          <w:lang w:val="uk-UA"/>
        </w:rPr>
      </w:pPr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FD5005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  <w:r w:rsidR="00EE3E0B">
        <w:rPr>
          <w:rFonts w:ascii="Times New Roman" w:hAnsi="Times New Roman" w:cs="Times New Roman"/>
          <w:sz w:val="16"/>
          <w:szCs w:val="16"/>
          <w:lang w:val="uk-UA"/>
        </w:rPr>
        <w:t>0990754428</w:t>
      </w:r>
    </w:p>
    <w:p w:rsidR="0080598E" w:rsidRDefault="008059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  <w:bookmarkStart w:id="1" w:name="_GoBack"/>
      <w:bookmarkEnd w:id="1"/>
    </w:p>
    <w:p w:rsidR="00DA6B20" w:rsidRDefault="00DA6B20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01497E" w:rsidRDefault="0001497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C76945">
      <w:pgSz w:w="11905" w:h="16837" w:code="9"/>
      <w:pgMar w:top="567" w:right="851" w:bottom="567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4604F7D"/>
    <w:multiLevelType w:val="hybridMultilevel"/>
    <w:tmpl w:val="8D3828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14"/>
  </w:num>
  <w:num w:numId="5">
    <w:abstractNumId w:val="10"/>
  </w:num>
  <w:num w:numId="6">
    <w:abstractNumId w:val="13"/>
  </w:num>
  <w:num w:numId="7">
    <w:abstractNumId w:val="0"/>
  </w:num>
  <w:num w:numId="8">
    <w:abstractNumId w:val="2"/>
  </w:num>
  <w:num w:numId="9">
    <w:abstractNumId w:val="8"/>
  </w:num>
  <w:num w:numId="10">
    <w:abstractNumId w:val="9"/>
  </w:num>
  <w:num w:numId="11">
    <w:abstractNumId w:val="11"/>
  </w:num>
  <w:num w:numId="12">
    <w:abstractNumId w:val="4"/>
  </w:num>
  <w:num w:numId="13">
    <w:abstractNumId w:val="6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A1915"/>
    <w:rsid w:val="0010554E"/>
    <w:rsid w:val="0010660F"/>
    <w:rsid w:val="001124EC"/>
    <w:rsid w:val="00157992"/>
    <w:rsid w:val="001638ED"/>
    <w:rsid w:val="00167013"/>
    <w:rsid w:val="0026560E"/>
    <w:rsid w:val="00267AE6"/>
    <w:rsid w:val="002C3B59"/>
    <w:rsid w:val="00335CB1"/>
    <w:rsid w:val="00354307"/>
    <w:rsid w:val="003721EF"/>
    <w:rsid w:val="00391790"/>
    <w:rsid w:val="003F4AF8"/>
    <w:rsid w:val="00402A01"/>
    <w:rsid w:val="00405C77"/>
    <w:rsid w:val="00433829"/>
    <w:rsid w:val="00435D15"/>
    <w:rsid w:val="00454525"/>
    <w:rsid w:val="0051020E"/>
    <w:rsid w:val="00513AA2"/>
    <w:rsid w:val="00517292"/>
    <w:rsid w:val="00542FDE"/>
    <w:rsid w:val="00554610"/>
    <w:rsid w:val="0056135A"/>
    <w:rsid w:val="005706A9"/>
    <w:rsid w:val="00577EB2"/>
    <w:rsid w:val="00591A06"/>
    <w:rsid w:val="005D7F45"/>
    <w:rsid w:val="00612824"/>
    <w:rsid w:val="00662ABE"/>
    <w:rsid w:val="00696B84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F5701"/>
    <w:rsid w:val="00A36C21"/>
    <w:rsid w:val="00A92A81"/>
    <w:rsid w:val="00B00859"/>
    <w:rsid w:val="00B85315"/>
    <w:rsid w:val="00B9215E"/>
    <w:rsid w:val="00BC2846"/>
    <w:rsid w:val="00C03258"/>
    <w:rsid w:val="00C314FC"/>
    <w:rsid w:val="00C55116"/>
    <w:rsid w:val="00C762D9"/>
    <w:rsid w:val="00C76945"/>
    <w:rsid w:val="00C77325"/>
    <w:rsid w:val="00C86898"/>
    <w:rsid w:val="00C96C09"/>
    <w:rsid w:val="00CB4182"/>
    <w:rsid w:val="00CC1444"/>
    <w:rsid w:val="00CE559D"/>
    <w:rsid w:val="00D550C1"/>
    <w:rsid w:val="00DA6B20"/>
    <w:rsid w:val="00DD023E"/>
    <w:rsid w:val="00DE7522"/>
    <w:rsid w:val="00E0715D"/>
    <w:rsid w:val="00E52C44"/>
    <w:rsid w:val="00E63948"/>
    <w:rsid w:val="00EC6DC1"/>
    <w:rsid w:val="00EC734D"/>
    <w:rsid w:val="00EE3E0B"/>
    <w:rsid w:val="00F05BE1"/>
    <w:rsid w:val="00F23965"/>
    <w:rsid w:val="00F35BC6"/>
    <w:rsid w:val="00F8306F"/>
    <w:rsid w:val="00FA1EF6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ABDF436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  <w:style w:type="paragraph" w:customStyle="1" w:styleId="Normal2">
    <w:name w:val="Normal2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2">
    <w:name w:val="Название объекта2"/>
    <w:basedOn w:val="Normal2"/>
    <w:next w:val="Normal2"/>
    <w:rsid w:val="001638ED"/>
    <w:pPr>
      <w:jc w:val="center"/>
    </w:pPr>
    <w:rPr>
      <w:b/>
      <w:sz w:val="26"/>
    </w:rPr>
  </w:style>
  <w:style w:type="paragraph" w:customStyle="1" w:styleId="12">
    <w:name w:val="Заголовок 12"/>
    <w:basedOn w:val="Normal2"/>
    <w:next w:val="Normal2"/>
    <w:rsid w:val="001638ED"/>
    <w:pPr>
      <w:keepNext/>
      <w:jc w:val="center"/>
      <w:outlineLvl w:val="0"/>
    </w:pPr>
    <w:rPr>
      <w:b/>
      <w:sz w:val="28"/>
    </w:rPr>
  </w:style>
  <w:style w:type="paragraph" w:customStyle="1" w:styleId="10">
    <w:name w:val="Обычный1"/>
    <w:rsid w:val="001638E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7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38</cp:revision>
  <cp:lastPrinted>2023-11-03T12:20:00Z</cp:lastPrinted>
  <dcterms:created xsi:type="dcterms:W3CDTF">2018-01-12T11:05:00Z</dcterms:created>
  <dcterms:modified xsi:type="dcterms:W3CDTF">2023-11-03T12:21:00Z</dcterms:modified>
</cp:coreProperties>
</file>