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7pt" o:ole="" fillcolor="window">
            <v:imagedata r:id="rId5" o:title=""/>
          </v:shape>
          <o:OLEObject Type="Embed" ProgID="PBrush" ShapeID="_x0000_i1025" DrawAspect="Content" ObjectID="_1769869800" r:id="rId6"/>
        </w:objec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19421F" w:rsidRPr="00D752F3" w:rsidRDefault="004E36FE" w:rsidP="0019421F">
      <w:pPr>
        <w:pStyle w:val="Normal2"/>
        <w:ind w:left="648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Cs w:val="24"/>
        </w:rPr>
        <w:t xml:space="preserve">                                                                                                                   </w:t>
      </w:r>
      <w:r w:rsidR="000153DC">
        <w:rPr>
          <w:rFonts w:ascii="Times New Roman" w:hAnsi="Times New Roman"/>
          <w:b/>
          <w:color w:val="000000"/>
          <w:szCs w:val="24"/>
        </w:rPr>
        <w:t xml:space="preserve">                             </w:t>
      </w:r>
      <w:r w:rsidR="0019421F" w:rsidRPr="00D752F3">
        <w:rPr>
          <w:rFonts w:ascii="Times New Roman" w:hAnsi="Times New Roman"/>
        </w:rPr>
        <w:t>ПРОЕКТ</w:t>
      </w:r>
    </w:p>
    <w:p w:rsidR="0019421F" w:rsidRPr="00D752F3" w:rsidRDefault="0019421F" w:rsidP="0019421F">
      <w:pPr>
        <w:pStyle w:val="Normal2"/>
        <w:ind w:left="6480"/>
        <w:jc w:val="both"/>
        <w:rPr>
          <w:rFonts w:ascii="Times New Roman" w:hAnsi="Times New Roman"/>
          <w:b/>
          <w:szCs w:val="24"/>
        </w:rPr>
      </w:pPr>
      <w:r w:rsidRPr="00D752F3">
        <w:rPr>
          <w:rFonts w:ascii="Times New Roman" w:hAnsi="Times New Roman"/>
        </w:rPr>
        <w:t>Автор</w:t>
      </w:r>
      <w:r>
        <w:rPr>
          <w:rFonts w:ascii="Times New Roman" w:hAnsi="Times New Roman"/>
        </w:rPr>
        <w:t xml:space="preserve">: </w:t>
      </w:r>
      <w:r w:rsidR="00BD2FC4">
        <w:rPr>
          <w:rFonts w:ascii="Times New Roman" w:hAnsi="Times New Roman"/>
        </w:rPr>
        <w:t>Кравчук Л.І.</w:t>
      </w:r>
    </w:p>
    <w:p w:rsidR="0019421F" w:rsidRDefault="0019421F" w:rsidP="0019421F">
      <w:pPr>
        <w:pStyle w:val="Normal2"/>
        <w:ind w:left="648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Реєстраційний номер</w:t>
      </w:r>
      <w:r w:rsidR="00CE0AAD">
        <w:rPr>
          <w:rFonts w:ascii="Times New Roman" w:hAnsi="Times New Roman"/>
        </w:rPr>
        <w:t>972-2</w:t>
      </w:r>
    </w:p>
    <w:p w:rsidR="00656DC4" w:rsidRDefault="00656DC4" w:rsidP="00945508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___________2023                                     м. Кіцмань                                              № ________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F2962" w:rsidRDefault="001F2962" w:rsidP="001F2962">
      <w:pPr>
        <w:shd w:val="clear" w:color="auto" w:fill="FFFFFF"/>
        <w:spacing w:after="0" w:line="240" w:lineRule="auto"/>
        <w:ind w:right="314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 </w:t>
      </w:r>
      <w:r w:rsidRPr="001F2962">
        <w:rPr>
          <w:rFonts w:ascii="Times New Roman" w:eastAsia="Times New Roman" w:hAnsi="Times New Roman" w:cs="Times New Roman"/>
          <w:b/>
          <w:sz w:val="24"/>
          <w:szCs w:val="24"/>
        </w:rPr>
        <w:t xml:space="preserve">затвердження проекту землеустрою щодо відведення земельної ділянки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зі зміною цільового призначення із земель запасу ( земельні ділянки кожної категорії земель, які не надані у </w:t>
      </w:r>
      <w:r w:rsidR="000153DC">
        <w:rPr>
          <w:rFonts w:ascii="Times New Roman" w:eastAsia="Times New Roman" w:hAnsi="Times New Roman" w:cs="Times New Roman"/>
          <w:b/>
          <w:sz w:val="24"/>
          <w:szCs w:val="24"/>
        </w:rPr>
        <w:t>влас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ність або користування громадянам чи юридичним особам)» на землі «для ведення товарного сільськогосподарського виробництва» </w:t>
      </w:r>
      <w:r w:rsidR="000153DC">
        <w:rPr>
          <w:rFonts w:ascii="Times New Roman" w:eastAsia="Times New Roman" w:hAnsi="Times New Roman" w:cs="Times New Roman"/>
          <w:b/>
          <w:sz w:val="24"/>
          <w:szCs w:val="24"/>
        </w:rPr>
        <w:t>та зміну цільового призначення землі</w:t>
      </w:r>
      <w:r w:rsidR="0019421F">
        <w:rPr>
          <w:rFonts w:ascii="Times New Roman" w:eastAsia="Times New Roman" w:hAnsi="Times New Roman" w:cs="Times New Roman"/>
          <w:b/>
          <w:sz w:val="24"/>
          <w:szCs w:val="24"/>
        </w:rPr>
        <w:t xml:space="preserve">, що у власності </w:t>
      </w:r>
      <w:proofErr w:type="spellStart"/>
      <w:r w:rsidR="0019421F">
        <w:rPr>
          <w:rFonts w:ascii="Times New Roman" w:eastAsia="Times New Roman" w:hAnsi="Times New Roman" w:cs="Times New Roman"/>
          <w:b/>
          <w:sz w:val="24"/>
          <w:szCs w:val="24"/>
        </w:rPr>
        <w:t>гр.Міхеєвої</w:t>
      </w:r>
      <w:proofErr w:type="spellEnd"/>
      <w:r w:rsidR="0019421F">
        <w:rPr>
          <w:rFonts w:ascii="Times New Roman" w:eastAsia="Times New Roman" w:hAnsi="Times New Roman" w:cs="Times New Roman"/>
          <w:b/>
          <w:sz w:val="24"/>
          <w:szCs w:val="24"/>
        </w:rPr>
        <w:t xml:space="preserve"> Люсі Дмитрівни</w:t>
      </w:r>
    </w:p>
    <w:p w:rsidR="00945508" w:rsidRPr="00945508" w:rsidRDefault="00945508" w:rsidP="001F2962">
      <w:pPr>
        <w:shd w:val="clear" w:color="auto" w:fill="FFFFFF"/>
        <w:spacing w:after="0" w:line="240" w:lineRule="auto"/>
        <w:ind w:right="314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2962" w:rsidRPr="001F2962" w:rsidRDefault="001F2962" w:rsidP="001F296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Розглянувши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заяву </w:t>
      </w:r>
      <w:r w:rsidR="00DA7A7C">
        <w:rPr>
          <w:rFonts w:ascii="Times New Roman" w:eastAsia="Times New Roman" w:hAnsi="Times New Roman" w:cs="Times New Roman"/>
          <w:sz w:val="24"/>
          <w:szCs w:val="24"/>
        </w:rPr>
        <w:t xml:space="preserve">№3/3 від 03.01.2024 року </w:t>
      </w:r>
      <w:proofErr w:type="spellStart"/>
      <w:r w:rsidR="00DA7A7C">
        <w:rPr>
          <w:rFonts w:ascii="Times New Roman" w:eastAsia="Times New Roman" w:hAnsi="Times New Roman" w:cs="Times New Roman"/>
          <w:sz w:val="24"/>
          <w:szCs w:val="24"/>
        </w:rPr>
        <w:t>гр.</w:t>
      </w:r>
      <w:r>
        <w:rPr>
          <w:rFonts w:ascii="Times New Roman" w:eastAsia="Times New Roman" w:hAnsi="Times New Roman" w:cs="Times New Roman"/>
          <w:sz w:val="24"/>
          <w:szCs w:val="24"/>
        </w:rPr>
        <w:t>Міх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еє</w:t>
      </w:r>
      <w:r>
        <w:rPr>
          <w:rFonts w:ascii="Times New Roman" w:eastAsia="Times New Roman" w:hAnsi="Times New Roman" w:cs="Times New Roman"/>
          <w:sz w:val="24"/>
          <w:szCs w:val="24"/>
        </w:rPr>
        <w:t>вої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Люсі Дмитрівни, жительки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м.Чернівці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вул..</w:t>
      </w:r>
      <w:r w:rsidR="0041497B">
        <w:rPr>
          <w:rFonts w:ascii="Times New Roman" w:eastAsia="Times New Roman" w:hAnsi="Times New Roman" w:cs="Times New Roman"/>
          <w:sz w:val="24"/>
          <w:szCs w:val="24"/>
        </w:rPr>
        <w:t>******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про затвердження 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проект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 землеустрою щодо відведення земельної ділянки зі зміною цільового призначення із земель запасу ( земельні ділянки кожної категорії земель, які не надані у вл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асн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ість або користування громадянам чи юридичним особам)» на землі «для ведення товарного сільськогосподарського виробництва» н</w:t>
      </w:r>
      <w:r w:rsidR="00DA7A7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 території </w:t>
      </w:r>
      <w:r>
        <w:rPr>
          <w:rFonts w:ascii="Times New Roman" w:eastAsia="Times New Roman" w:hAnsi="Times New Roman" w:cs="Times New Roman"/>
          <w:sz w:val="24"/>
          <w:szCs w:val="24"/>
        </w:rPr>
        <w:t>Кіцманської міської ради, з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а межами с. Витилівка</w:t>
      </w:r>
      <w:r>
        <w:rPr>
          <w:rFonts w:ascii="Times New Roman" w:eastAsia="Times New Roman" w:hAnsi="Times New Roman" w:cs="Times New Roman"/>
          <w:sz w:val="24"/>
          <w:szCs w:val="24"/>
        </w:rPr>
        <w:t>, площею 1,4426 га кадастровий номер 7322585000:02:004:0139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, керуючись ст.ст.12, 20, 156, 157 Земельного кодексу України, ст.19, 25, 50 Закону України «Про землеустрій», ст.ст.26, 33  Закону України «Про місцеве самоврядування в Україні», враховуючи висновок постійної засідання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І.Литвинюк),  Кіцманська міська рада </w:t>
      </w:r>
      <w:r w:rsidRPr="001F2962">
        <w:rPr>
          <w:rFonts w:ascii="Times New Roman" w:eastAsia="Times New Roman" w:hAnsi="Times New Roman" w:cs="Times New Roman"/>
          <w:b/>
          <w:sz w:val="24"/>
          <w:szCs w:val="24"/>
        </w:rPr>
        <w:t>В И Р І Ш И Л А:</w:t>
      </w:r>
    </w:p>
    <w:p w:rsidR="001F2962" w:rsidRPr="001F2962" w:rsidRDefault="001F2962" w:rsidP="001F2962">
      <w:pPr>
        <w:shd w:val="clear" w:color="auto" w:fill="FFFFFF"/>
        <w:spacing w:after="80" w:line="240" w:lineRule="auto"/>
        <w:ind w:right="2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>1. Затвердити проект землеустрою щодо відведення земельної ділянки зі зміною цільового призначення із земель запасу ( земельні ділянки кожної категорії земель, які не надані у вл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ас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ність або користування громадянам чи юридичним особам)» на землі «для ведення товарного сільськогосподарського виробництва» не території Кіцманської міської ради (за межами с. Витилівка) Чернівецького району Чернівецької області, розроблений </w:t>
      </w:r>
      <w:r>
        <w:rPr>
          <w:rFonts w:ascii="Times New Roman" w:eastAsia="Times New Roman" w:hAnsi="Times New Roman" w:cs="Times New Roman"/>
          <w:sz w:val="24"/>
          <w:szCs w:val="24"/>
        </w:rPr>
        <w:t>ФО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П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лайко І.С.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53DC" w:rsidRPr="000153DC" w:rsidRDefault="001F2962" w:rsidP="000153DC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>2. Змінити цільове призначення земельної ділянки площею 1,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4426 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га кадастровий номер 732258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000:0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:00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:0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3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, яка розташована 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на території Кіцманської міської ради (за межами с. Валява) 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Чернівецького району Чернівецької області </w:t>
      </w:r>
      <w:r w:rsidR="000153DC" w:rsidRPr="000153DC">
        <w:rPr>
          <w:rFonts w:ascii="Times New Roman" w:eastAsia="Times New Roman" w:hAnsi="Times New Roman" w:cs="Times New Roman"/>
          <w:sz w:val="24"/>
          <w:szCs w:val="24"/>
        </w:rPr>
        <w:t>із земель запасу ( земельні ділянки кожної категорії земель, які не надані у власність або користування громадянам чи юридичним особам)» на землі «для ведення товарного сільськогосподарського виробництва».</w:t>
      </w:r>
    </w:p>
    <w:p w:rsidR="001F2962" w:rsidRPr="001F2962" w:rsidRDefault="001F2962" w:rsidP="001F2962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3. Зобов’язати </w:t>
      </w:r>
      <w:proofErr w:type="spellStart"/>
      <w:r w:rsidR="000153DC">
        <w:rPr>
          <w:rFonts w:ascii="Times New Roman" w:eastAsia="Times New Roman" w:hAnsi="Times New Roman" w:cs="Times New Roman"/>
          <w:sz w:val="24"/>
          <w:szCs w:val="24"/>
        </w:rPr>
        <w:t>Міхеєву</w:t>
      </w:r>
      <w:proofErr w:type="spellEnd"/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 Л.Д.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F2962">
        <w:rPr>
          <w:rFonts w:ascii="Times New Roman" w:eastAsia="Times New Roman" w:hAnsi="Times New Roman" w:cs="Times New Roman"/>
          <w:sz w:val="24"/>
          <w:szCs w:val="24"/>
        </w:rPr>
        <w:t>внести</w:t>
      </w:r>
      <w:proofErr w:type="spellEnd"/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 зміни в </w:t>
      </w:r>
      <w:r w:rsidRPr="001F296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документи</w:t>
      </w:r>
      <w:r w:rsidRPr="001F2962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 що посвідчують право власності на  земельну ділянку.</w:t>
      </w:r>
    </w:p>
    <w:p w:rsidR="001F2962" w:rsidRPr="001F2962" w:rsidRDefault="001F2962" w:rsidP="001F2962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>4.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І.Литвинюк).</w:t>
      </w:r>
    </w:p>
    <w:p w:rsidR="001F2962" w:rsidRPr="001F2962" w:rsidRDefault="001F2962" w:rsidP="001F2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2962" w:rsidRPr="001F2962" w:rsidRDefault="001F2962" w:rsidP="001F2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Сергій БУЛЕГА</w:t>
      </w:r>
    </w:p>
    <w:sectPr w:rsidR="001F2962" w:rsidRPr="001F2962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19421F"/>
    <w:rsid w:val="001F2962"/>
    <w:rsid w:val="003177CD"/>
    <w:rsid w:val="0041497B"/>
    <w:rsid w:val="004E36FE"/>
    <w:rsid w:val="00531380"/>
    <w:rsid w:val="00656DC4"/>
    <w:rsid w:val="00665026"/>
    <w:rsid w:val="006A0853"/>
    <w:rsid w:val="006F2CFA"/>
    <w:rsid w:val="008023D5"/>
    <w:rsid w:val="00945508"/>
    <w:rsid w:val="00A66CE1"/>
    <w:rsid w:val="00B34730"/>
    <w:rsid w:val="00BD2FC4"/>
    <w:rsid w:val="00C73872"/>
    <w:rsid w:val="00CE0AAD"/>
    <w:rsid w:val="00D56BE9"/>
    <w:rsid w:val="00DA7A7C"/>
    <w:rsid w:val="00F7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27E2B"/>
  <w15:docId w15:val="{E31FA800-0914-4289-9068-6FCA98A4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2">
    <w:name w:val="Normal2"/>
    <w:rsid w:val="0019421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86BE3-4754-4308-9C5B-BCEBE9398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3</cp:revision>
  <cp:lastPrinted>2024-01-09T10:52:00Z</cp:lastPrinted>
  <dcterms:created xsi:type="dcterms:W3CDTF">2024-02-19T13:58:00Z</dcterms:created>
  <dcterms:modified xsi:type="dcterms:W3CDTF">2024-02-19T15:44:00Z</dcterms:modified>
</cp:coreProperties>
</file>