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605E8" w:rsidRDefault="004605E8" w:rsidP="004605E8">
      <w:pPr>
        <w:pStyle w:val="2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5pt;height:49.7pt" o:ole="" fillcolor="window">
            <v:imagedata r:id="rId7" o:title=""/>
          </v:shape>
          <o:OLEObject Type="Embed" ProgID="PBrush" ShapeID="_x0000_i1025" DrawAspect="Content" ObjectID="_1769945357" r:id="rId8"/>
        </w:object>
      </w:r>
    </w:p>
    <w:p w:rsidR="004605E8" w:rsidRDefault="004605E8" w:rsidP="004605E8">
      <w:pPr>
        <w:pStyle w:val="2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4605E8" w:rsidRDefault="004605E8" w:rsidP="004605E8">
      <w:pPr>
        <w:pStyle w:val="2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4605E8" w:rsidRDefault="004605E8" w:rsidP="004605E8">
      <w:pPr>
        <w:pStyle w:val="2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605E8" w:rsidRPr="00094649" w:rsidRDefault="004605E8" w:rsidP="004605E8">
      <w:pPr>
        <w:pStyle w:val="2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94649">
        <w:rPr>
          <w:rFonts w:ascii="Times New Roman" w:hAnsi="Times New Roman" w:cs="Times New Roman"/>
          <w:b/>
          <w:color w:val="000000"/>
          <w:sz w:val="24"/>
          <w:szCs w:val="24"/>
        </w:rPr>
        <w:t>Про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є</w:t>
      </w:r>
      <w:r w:rsidRPr="00094649">
        <w:rPr>
          <w:rFonts w:ascii="Times New Roman" w:hAnsi="Times New Roman" w:cs="Times New Roman"/>
          <w:b/>
          <w:color w:val="000000"/>
          <w:sz w:val="24"/>
          <w:szCs w:val="24"/>
        </w:rPr>
        <w:t>кт</w:t>
      </w:r>
    </w:p>
    <w:p w:rsidR="004605E8" w:rsidRDefault="004605E8" w:rsidP="004605E8">
      <w:pPr>
        <w:pStyle w:val="2"/>
        <w:spacing w:after="0" w:line="240" w:lineRule="auto"/>
        <w:ind w:left="5664"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Автор:</w:t>
      </w:r>
      <w:r w:rsidRPr="004605E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Лисак Р.І.</w:t>
      </w:r>
    </w:p>
    <w:p w:rsidR="004605E8" w:rsidRDefault="004605E8" w:rsidP="004605E8">
      <w:pPr>
        <w:pStyle w:val="2"/>
        <w:spacing w:after="0" w:line="240" w:lineRule="auto"/>
        <w:ind w:left="637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Реєстраційний номер: </w:t>
      </w:r>
      <w:r w:rsidR="00DC3604">
        <w:rPr>
          <w:rFonts w:ascii="Times New Roman" w:hAnsi="Times New Roman" w:cs="Times New Roman"/>
          <w:color w:val="000000"/>
          <w:sz w:val="24"/>
          <w:szCs w:val="24"/>
        </w:rPr>
        <w:t>995/2</w:t>
      </w:r>
    </w:p>
    <w:p w:rsidR="004605E8" w:rsidRDefault="004605E8" w:rsidP="004605E8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605E8" w:rsidRDefault="004605E8" w:rsidP="004605E8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605E8" w:rsidRDefault="004605E8" w:rsidP="004605E8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0A4FB7" w:rsidRPr="00671AEB" w:rsidRDefault="000A4FB7" w:rsidP="000A4FB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ХХІ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4605E8" w:rsidRDefault="004605E8" w:rsidP="004605E8">
      <w:pPr>
        <w:pStyle w:val="2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A4FB7" w:rsidRDefault="000A4FB7" w:rsidP="004605E8">
      <w:pPr>
        <w:pStyle w:val="2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605E8" w:rsidRDefault="004605E8" w:rsidP="004605E8">
      <w:pPr>
        <w:pStyle w:val="2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___________2024                                     м. Кіцмань                                              № ________</w:t>
      </w:r>
    </w:p>
    <w:p w:rsidR="004605E8" w:rsidRDefault="004605E8" w:rsidP="004605E8">
      <w:pPr>
        <w:ind w:right="141"/>
        <w:jc w:val="both"/>
        <w:rPr>
          <w:sz w:val="16"/>
          <w:szCs w:val="16"/>
          <w:lang w:val="uk-UA"/>
        </w:rPr>
      </w:pPr>
    </w:p>
    <w:p w:rsidR="00A43A75" w:rsidRDefault="00A43A75" w:rsidP="004605E8">
      <w:pPr>
        <w:ind w:right="141"/>
        <w:jc w:val="both"/>
        <w:rPr>
          <w:sz w:val="16"/>
          <w:szCs w:val="16"/>
          <w:lang w:val="uk-UA"/>
        </w:rPr>
      </w:pPr>
    </w:p>
    <w:p w:rsidR="000A4FB7" w:rsidRPr="007B1203" w:rsidRDefault="000A4FB7" w:rsidP="007B1203">
      <w:pPr>
        <w:pStyle w:val="ac"/>
        <w:ind w:right="3969"/>
        <w:rPr>
          <w:rFonts w:ascii="Times New Roman" w:hAnsi="Times New Roman"/>
          <w:b/>
          <w:sz w:val="18"/>
          <w:szCs w:val="16"/>
          <w:lang w:val="uk-UA"/>
        </w:rPr>
      </w:pPr>
      <w:r w:rsidRPr="007B1203">
        <w:rPr>
          <w:rFonts w:ascii="Times New Roman" w:hAnsi="Times New Roman"/>
          <w:b/>
          <w:spacing w:val="-2"/>
          <w:sz w:val="24"/>
          <w:lang w:val="uk-UA"/>
        </w:rPr>
        <w:t xml:space="preserve">Про затвердження програми профілактики повторної злочинності </w:t>
      </w:r>
      <w:r w:rsidRPr="007B1203">
        <w:rPr>
          <w:rFonts w:ascii="Times New Roman" w:hAnsi="Times New Roman"/>
          <w:b/>
          <w:sz w:val="24"/>
          <w:lang w:val="uk-UA"/>
        </w:rPr>
        <w:t>на території Кіцманської міської територіальної громади Чернівецького району Чернівецької області на 2024 – 2028 роки</w:t>
      </w:r>
    </w:p>
    <w:p w:rsidR="000A4FB7" w:rsidRPr="005D6D14" w:rsidRDefault="000A4FB7" w:rsidP="004605E8">
      <w:pPr>
        <w:ind w:right="141"/>
        <w:jc w:val="both"/>
        <w:rPr>
          <w:sz w:val="16"/>
          <w:szCs w:val="16"/>
          <w:lang w:val="uk-UA"/>
        </w:rPr>
      </w:pPr>
    </w:p>
    <w:p w:rsidR="004605E8" w:rsidRDefault="000A4FB7" w:rsidP="000A4FB7">
      <w:pPr>
        <w:pStyle w:val="Normal2"/>
        <w:ind w:firstLine="708"/>
        <w:jc w:val="both"/>
        <w:rPr>
          <w:rFonts w:ascii="Times New Roman" w:hAnsi="Times New Roman"/>
          <w:b/>
        </w:rPr>
      </w:pPr>
      <w:r w:rsidRPr="009A6F06">
        <w:rPr>
          <w:rFonts w:ascii="Times New Roman" w:hAnsi="Times New Roman"/>
          <w:szCs w:val="24"/>
          <w:lang w:eastAsia="uk-UA"/>
        </w:rPr>
        <w:t xml:space="preserve">Керуючись п. 22 ч. 1 ст. 26 Закону України «Про місцеве самоврядування в Україні», </w:t>
      </w:r>
      <w:r>
        <w:rPr>
          <w:rFonts w:ascii="Times New Roman" w:hAnsi="Times New Roman"/>
          <w:szCs w:val="24"/>
          <w:lang w:eastAsia="uk-UA"/>
        </w:rPr>
        <w:t xml:space="preserve">висновками </w:t>
      </w:r>
      <w:r w:rsidRPr="0008045E">
        <w:rPr>
          <w:rFonts w:ascii="Times New Roman" w:hAnsi="Times New Roman"/>
          <w:szCs w:val="24"/>
        </w:rPr>
        <w:t>постійн</w:t>
      </w:r>
      <w:r>
        <w:rPr>
          <w:rFonts w:ascii="Times New Roman" w:hAnsi="Times New Roman"/>
          <w:szCs w:val="24"/>
        </w:rPr>
        <w:t xml:space="preserve">ої комісії з </w:t>
      </w:r>
      <w:r w:rsidRPr="00A15FD9">
        <w:rPr>
          <w:rFonts w:ascii="Times New Roman" w:hAnsi="Times New Roman"/>
          <w:szCs w:val="24"/>
        </w:rPr>
        <w:t xml:space="preserve">питань </w:t>
      </w:r>
      <w:r w:rsidRPr="00A15FD9">
        <w:rPr>
          <w:rFonts w:ascii="Times New Roman" w:hAnsi="Times New Roman"/>
          <w:bCs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9A6F06">
        <w:rPr>
          <w:rFonts w:ascii="Times New Roman" w:hAnsi="Times New Roman"/>
        </w:rPr>
        <w:t xml:space="preserve"> Кіцманська міська рада  </w:t>
      </w:r>
      <w:r w:rsidRPr="009A6F06">
        <w:rPr>
          <w:rFonts w:ascii="Times New Roman" w:hAnsi="Times New Roman"/>
          <w:b/>
        </w:rPr>
        <w:t>ВИРІШИЛА:</w:t>
      </w:r>
    </w:p>
    <w:p w:rsidR="000A4FB7" w:rsidRPr="000A4FB7" w:rsidRDefault="000A4FB7" w:rsidP="000A4FB7">
      <w:pPr>
        <w:pStyle w:val="Normal2"/>
        <w:ind w:firstLine="708"/>
        <w:jc w:val="both"/>
        <w:rPr>
          <w:rFonts w:ascii="Times New Roman" w:hAnsi="Times New Roman"/>
        </w:rPr>
      </w:pPr>
    </w:p>
    <w:p w:rsidR="000A4FB7" w:rsidRPr="007B1203" w:rsidRDefault="000A4FB7" w:rsidP="000A4FB7">
      <w:pPr>
        <w:pStyle w:val="Normal2"/>
        <w:numPr>
          <w:ilvl w:val="0"/>
          <w:numId w:val="34"/>
        </w:numPr>
        <w:ind w:left="0" w:firstLine="708"/>
        <w:jc w:val="both"/>
        <w:rPr>
          <w:rFonts w:ascii="Times New Roman" w:hAnsi="Times New Roman"/>
          <w:szCs w:val="24"/>
        </w:rPr>
      </w:pPr>
      <w:r w:rsidRPr="000A4FB7">
        <w:rPr>
          <w:rFonts w:ascii="Times New Roman" w:hAnsi="Times New Roman"/>
        </w:rPr>
        <w:t xml:space="preserve">Затвердити </w:t>
      </w:r>
      <w:r w:rsidRPr="000A4FB7">
        <w:rPr>
          <w:rFonts w:ascii="Times New Roman" w:hAnsi="Times New Roman"/>
          <w:bCs/>
          <w:spacing w:val="-2"/>
          <w:szCs w:val="24"/>
        </w:rPr>
        <w:t xml:space="preserve">програму профілактики повторної злочинності </w:t>
      </w:r>
      <w:r w:rsidRPr="000A4FB7">
        <w:rPr>
          <w:rFonts w:ascii="Times New Roman" w:hAnsi="Times New Roman"/>
          <w:bCs/>
          <w:szCs w:val="24"/>
        </w:rPr>
        <w:t>на території Кіцманської міської територіальної громади Чернівецького району Чернівецької області на 2024 – 2028 роки</w:t>
      </w:r>
      <w:r>
        <w:rPr>
          <w:rFonts w:ascii="Times New Roman" w:hAnsi="Times New Roman"/>
          <w:bCs/>
          <w:szCs w:val="24"/>
        </w:rPr>
        <w:t xml:space="preserve">, що додається (Додаток 1). </w:t>
      </w:r>
    </w:p>
    <w:p w:rsidR="007B1203" w:rsidRPr="00A43A75" w:rsidRDefault="007B1203" w:rsidP="007B1203">
      <w:pPr>
        <w:pStyle w:val="Normal2"/>
        <w:numPr>
          <w:ilvl w:val="0"/>
          <w:numId w:val="34"/>
        </w:numPr>
        <w:ind w:left="0"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>Фінансовому управлінню Кіцманської міської ради  (Людмила ПАЛАГНЮК) передбачити фінансування заходів програми відповідно до спроможності бюджету Кіцманської міської територіальної громади.</w:t>
      </w:r>
    </w:p>
    <w:p w:rsidR="000A4FB7" w:rsidRPr="000A4FB7" w:rsidRDefault="00A43A75" w:rsidP="000A4FB7">
      <w:pPr>
        <w:pStyle w:val="Normal2"/>
        <w:numPr>
          <w:ilvl w:val="0"/>
          <w:numId w:val="34"/>
        </w:numPr>
        <w:ind w:left="0" w:firstLine="708"/>
        <w:jc w:val="both"/>
        <w:rPr>
          <w:rFonts w:ascii="Times New Roman" w:hAnsi="Times New Roman"/>
          <w:szCs w:val="24"/>
        </w:rPr>
      </w:pPr>
      <w:r w:rsidRPr="004A022C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 w:rsidRPr="004A022C">
        <w:rPr>
          <w:rFonts w:ascii="Times New Roman" w:hAnsi="Times New Roman"/>
          <w:bCs/>
          <w:szCs w:val="24"/>
        </w:rPr>
        <w:t xml:space="preserve">постійну комісію  міської ради </w:t>
      </w:r>
      <w:r w:rsidRPr="004A022C">
        <w:rPr>
          <w:rFonts w:ascii="Times New Roman" w:hAnsi="Times New Roman"/>
          <w:szCs w:val="24"/>
        </w:rPr>
        <w:t xml:space="preserve">питань </w:t>
      </w:r>
      <w:r w:rsidRPr="004A022C">
        <w:rPr>
          <w:rFonts w:ascii="Times New Roman" w:hAnsi="Times New Roman"/>
          <w:bCs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4A022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(Олег СКОРЕЙКО).</w:t>
      </w:r>
    </w:p>
    <w:p w:rsidR="00A43A75" w:rsidRPr="007B1203" w:rsidRDefault="00A43A75" w:rsidP="00A43A75">
      <w:pPr>
        <w:ind w:left="1068"/>
        <w:rPr>
          <w:sz w:val="24"/>
          <w:szCs w:val="24"/>
          <w:lang w:val="uk-UA"/>
        </w:rPr>
      </w:pPr>
    </w:p>
    <w:p w:rsidR="00A43A75" w:rsidRPr="007B1203" w:rsidRDefault="00A43A75" w:rsidP="00A43A75">
      <w:pPr>
        <w:ind w:left="1068"/>
        <w:rPr>
          <w:sz w:val="24"/>
          <w:szCs w:val="24"/>
          <w:lang w:val="uk-UA"/>
        </w:rPr>
      </w:pPr>
    </w:p>
    <w:p w:rsidR="00A43A75" w:rsidRPr="007B1203" w:rsidRDefault="00A43A75" w:rsidP="00A43A75">
      <w:pPr>
        <w:ind w:left="1068"/>
        <w:rPr>
          <w:sz w:val="24"/>
          <w:szCs w:val="24"/>
          <w:lang w:val="uk-UA"/>
        </w:rPr>
      </w:pPr>
    </w:p>
    <w:p w:rsidR="00A43A75" w:rsidRPr="00475A57" w:rsidRDefault="00A43A75" w:rsidP="00A43A75">
      <w:pPr>
        <w:rPr>
          <w:rFonts w:ascii="Times New Roman" w:hAnsi="Times New Roman"/>
          <w:sz w:val="24"/>
          <w:szCs w:val="24"/>
        </w:rPr>
      </w:pPr>
      <w:r w:rsidRPr="00475A57">
        <w:rPr>
          <w:rFonts w:ascii="Times New Roman" w:hAnsi="Times New Roman"/>
          <w:b/>
          <w:sz w:val="24"/>
          <w:szCs w:val="24"/>
        </w:rPr>
        <w:t xml:space="preserve">Міський голова </w:t>
      </w:r>
      <w:r w:rsidRPr="00475A57">
        <w:rPr>
          <w:rFonts w:ascii="Times New Roman" w:hAnsi="Times New Roman"/>
          <w:b/>
          <w:sz w:val="24"/>
          <w:szCs w:val="24"/>
        </w:rPr>
        <w:tab/>
      </w:r>
      <w:r w:rsidRPr="00475A57">
        <w:rPr>
          <w:rFonts w:ascii="Times New Roman" w:hAnsi="Times New Roman"/>
          <w:b/>
          <w:sz w:val="24"/>
          <w:szCs w:val="24"/>
        </w:rPr>
        <w:tab/>
      </w:r>
      <w:r w:rsidRPr="00475A57">
        <w:rPr>
          <w:rFonts w:ascii="Times New Roman" w:hAnsi="Times New Roman"/>
          <w:b/>
          <w:sz w:val="24"/>
          <w:szCs w:val="24"/>
        </w:rPr>
        <w:tab/>
      </w:r>
      <w:r w:rsidRPr="00475A57">
        <w:rPr>
          <w:rFonts w:ascii="Times New Roman" w:hAnsi="Times New Roman"/>
          <w:b/>
          <w:sz w:val="24"/>
          <w:szCs w:val="24"/>
        </w:rPr>
        <w:tab/>
      </w:r>
      <w:r w:rsidRPr="00475A57">
        <w:rPr>
          <w:rFonts w:ascii="Times New Roman" w:hAnsi="Times New Roman"/>
          <w:b/>
          <w:sz w:val="24"/>
          <w:szCs w:val="24"/>
        </w:rPr>
        <w:tab/>
      </w:r>
      <w:r w:rsidRPr="00475A57">
        <w:rPr>
          <w:rFonts w:ascii="Times New Roman" w:hAnsi="Times New Roman"/>
          <w:b/>
          <w:sz w:val="24"/>
          <w:szCs w:val="24"/>
        </w:rPr>
        <w:tab/>
      </w:r>
      <w:r w:rsidRPr="00475A57">
        <w:rPr>
          <w:rFonts w:ascii="Times New Roman" w:hAnsi="Times New Roman"/>
          <w:b/>
          <w:sz w:val="24"/>
          <w:szCs w:val="24"/>
        </w:rPr>
        <w:tab/>
      </w:r>
      <w:r w:rsidRPr="00475A57">
        <w:rPr>
          <w:rFonts w:ascii="Times New Roman" w:hAnsi="Times New Roman"/>
          <w:b/>
          <w:sz w:val="24"/>
          <w:szCs w:val="24"/>
        </w:rPr>
        <w:tab/>
      </w:r>
      <w:r w:rsidRPr="00475A57">
        <w:rPr>
          <w:rFonts w:ascii="Times New Roman" w:hAnsi="Times New Roman"/>
          <w:b/>
          <w:sz w:val="24"/>
          <w:szCs w:val="24"/>
        </w:rPr>
        <w:tab/>
        <w:t>Сергій БУЛЕГА</w:t>
      </w:r>
    </w:p>
    <w:p w:rsidR="00A43A75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eastAsia="uk-UA"/>
        </w:rPr>
      </w:pPr>
    </w:p>
    <w:p w:rsidR="00A43A75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eastAsia="uk-UA"/>
        </w:rPr>
      </w:pPr>
    </w:p>
    <w:p w:rsidR="00A43A75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eastAsia="uk-UA"/>
        </w:rPr>
      </w:pPr>
    </w:p>
    <w:p w:rsidR="00A43A75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eastAsia="uk-UA"/>
        </w:rPr>
      </w:pPr>
    </w:p>
    <w:p w:rsidR="00A43A75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eastAsia="uk-UA"/>
        </w:rPr>
      </w:pPr>
    </w:p>
    <w:p w:rsidR="00A43A75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eastAsia="uk-UA"/>
        </w:rPr>
      </w:pPr>
    </w:p>
    <w:p w:rsidR="00A43A75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eastAsia="uk-UA"/>
        </w:rPr>
      </w:pPr>
    </w:p>
    <w:p w:rsidR="00A43A75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eastAsia="uk-UA"/>
        </w:rPr>
      </w:pPr>
    </w:p>
    <w:p w:rsidR="00A43A75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eastAsia="uk-UA"/>
        </w:rPr>
      </w:pPr>
    </w:p>
    <w:p w:rsidR="00A43A75" w:rsidRPr="009800A3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9800A3" w:rsidRPr="009800A3" w:rsidRDefault="009800A3" w:rsidP="00A43A75">
      <w:pPr>
        <w:pStyle w:val="ac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A43A75" w:rsidRPr="009800A3" w:rsidRDefault="00A43A75" w:rsidP="00A43A75">
      <w:pPr>
        <w:pStyle w:val="ac"/>
        <w:jc w:val="both"/>
        <w:rPr>
          <w:rFonts w:ascii="Times New Roman" w:hAnsi="Times New Roman"/>
          <w:sz w:val="24"/>
          <w:szCs w:val="24"/>
          <w:lang w:val="uk-UA"/>
        </w:rPr>
      </w:pPr>
      <w:r w:rsidRPr="009800A3">
        <w:rPr>
          <w:rFonts w:ascii="Times New Roman" w:hAnsi="Times New Roman"/>
          <w:b/>
          <w:sz w:val="24"/>
          <w:szCs w:val="24"/>
          <w:lang w:val="uk-UA" w:eastAsia="uk-UA"/>
        </w:rPr>
        <w:t>Погодження проекту рішення:</w:t>
      </w:r>
      <w:r w:rsidRPr="009800A3">
        <w:rPr>
          <w:sz w:val="24"/>
          <w:szCs w:val="24"/>
          <w:lang w:val="uk-UA" w:eastAsia="uk-UA"/>
        </w:rPr>
        <w:t xml:space="preserve"> </w:t>
      </w:r>
      <w:r w:rsidRPr="009800A3">
        <w:rPr>
          <w:rFonts w:ascii="Times New Roman" w:hAnsi="Times New Roman"/>
          <w:bCs/>
          <w:spacing w:val="-2"/>
          <w:sz w:val="24"/>
          <w:szCs w:val="24"/>
          <w:lang w:val="uk-UA"/>
        </w:rPr>
        <w:t xml:space="preserve">Про затвердження програми профілактики повторної злочинності </w:t>
      </w:r>
      <w:r w:rsidRPr="009800A3">
        <w:rPr>
          <w:rFonts w:ascii="Times New Roman" w:hAnsi="Times New Roman"/>
          <w:bCs/>
          <w:sz w:val="24"/>
          <w:szCs w:val="24"/>
          <w:lang w:val="uk-UA"/>
        </w:rPr>
        <w:t>на території Кіцманської міської територіальної громади Чернівецького району Чернівецької області на 2024 – 2028 роки</w:t>
      </w:r>
      <w:r w:rsidRPr="009800A3">
        <w:rPr>
          <w:rFonts w:ascii="Times New Roman" w:hAnsi="Times New Roman"/>
          <w:sz w:val="24"/>
          <w:szCs w:val="24"/>
          <w:lang w:val="uk-UA"/>
        </w:rPr>
        <w:t xml:space="preserve"> реєстраційний № </w:t>
      </w:r>
      <w:r w:rsidR="007B1203">
        <w:rPr>
          <w:rFonts w:ascii="Times New Roman" w:hAnsi="Times New Roman"/>
          <w:sz w:val="24"/>
          <w:szCs w:val="24"/>
          <w:lang w:val="uk-UA"/>
        </w:rPr>
        <w:t>995/2</w:t>
      </w:r>
    </w:p>
    <w:p w:rsidR="00A43A75" w:rsidRPr="009800A3" w:rsidRDefault="00A43A75" w:rsidP="00A43A75">
      <w:pPr>
        <w:rPr>
          <w:b/>
          <w:sz w:val="24"/>
          <w:szCs w:val="24"/>
          <w:lang w:val="uk-UA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45"/>
        <w:gridCol w:w="3285"/>
      </w:tblGrid>
      <w:tr w:rsidR="00A43A75" w:rsidRPr="009800A3" w:rsidTr="00A43A75">
        <w:tc>
          <w:tcPr>
            <w:tcW w:w="518" w:type="dxa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958" w:type="dxa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Посада </w:t>
            </w:r>
          </w:p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ПІБ</w:t>
            </w:r>
          </w:p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3330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Підпис, дата</w:t>
            </w:r>
          </w:p>
        </w:tc>
      </w:tr>
      <w:tr w:rsidR="00A43A75" w:rsidRPr="009800A3" w:rsidTr="00A43A75">
        <w:tc>
          <w:tcPr>
            <w:tcW w:w="518" w:type="dxa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9405" w:type="dxa"/>
            <w:gridSpan w:val="4"/>
          </w:tcPr>
          <w:p w:rsidR="00A43A75" w:rsidRPr="009800A3" w:rsidRDefault="00A43A75" w:rsidP="009800A3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Висновок авторів:</w:t>
            </w:r>
            <w:r w:rsidR="009800A3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9800A3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Затвердити </w:t>
            </w:r>
            <w:r w:rsidR="009800A3" w:rsidRPr="009800A3">
              <w:rPr>
                <w:rFonts w:ascii="Times New Roman" w:hAnsi="Times New Roman"/>
                <w:bCs/>
                <w:spacing w:val="-2"/>
                <w:sz w:val="24"/>
                <w:szCs w:val="24"/>
                <w:lang w:val="uk-UA"/>
              </w:rPr>
              <w:t xml:space="preserve">програму профілактики повторної злочинності </w:t>
            </w:r>
            <w:r w:rsidR="009800A3" w:rsidRPr="009800A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на території Кіцманської міської територіальної громади Чернівецького району Чернівецької області</w:t>
            </w:r>
            <w:r w:rsidR="009800A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 </w:t>
            </w:r>
            <w:r w:rsidR="009800A3" w:rsidRPr="009800A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 на 2024 – 2028 роки </w:t>
            </w:r>
          </w:p>
        </w:tc>
      </w:tr>
      <w:tr w:rsidR="00A43A75" w:rsidRPr="009800A3" w:rsidTr="00A43A75">
        <w:tc>
          <w:tcPr>
            <w:tcW w:w="518" w:type="dxa"/>
            <w:vMerge w:val="restart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405" w:type="dxa"/>
            <w:gridSpan w:val="4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Начальник  відділу правового забезпечення</w:t>
            </w:r>
            <w:r w:rsidR="009800A3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І.</w:t>
            </w:r>
            <w:r w:rsidR="009800A3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Королюк</w:t>
            </w: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075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075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075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9405" w:type="dxa"/>
            <w:gridSpan w:val="4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Висновок :</w:t>
            </w:r>
          </w:p>
        </w:tc>
      </w:tr>
      <w:tr w:rsidR="00A43A75" w:rsidRPr="009800A3" w:rsidTr="00A43A75">
        <w:tc>
          <w:tcPr>
            <w:tcW w:w="518" w:type="dxa"/>
            <w:vMerge w:val="restart"/>
          </w:tcPr>
          <w:p w:rsidR="00A43A75" w:rsidRPr="009800A3" w:rsidRDefault="009800A3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9405" w:type="dxa"/>
            <w:gridSpan w:val="4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відділу економічного розвитку </w:t>
            </w:r>
            <w:r w:rsid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та інвестицій 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Ю.Д. Косар </w:t>
            </w: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075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075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075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9405" w:type="dxa"/>
            <w:gridSpan w:val="4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Висновок :</w:t>
            </w:r>
          </w:p>
        </w:tc>
      </w:tr>
      <w:tr w:rsidR="00A43A75" w:rsidRPr="009800A3" w:rsidTr="00A43A75">
        <w:tc>
          <w:tcPr>
            <w:tcW w:w="518" w:type="dxa"/>
            <w:vMerge w:val="restart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9405" w:type="dxa"/>
            <w:gridSpan w:val="4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Секретар сесії Кіцманської міської ради </w:t>
            </w: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075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075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075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9405" w:type="dxa"/>
            <w:gridSpan w:val="4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Висновок :</w:t>
            </w:r>
          </w:p>
        </w:tc>
      </w:tr>
      <w:tr w:rsidR="00A43A75" w:rsidRPr="009800A3" w:rsidTr="00A43A75">
        <w:tc>
          <w:tcPr>
            <w:tcW w:w="518" w:type="dxa"/>
            <w:vMerge w:val="restart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9405" w:type="dxa"/>
            <w:gridSpan w:val="4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Відділ кадрової та організаційної роботи  </w:t>
            </w: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075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075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075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9405" w:type="dxa"/>
            <w:gridSpan w:val="4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Висновок :</w:t>
            </w:r>
          </w:p>
        </w:tc>
      </w:tr>
      <w:tr w:rsidR="00A43A75" w:rsidRPr="009800A3" w:rsidTr="00A43A75">
        <w:tc>
          <w:tcPr>
            <w:tcW w:w="518" w:type="dxa"/>
            <w:vMerge w:val="restart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9405" w:type="dxa"/>
            <w:gridSpan w:val="4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Постійна комісія з питань </w:t>
            </w:r>
            <w:r w:rsidRPr="009800A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uk-UA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- Олег СКОРЕЙКО</w:t>
            </w: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075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075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075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9405" w:type="dxa"/>
            <w:gridSpan w:val="4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Висновок :</w:t>
            </w:r>
          </w:p>
        </w:tc>
      </w:tr>
      <w:tr w:rsidR="00A43A75" w:rsidRPr="009800A3" w:rsidTr="00A43A75">
        <w:tc>
          <w:tcPr>
            <w:tcW w:w="518" w:type="dxa"/>
            <w:vMerge w:val="restart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405" w:type="dxa"/>
            <w:gridSpan w:val="4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Начальник фінансового управління Кіцманської міської ради Л.І. Палагнюк</w:t>
            </w: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120" w:type="dxa"/>
            <w:gridSpan w:val="3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Отримано :</w:t>
            </w:r>
          </w:p>
        </w:tc>
        <w:tc>
          <w:tcPr>
            <w:tcW w:w="3285" w:type="dxa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120" w:type="dxa"/>
            <w:gridSpan w:val="3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Погоджено :</w:t>
            </w:r>
          </w:p>
        </w:tc>
        <w:tc>
          <w:tcPr>
            <w:tcW w:w="3285" w:type="dxa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120" w:type="dxa"/>
            <w:gridSpan w:val="3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Повернуто :</w:t>
            </w:r>
          </w:p>
        </w:tc>
        <w:tc>
          <w:tcPr>
            <w:tcW w:w="3285" w:type="dxa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43A75" w:rsidRPr="009800A3" w:rsidTr="00A43A75">
        <w:tc>
          <w:tcPr>
            <w:tcW w:w="518" w:type="dxa"/>
            <w:vMerge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9405" w:type="dxa"/>
            <w:gridSpan w:val="4"/>
          </w:tcPr>
          <w:p w:rsidR="00A43A75" w:rsidRPr="009800A3" w:rsidRDefault="00A43A75" w:rsidP="00A43A75">
            <w:pPr>
              <w:pStyle w:val="ac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Висновок :</w:t>
            </w:r>
          </w:p>
        </w:tc>
      </w:tr>
    </w:tbl>
    <w:p w:rsidR="000A4FB7" w:rsidRPr="009800A3" w:rsidRDefault="000A4FB7" w:rsidP="004605E8">
      <w:pPr>
        <w:pStyle w:val="Normal2"/>
        <w:ind w:left="5529"/>
        <w:jc w:val="center"/>
        <w:rPr>
          <w:rFonts w:ascii="Times New Roman" w:hAnsi="Times New Roman"/>
          <w:szCs w:val="24"/>
        </w:rPr>
      </w:pPr>
    </w:p>
    <w:p w:rsidR="000A4FB7" w:rsidRPr="009800A3" w:rsidRDefault="000A4FB7" w:rsidP="004605E8">
      <w:pPr>
        <w:pStyle w:val="Normal2"/>
        <w:ind w:left="5529"/>
        <w:jc w:val="center"/>
        <w:rPr>
          <w:rFonts w:ascii="Times New Roman" w:hAnsi="Times New Roman"/>
          <w:szCs w:val="24"/>
        </w:rPr>
      </w:pPr>
    </w:p>
    <w:p w:rsidR="000A4FB7" w:rsidRPr="009800A3" w:rsidRDefault="000A4FB7" w:rsidP="004605E8">
      <w:pPr>
        <w:pStyle w:val="Normal2"/>
        <w:ind w:left="5529"/>
        <w:jc w:val="center"/>
        <w:rPr>
          <w:rFonts w:ascii="Times New Roman" w:hAnsi="Times New Roman"/>
          <w:szCs w:val="24"/>
        </w:rPr>
      </w:pPr>
    </w:p>
    <w:p w:rsidR="000A4FB7" w:rsidRDefault="000A4FB7" w:rsidP="004605E8">
      <w:pPr>
        <w:pStyle w:val="Normal2"/>
        <w:ind w:left="5529"/>
        <w:jc w:val="center"/>
        <w:rPr>
          <w:rFonts w:ascii="Times New Roman" w:hAnsi="Times New Roman"/>
          <w:szCs w:val="24"/>
        </w:rPr>
      </w:pPr>
    </w:p>
    <w:p w:rsidR="000A4FB7" w:rsidRDefault="000A4FB7" w:rsidP="004605E8">
      <w:pPr>
        <w:pStyle w:val="Normal2"/>
        <w:ind w:left="5529"/>
        <w:jc w:val="center"/>
        <w:rPr>
          <w:rFonts w:ascii="Times New Roman" w:hAnsi="Times New Roman"/>
          <w:szCs w:val="24"/>
        </w:rPr>
      </w:pPr>
    </w:p>
    <w:p w:rsidR="00D51D9C" w:rsidRDefault="00D51D9C" w:rsidP="004605E8">
      <w:pPr>
        <w:pStyle w:val="Normal2"/>
        <w:ind w:left="5529"/>
        <w:jc w:val="center"/>
        <w:rPr>
          <w:rFonts w:ascii="Times New Roman" w:hAnsi="Times New Roman"/>
          <w:szCs w:val="24"/>
        </w:rPr>
      </w:pPr>
    </w:p>
    <w:p w:rsidR="00D51D9C" w:rsidRDefault="00D51D9C" w:rsidP="004605E8">
      <w:pPr>
        <w:pStyle w:val="Normal2"/>
        <w:ind w:left="5529"/>
        <w:jc w:val="center"/>
        <w:rPr>
          <w:rFonts w:ascii="Times New Roman" w:hAnsi="Times New Roman"/>
          <w:szCs w:val="24"/>
        </w:rPr>
      </w:pPr>
    </w:p>
    <w:p w:rsidR="000A4FB7" w:rsidRDefault="000A4FB7" w:rsidP="004605E8">
      <w:pPr>
        <w:pStyle w:val="Normal2"/>
        <w:ind w:left="5529"/>
        <w:jc w:val="center"/>
        <w:rPr>
          <w:rFonts w:ascii="Times New Roman" w:hAnsi="Times New Roman"/>
          <w:szCs w:val="24"/>
        </w:rPr>
      </w:pPr>
    </w:p>
    <w:p w:rsidR="000A4FB7" w:rsidRDefault="000A4FB7" w:rsidP="004605E8">
      <w:pPr>
        <w:pStyle w:val="Normal2"/>
        <w:ind w:left="5529"/>
        <w:jc w:val="center"/>
        <w:rPr>
          <w:rFonts w:ascii="Times New Roman" w:hAnsi="Times New Roman"/>
          <w:szCs w:val="24"/>
        </w:rPr>
      </w:pPr>
    </w:p>
    <w:p w:rsidR="000A4FB7" w:rsidRDefault="000A4FB7" w:rsidP="004605E8">
      <w:pPr>
        <w:pStyle w:val="Normal2"/>
        <w:ind w:left="5529"/>
        <w:jc w:val="center"/>
        <w:rPr>
          <w:rFonts w:ascii="Times New Roman" w:hAnsi="Times New Roman"/>
          <w:szCs w:val="24"/>
        </w:rPr>
      </w:pPr>
    </w:p>
    <w:p w:rsidR="000A4FB7" w:rsidRDefault="000A4FB7" w:rsidP="004605E8">
      <w:pPr>
        <w:pStyle w:val="Normal2"/>
        <w:ind w:left="5529"/>
        <w:jc w:val="center"/>
        <w:rPr>
          <w:rFonts w:ascii="Times New Roman" w:hAnsi="Times New Roman"/>
          <w:szCs w:val="24"/>
        </w:rPr>
      </w:pPr>
    </w:p>
    <w:p w:rsidR="009800A3" w:rsidRDefault="009800A3" w:rsidP="004605E8">
      <w:pPr>
        <w:pStyle w:val="Normal2"/>
        <w:ind w:left="5529"/>
        <w:jc w:val="center"/>
        <w:rPr>
          <w:rFonts w:ascii="Times New Roman" w:hAnsi="Times New Roman"/>
          <w:szCs w:val="24"/>
        </w:rPr>
      </w:pPr>
    </w:p>
    <w:p w:rsidR="004605E8" w:rsidRPr="00C72E8F" w:rsidRDefault="004605E8" w:rsidP="004605E8">
      <w:pPr>
        <w:pStyle w:val="Normal2"/>
        <w:ind w:left="5529"/>
        <w:jc w:val="center"/>
        <w:rPr>
          <w:rFonts w:ascii="Times New Roman" w:hAnsi="Times New Roman"/>
          <w:szCs w:val="24"/>
        </w:rPr>
      </w:pPr>
      <w:r w:rsidRPr="00C72E8F">
        <w:rPr>
          <w:rFonts w:ascii="Times New Roman" w:hAnsi="Times New Roman"/>
          <w:szCs w:val="24"/>
        </w:rPr>
        <w:t>ДОДАТОК 1</w:t>
      </w:r>
    </w:p>
    <w:p w:rsidR="004605E8" w:rsidRDefault="004605E8" w:rsidP="004605E8">
      <w:pPr>
        <w:pStyle w:val="ab"/>
        <w:widowControl w:val="0"/>
        <w:shd w:val="clear" w:color="auto" w:fill="FFFFFF"/>
        <w:spacing w:before="0" w:beforeAutospacing="0" w:after="0" w:afterAutospacing="0"/>
        <w:ind w:left="5529"/>
        <w:rPr>
          <w:lang w:val="uk-UA"/>
        </w:rPr>
      </w:pPr>
      <w:r w:rsidRPr="00C72E8F">
        <w:rPr>
          <w:lang w:val="uk-UA"/>
        </w:rPr>
        <w:t>до рішення ХХХІ</w:t>
      </w:r>
      <w:r>
        <w:rPr>
          <w:lang w:val="en-US"/>
        </w:rPr>
        <w:t>V</w:t>
      </w:r>
      <w:r w:rsidRPr="00C72E8F">
        <w:rPr>
          <w:lang w:val="uk-UA"/>
        </w:rPr>
        <w:t xml:space="preserve"> сесії Кіцманської  міської ради </w:t>
      </w:r>
      <w:r w:rsidRPr="00C72E8F">
        <w:rPr>
          <w:lang w:val="en-US"/>
        </w:rPr>
        <w:t>V</w:t>
      </w:r>
      <w:r w:rsidRPr="00C72E8F">
        <w:rPr>
          <w:lang w:val="uk-UA"/>
        </w:rPr>
        <w:t>І</w:t>
      </w:r>
      <w:r w:rsidRPr="00C72E8F">
        <w:rPr>
          <w:bCs/>
          <w:lang w:val="uk-UA"/>
        </w:rPr>
        <w:t>ІІ</w:t>
      </w:r>
      <w:r w:rsidRPr="00C72E8F">
        <w:rPr>
          <w:lang w:val="uk-UA"/>
        </w:rPr>
        <w:t xml:space="preserve"> скликання </w:t>
      </w:r>
    </w:p>
    <w:p w:rsidR="004605E8" w:rsidRPr="00C72E8F" w:rsidRDefault="004605E8" w:rsidP="004605E8">
      <w:pPr>
        <w:pStyle w:val="ab"/>
        <w:widowControl w:val="0"/>
        <w:shd w:val="clear" w:color="auto" w:fill="FFFFFF"/>
        <w:spacing w:before="0" w:beforeAutospacing="0" w:after="0" w:afterAutospacing="0"/>
        <w:ind w:left="5529"/>
      </w:pPr>
      <w:r w:rsidRPr="00C72E8F">
        <w:t>від _____</w:t>
      </w:r>
      <w:r w:rsidR="00A43A75">
        <w:t>___2024 р.</w:t>
      </w:r>
      <w:r w:rsidR="00A43A75">
        <w:rPr>
          <w:lang w:val="uk-UA"/>
        </w:rPr>
        <w:t xml:space="preserve"> </w:t>
      </w:r>
      <w:r w:rsidRPr="00C72E8F">
        <w:t xml:space="preserve"> № _________</w:t>
      </w:r>
    </w:p>
    <w:p w:rsidR="009E267B" w:rsidRPr="009D5AB7" w:rsidRDefault="009E267B" w:rsidP="004605E8">
      <w:pPr>
        <w:shd w:val="clear" w:color="auto" w:fill="FFFFFF"/>
        <w:spacing w:line="240" w:lineRule="auto"/>
        <w:ind w:left="5529"/>
        <w:jc w:val="center"/>
        <w:rPr>
          <w:rFonts w:ascii="Times New Roman" w:hAnsi="Times New Roman"/>
          <w:spacing w:val="-2"/>
          <w:sz w:val="28"/>
          <w:szCs w:val="28"/>
        </w:rPr>
      </w:pPr>
    </w:p>
    <w:p w:rsidR="009E267B" w:rsidRPr="009D5AB7" w:rsidRDefault="009E267B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</w:rPr>
      </w:pPr>
    </w:p>
    <w:p w:rsidR="009E267B" w:rsidRPr="009D5AB7" w:rsidRDefault="009E267B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</w:rPr>
      </w:pPr>
    </w:p>
    <w:p w:rsidR="009E267B" w:rsidRPr="009D5AB7" w:rsidRDefault="009E267B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</w:rPr>
      </w:pPr>
    </w:p>
    <w:p w:rsidR="009E267B" w:rsidRPr="004605E8" w:rsidRDefault="009E267B" w:rsidP="004605E8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32"/>
          <w:szCs w:val="32"/>
        </w:rPr>
      </w:pPr>
    </w:p>
    <w:p w:rsidR="009E267B" w:rsidRPr="004605E8" w:rsidRDefault="009E267B" w:rsidP="004605E8">
      <w:pPr>
        <w:pStyle w:val="ac"/>
        <w:jc w:val="center"/>
        <w:rPr>
          <w:rFonts w:ascii="Times New Roman" w:hAnsi="Times New Roman"/>
          <w:b/>
          <w:sz w:val="32"/>
        </w:rPr>
      </w:pPr>
      <w:r w:rsidRPr="004605E8">
        <w:rPr>
          <w:rFonts w:ascii="Times New Roman" w:hAnsi="Times New Roman"/>
          <w:b/>
          <w:sz w:val="32"/>
        </w:rPr>
        <w:t>ПРОГРАМА</w:t>
      </w:r>
    </w:p>
    <w:p w:rsidR="009E267B" w:rsidRPr="004605E8" w:rsidRDefault="009E267B" w:rsidP="004605E8">
      <w:pPr>
        <w:pStyle w:val="ac"/>
        <w:jc w:val="center"/>
        <w:rPr>
          <w:rFonts w:ascii="Times New Roman" w:hAnsi="Times New Roman"/>
          <w:b/>
          <w:sz w:val="32"/>
        </w:rPr>
      </w:pPr>
      <w:r w:rsidRPr="004605E8">
        <w:rPr>
          <w:rFonts w:ascii="Times New Roman" w:hAnsi="Times New Roman"/>
          <w:b/>
          <w:spacing w:val="-2"/>
          <w:sz w:val="32"/>
        </w:rPr>
        <w:t>профілактики повторної злочин</w:t>
      </w:r>
      <w:r w:rsidR="00584B27" w:rsidRPr="004605E8">
        <w:rPr>
          <w:rFonts w:ascii="Times New Roman" w:hAnsi="Times New Roman"/>
          <w:b/>
          <w:spacing w:val="-2"/>
          <w:sz w:val="32"/>
          <w:lang w:val="uk-UA"/>
        </w:rPr>
        <w:t>н</w:t>
      </w:r>
      <w:r w:rsidRPr="004605E8">
        <w:rPr>
          <w:rFonts w:ascii="Times New Roman" w:hAnsi="Times New Roman"/>
          <w:b/>
          <w:spacing w:val="-2"/>
          <w:sz w:val="32"/>
        </w:rPr>
        <w:t>ост</w:t>
      </w:r>
      <w:r w:rsidRPr="004605E8">
        <w:rPr>
          <w:rFonts w:ascii="Times New Roman" w:hAnsi="Times New Roman"/>
          <w:b/>
          <w:spacing w:val="-2"/>
          <w:sz w:val="32"/>
          <w:lang w:val="uk-UA"/>
        </w:rPr>
        <w:t>і</w:t>
      </w:r>
      <w:r w:rsidR="004605E8">
        <w:rPr>
          <w:rFonts w:ascii="Times New Roman" w:hAnsi="Times New Roman"/>
          <w:b/>
          <w:spacing w:val="-2"/>
          <w:sz w:val="32"/>
        </w:rPr>
        <w:t xml:space="preserve"> </w:t>
      </w:r>
      <w:r w:rsidRPr="004605E8">
        <w:rPr>
          <w:rFonts w:ascii="Times New Roman" w:hAnsi="Times New Roman"/>
          <w:b/>
          <w:sz w:val="32"/>
        </w:rPr>
        <w:t>на</w:t>
      </w:r>
    </w:p>
    <w:p w:rsidR="004605E8" w:rsidRDefault="009E267B" w:rsidP="004605E8">
      <w:pPr>
        <w:pStyle w:val="ac"/>
        <w:jc w:val="center"/>
        <w:rPr>
          <w:rFonts w:ascii="Times New Roman" w:hAnsi="Times New Roman"/>
          <w:b/>
          <w:sz w:val="32"/>
        </w:rPr>
      </w:pPr>
      <w:r w:rsidRPr="004605E8">
        <w:rPr>
          <w:rFonts w:ascii="Times New Roman" w:hAnsi="Times New Roman"/>
          <w:b/>
          <w:sz w:val="32"/>
        </w:rPr>
        <w:t xml:space="preserve">території </w:t>
      </w:r>
      <w:r w:rsidRPr="004605E8">
        <w:rPr>
          <w:rFonts w:ascii="Times New Roman" w:hAnsi="Times New Roman"/>
          <w:b/>
          <w:sz w:val="32"/>
          <w:lang w:val="uk-UA"/>
        </w:rPr>
        <w:t xml:space="preserve"> </w:t>
      </w:r>
      <w:r w:rsidR="00584B27" w:rsidRPr="004605E8">
        <w:rPr>
          <w:rFonts w:ascii="Times New Roman" w:hAnsi="Times New Roman"/>
          <w:b/>
          <w:sz w:val="32"/>
          <w:lang w:val="uk-UA"/>
        </w:rPr>
        <w:t>Кіцманської</w:t>
      </w:r>
      <w:r w:rsidR="000D3BC1" w:rsidRPr="004605E8">
        <w:rPr>
          <w:rFonts w:ascii="Times New Roman" w:hAnsi="Times New Roman"/>
          <w:b/>
          <w:sz w:val="32"/>
          <w:lang w:val="uk-UA"/>
        </w:rPr>
        <w:t xml:space="preserve"> </w:t>
      </w:r>
      <w:r w:rsidR="00584B27" w:rsidRPr="004605E8">
        <w:rPr>
          <w:rFonts w:ascii="Times New Roman" w:hAnsi="Times New Roman"/>
          <w:b/>
          <w:sz w:val="32"/>
          <w:lang w:val="uk-UA"/>
        </w:rPr>
        <w:t>міської</w:t>
      </w:r>
      <w:r w:rsidR="004605E8">
        <w:rPr>
          <w:rFonts w:ascii="Times New Roman" w:hAnsi="Times New Roman"/>
          <w:b/>
          <w:sz w:val="32"/>
          <w:lang w:val="uk-UA"/>
        </w:rPr>
        <w:t xml:space="preserve"> територіальної громади </w:t>
      </w:r>
      <w:r w:rsidR="00166E0E" w:rsidRPr="004605E8">
        <w:rPr>
          <w:rFonts w:ascii="Times New Roman" w:hAnsi="Times New Roman"/>
          <w:b/>
          <w:sz w:val="32"/>
          <w:lang w:val="uk-UA"/>
        </w:rPr>
        <w:t>Чернівецького району Чернівецької області</w:t>
      </w:r>
      <w:r w:rsidR="004605E8" w:rsidRPr="004605E8">
        <w:rPr>
          <w:rFonts w:ascii="Times New Roman" w:hAnsi="Times New Roman"/>
          <w:b/>
          <w:sz w:val="32"/>
        </w:rPr>
        <w:t xml:space="preserve"> </w:t>
      </w:r>
    </w:p>
    <w:p w:rsidR="009E267B" w:rsidRPr="004605E8" w:rsidRDefault="009E267B" w:rsidP="004605E8">
      <w:pPr>
        <w:pStyle w:val="ac"/>
        <w:jc w:val="center"/>
        <w:rPr>
          <w:rFonts w:ascii="Times New Roman" w:hAnsi="Times New Roman"/>
          <w:b/>
          <w:sz w:val="32"/>
        </w:rPr>
      </w:pPr>
      <w:r w:rsidRPr="004605E8">
        <w:rPr>
          <w:rFonts w:ascii="Times New Roman" w:hAnsi="Times New Roman"/>
          <w:b/>
          <w:sz w:val="32"/>
        </w:rPr>
        <w:t>на 20</w:t>
      </w:r>
      <w:r w:rsidR="000D3BC1" w:rsidRPr="004605E8">
        <w:rPr>
          <w:rFonts w:ascii="Times New Roman" w:hAnsi="Times New Roman"/>
          <w:b/>
          <w:sz w:val="32"/>
          <w:lang w:val="uk-UA"/>
        </w:rPr>
        <w:t>2</w:t>
      </w:r>
      <w:r w:rsidR="008E593E" w:rsidRPr="004605E8">
        <w:rPr>
          <w:rFonts w:ascii="Times New Roman" w:hAnsi="Times New Roman"/>
          <w:b/>
          <w:sz w:val="32"/>
          <w:lang w:val="uk-UA"/>
        </w:rPr>
        <w:t>4</w:t>
      </w:r>
      <w:r w:rsidR="004605E8">
        <w:rPr>
          <w:rFonts w:ascii="Times New Roman" w:hAnsi="Times New Roman"/>
          <w:b/>
          <w:sz w:val="32"/>
          <w:lang w:val="uk-UA"/>
        </w:rPr>
        <w:t xml:space="preserve"> </w:t>
      </w:r>
      <w:r w:rsidR="004605E8">
        <w:rPr>
          <w:rFonts w:ascii="Times New Roman" w:hAnsi="Times New Roman"/>
          <w:b/>
          <w:sz w:val="32"/>
        </w:rPr>
        <w:t>–</w:t>
      </w:r>
      <w:r w:rsidRPr="004605E8">
        <w:rPr>
          <w:rFonts w:ascii="Times New Roman" w:hAnsi="Times New Roman"/>
          <w:b/>
          <w:sz w:val="32"/>
        </w:rPr>
        <w:t xml:space="preserve"> 202</w:t>
      </w:r>
      <w:r w:rsidR="008E593E" w:rsidRPr="004605E8">
        <w:rPr>
          <w:rFonts w:ascii="Times New Roman" w:hAnsi="Times New Roman"/>
          <w:b/>
          <w:sz w:val="32"/>
          <w:lang w:val="uk-UA"/>
        </w:rPr>
        <w:t>8</w:t>
      </w:r>
      <w:r w:rsidR="004605E8">
        <w:rPr>
          <w:rFonts w:ascii="Times New Roman" w:hAnsi="Times New Roman"/>
          <w:b/>
          <w:sz w:val="32"/>
          <w:lang w:val="uk-UA"/>
        </w:rPr>
        <w:t xml:space="preserve"> </w:t>
      </w:r>
      <w:r w:rsidRPr="004605E8">
        <w:rPr>
          <w:rFonts w:ascii="Times New Roman" w:hAnsi="Times New Roman"/>
          <w:b/>
          <w:sz w:val="32"/>
        </w:rPr>
        <w:t>роки</w:t>
      </w:r>
    </w:p>
    <w:p w:rsidR="009E267B" w:rsidRPr="009D5AB7" w:rsidRDefault="009E267B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9E267B" w:rsidRPr="009D5AB7" w:rsidRDefault="009E267B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9E267B" w:rsidRPr="009D5AB7" w:rsidRDefault="009E267B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9E267B" w:rsidRPr="009D5AB7" w:rsidRDefault="009E267B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9E267B" w:rsidRPr="009D5AB7" w:rsidRDefault="009E267B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9E267B" w:rsidRDefault="009E267B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4605E8" w:rsidRDefault="004605E8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4605E8" w:rsidRDefault="004605E8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4605E8" w:rsidRDefault="004605E8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0A4FB7" w:rsidRDefault="000A4FB7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0A4FB7" w:rsidRDefault="000A4FB7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B90A32" w:rsidRPr="004605E8" w:rsidRDefault="00B90A32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9E267B" w:rsidRPr="004605E8" w:rsidRDefault="009E267B" w:rsidP="004605E8">
      <w:pPr>
        <w:pStyle w:val="ac"/>
        <w:jc w:val="center"/>
        <w:rPr>
          <w:rFonts w:ascii="Times New Roman" w:hAnsi="Times New Roman"/>
          <w:b/>
          <w:sz w:val="24"/>
        </w:rPr>
      </w:pPr>
      <w:r w:rsidRPr="004605E8">
        <w:rPr>
          <w:rFonts w:ascii="Times New Roman" w:hAnsi="Times New Roman"/>
          <w:b/>
          <w:sz w:val="24"/>
        </w:rPr>
        <w:t>м. К</w:t>
      </w:r>
      <w:r w:rsidRPr="004605E8">
        <w:rPr>
          <w:rFonts w:ascii="Times New Roman" w:hAnsi="Times New Roman"/>
          <w:b/>
          <w:sz w:val="24"/>
          <w:lang w:val="uk-UA"/>
        </w:rPr>
        <w:t>і</w:t>
      </w:r>
      <w:r w:rsidRPr="004605E8">
        <w:rPr>
          <w:rFonts w:ascii="Times New Roman" w:hAnsi="Times New Roman"/>
          <w:b/>
          <w:sz w:val="24"/>
        </w:rPr>
        <w:t>цмань</w:t>
      </w:r>
    </w:p>
    <w:p w:rsidR="009E267B" w:rsidRDefault="009E267B" w:rsidP="004605E8">
      <w:pPr>
        <w:pStyle w:val="ac"/>
        <w:jc w:val="center"/>
        <w:rPr>
          <w:b/>
        </w:rPr>
      </w:pPr>
      <w:r w:rsidRPr="004605E8">
        <w:rPr>
          <w:rFonts w:ascii="Times New Roman" w:hAnsi="Times New Roman"/>
          <w:b/>
          <w:sz w:val="24"/>
        </w:rPr>
        <w:t>20</w:t>
      </w:r>
      <w:r w:rsidR="000D3BC1" w:rsidRPr="004605E8">
        <w:rPr>
          <w:rFonts w:ascii="Times New Roman" w:hAnsi="Times New Roman"/>
          <w:b/>
          <w:sz w:val="24"/>
          <w:lang w:val="uk-UA"/>
        </w:rPr>
        <w:t>2</w:t>
      </w:r>
      <w:r w:rsidR="008E593E" w:rsidRPr="004605E8">
        <w:rPr>
          <w:rFonts w:ascii="Times New Roman" w:hAnsi="Times New Roman"/>
          <w:b/>
          <w:sz w:val="24"/>
          <w:lang w:val="uk-UA"/>
        </w:rPr>
        <w:t>4</w:t>
      </w:r>
      <w:r w:rsidRPr="004605E8">
        <w:rPr>
          <w:rFonts w:ascii="Times New Roman" w:hAnsi="Times New Roman"/>
          <w:b/>
          <w:sz w:val="24"/>
        </w:rPr>
        <w:t>р</w:t>
      </w:r>
      <w:r w:rsidRPr="004605E8">
        <w:rPr>
          <w:b/>
        </w:rPr>
        <w:t>.</w:t>
      </w:r>
    </w:p>
    <w:p w:rsidR="004605E8" w:rsidRDefault="004605E8" w:rsidP="004605E8">
      <w:pPr>
        <w:pStyle w:val="ac"/>
        <w:jc w:val="center"/>
      </w:pPr>
    </w:p>
    <w:p w:rsidR="004605E8" w:rsidRPr="009D5AB7" w:rsidRDefault="004605E8" w:rsidP="004605E8">
      <w:pPr>
        <w:pStyle w:val="ac"/>
        <w:jc w:val="center"/>
        <w:sectPr w:rsidR="004605E8" w:rsidRPr="009D5AB7" w:rsidSect="004605E8">
          <w:headerReference w:type="even" r:id="rId9"/>
          <w:pgSz w:w="11909" w:h="16834"/>
          <w:pgMar w:top="851" w:right="852" w:bottom="720" w:left="1418" w:header="720" w:footer="720" w:gutter="0"/>
          <w:cols w:space="720"/>
          <w:titlePg/>
        </w:sectPr>
      </w:pPr>
    </w:p>
    <w:p w:rsidR="009E267B" w:rsidRPr="009800A3" w:rsidRDefault="009E267B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b/>
          <w:bCs/>
          <w:spacing w:val="-1"/>
          <w:sz w:val="24"/>
          <w:szCs w:val="24"/>
        </w:rPr>
        <w:lastRenderedPageBreak/>
        <w:t>ЗМІСТ</w:t>
      </w:r>
    </w:p>
    <w:p w:rsidR="009E267B" w:rsidRPr="009800A3" w:rsidRDefault="009E267B" w:rsidP="009D5AB7">
      <w:pPr>
        <w:shd w:val="clear" w:color="auto" w:fill="FFFFFF"/>
        <w:tabs>
          <w:tab w:val="left" w:pos="643"/>
          <w:tab w:val="left" w:pos="8688"/>
        </w:tabs>
        <w:spacing w:before="307" w:line="240" w:lineRule="auto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pacing w:val="-6"/>
          <w:sz w:val="24"/>
          <w:szCs w:val="24"/>
        </w:rPr>
        <w:t>1. Загальна характеристика Програми</w:t>
      </w:r>
      <w:r w:rsidRPr="009800A3">
        <w:rPr>
          <w:rFonts w:ascii="Times New Roman" w:hAnsi="Times New Roman"/>
          <w:spacing w:val="-6"/>
          <w:sz w:val="24"/>
          <w:szCs w:val="24"/>
        </w:rPr>
        <w:tab/>
      </w:r>
      <w:r w:rsidRPr="009800A3">
        <w:rPr>
          <w:rFonts w:ascii="Times New Roman" w:hAnsi="Times New Roman"/>
          <w:sz w:val="24"/>
          <w:szCs w:val="24"/>
        </w:rPr>
        <w:t>3</w:t>
      </w:r>
    </w:p>
    <w:p w:rsidR="009E267B" w:rsidRPr="009800A3" w:rsidRDefault="009E267B" w:rsidP="009D5AB7">
      <w:pPr>
        <w:shd w:val="clear" w:color="auto" w:fill="FFFFFF"/>
        <w:tabs>
          <w:tab w:val="left" w:pos="643"/>
          <w:tab w:val="left" w:pos="8688"/>
        </w:tabs>
        <w:spacing w:before="58" w:line="240" w:lineRule="auto"/>
        <w:ind w:right="-327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pacing w:val="-1"/>
          <w:sz w:val="24"/>
          <w:szCs w:val="24"/>
        </w:rPr>
        <w:t>2. Визначення проблеми, на розв’язання якої спрямована Програма</w:t>
      </w:r>
      <w:r w:rsidRPr="009800A3">
        <w:rPr>
          <w:rFonts w:ascii="Times New Roman" w:hAnsi="Times New Roman"/>
          <w:sz w:val="24"/>
          <w:szCs w:val="24"/>
        </w:rPr>
        <w:tab/>
        <w:t>4</w:t>
      </w:r>
    </w:p>
    <w:p w:rsidR="009E267B" w:rsidRPr="009800A3" w:rsidRDefault="009E267B" w:rsidP="009D5AB7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pacing w:val="-2"/>
          <w:sz w:val="24"/>
          <w:szCs w:val="24"/>
        </w:rPr>
        <w:t>3. Мета Програми</w:t>
      </w:r>
      <w:r w:rsidRPr="009800A3">
        <w:rPr>
          <w:rFonts w:ascii="Times New Roman" w:hAnsi="Times New Roman"/>
          <w:sz w:val="24"/>
          <w:szCs w:val="24"/>
        </w:rPr>
        <w:tab/>
        <w:t>4-5</w:t>
      </w:r>
    </w:p>
    <w:p w:rsidR="009E267B" w:rsidRPr="009800A3" w:rsidRDefault="009E267B" w:rsidP="009D5AB7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pacing w:val="-1"/>
          <w:sz w:val="24"/>
          <w:szCs w:val="24"/>
        </w:rPr>
        <w:t>4. Шляхи і засоби розв’язання проблеми</w:t>
      </w:r>
      <w:r w:rsidRPr="009800A3">
        <w:rPr>
          <w:rFonts w:ascii="Times New Roman" w:hAnsi="Times New Roman"/>
          <w:sz w:val="24"/>
          <w:szCs w:val="24"/>
        </w:rPr>
        <w:tab/>
        <w:t>6-7</w:t>
      </w:r>
    </w:p>
    <w:p w:rsidR="009E267B" w:rsidRPr="009800A3" w:rsidRDefault="009E267B" w:rsidP="009D5AB7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pacing w:val="-2"/>
          <w:sz w:val="24"/>
          <w:szCs w:val="24"/>
        </w:rPr>
        <w:t>5. Завдання Програми</w:t>
      </w:r>
      <w:r w:rsidRPr="009800A3">
        <w:rPr>
          <w:rFonts w:ascii="Times New Roman" w:hAnsi="Times New Roman"/>
          <w:spacing w:val="-2"/>
          <w:sz w:val="24"/>
          <w:szCs w:val="24"/>
        </w:rPr>
        <w:tab/>
        <w:t>7-</w:t>
      </w:r>
      <w:r w:rsidRPr="009800A3">
        <w:rPr>
          <w:rFonts w:ascii="Times New Roman" w:hAnsi="Times New Roman"/>
          <w:sz w:val="24"/>
          <w:szCs w:val="24"/>
        </w:rPr>
        <w:t>8</w:t>
      </w:r>
    </w:p>
    <w:p w:rsidR="009E267B" w:rsidRPr="009800A3" w:rsidRDefault="009E267B" w:rsidP="009D5AB7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pacing w:val="-1"/>
          <w:sz w:val="24"/>
          <w:szCs w:val="24"/>
        </w:rPr>
        <w:t>6. Напрями діяльності та заходи Програми</w:t>
      </w:r>
      <w:r w:rsidRPr="009800A3">
        <w:rPr>
          <w:rFonts w:ascii="Times New Roman" w:hAnsi="Times New Roman"/>
          <w:spacing w:val="-1"/>
          <w:sz w:val="24"/>
          <w:szCs w:val="24"/>
        </w:rPr>
        <w:tab/>
      </w:r>
      <w:r w:rsidRPr="009800A3">
        <w:rPr>
          <w:rFonts w:ascii="Times New Roman" w:hAnsi="Times New Roman"/>
          <w:spacing w:val="-3"/>
          <w:sz w:val="24"/>
          <w:szCs w:val="24"/>
        </w:rPr>
        <w:t>9-12</w:t>
      </w:r>
    </w:p>
    <w:p w:rsidR="009E267B" w:rsidRPr="009800A3" w:rsidRDefault="009E267B" w:rsidP="009D5AB7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pacing w:val="-1"/>
          <w:sz w:val="24"/>
          <w:szCs w:val="24"/>
        </w:rPr>
        <w:t xml:space="preserve">7. Система управління та контролю за ходом виконання Програми </w:t>
      </w:r>
      <w:r w:rsidRPr="009800A3">
        <w:rPr>
          <w:rFonts w:ascii="Times New Roman" w:hAnsi="Times New Roman"/>
          <w:sz w:val="24"/>
          <w:szCs w:val="24"/>
        </w:rPr>
        <w:tab/>
      </w:r>
      <w:r w:rsidRPr="009800A3">
        <w:rPr>
          <w:rFonts w:ascii="Times New Roman" w:hAnsi="Times New Roman"/>
          <w:spacing w:val="-3"/>
          <w:sz w:val="24"/>
          <w:szCs w:val="24"/>
        </w:rPr>
        <w:t>13</w:t>
      </w:r>
    </w:p>
    <w:p w:rsidR="009E267B" w:rsidRPr="009800A3" w:rsidRDefault="009E267B" w:rsidP="009D5AB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pacing w:val="-2"/>
          <w:sz w:val="24"/>
          <w:szCs w:val="24"/>
        </w:rPr>
        <w:t>8. Ресурсне забезпечення Програми</w:t>
      </w:r>
      <w:r w:rsidRPr="009800A3">
        <w:rPr>
          <w:rFonts w:ascii="Times New Roman" w:hAnsi="Times New Roman"/>
          <w:spacing w:val="-2"/>
          <w:sz w:val="24"/>
          <w:szCs w:val="24"/>
        </w:rPr>
        <w:tab/>
      </w:r>
      <w:r w:rsidRPr="009800A3">
        <w:rPr>
          <w:rFonts w:ascii="Times New Roman" w:hAnsi="Times New Roman"/>
          <w:spacing w:val="-3"/>
          <w:sz w:val="24"/>
          <w:szCs w:val="24"/>
        </w:rPr>
        <w:t>14</w:t>
      </w:r>
    </w:p>
    <w:p w:rsidR="009E267B" w:rsidRPr="009800A3" w:rsidRDefault="009E267B" w:rsidP="009D5AB7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pacing w:val="-2"/>
          <w:sz w:val="24"/>
          <w:szCs w:val="24"/>
        </w:rPr>
        <w:t>9. Показники продукту Програми</w:t>
      </w:r>
      <w:r w:rsidRPr="009800A3">
        <w:rPr>
          <w:rFonts w:ascii="Times New Roman" w:hAnsi="Times New Roman"/>
          <w:spacing w:val="-2"/>
          <w:sz w:val="24"/>
          <w:szCs w:val="24"/>
        </w:rPr>
        <w:tab/>
      </w:r>
      <w:r w:rsidRPr="009800A3">
        <w:rPr>
          <w:rFonts w:ascii="Times New Roman" w:hAnsi="Times New Roman"/>
          <w:spacing w:val="-3"/>
          <w:sz w:val="24"/>
          <w:szCs w:val="24"/>
        </w:rPr>
        <w:t>15</w:t>
      </w: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  <w:lang w:val="uk-UA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  <w:lang w:val="uk-UA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  <w:lang w:val="uk-UA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  <w:lang w:val="uk-UA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800A3" w:rsidRDefault="009800A3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800A3" w:rsidRDefault="009800A3" w:rsidP="009800A3">
      <w:pPr>
        <w:shd w:val="clear" w:color="auto" w:fill="FFFFFF"/>
        <w:spacing w:before="278" w:after="0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800A3">
      <w:pPr>
        <w:shd w:val="clear" w:color="auto" w:fill="FFFFFF"/>
        <w:spacing w:before="278" w:after="0" w:line="240" w:lineRule="auto"/>
        <w:ind w:left="106"/>
        <w:jc w:val="center"/>
        <w:rPr>
          <w:rFonts w:ascii="Times New Roman" w:hAnsi="Times New Roman"/>
          <w:b/>
          <w:bCs/>
          <w:sz w:val="24"/>
          <w:szCs w:val="24"/>
        </w:rPr>
      </w:pPr>
      <w:r w:rsidRPr="009800A3">
        <w:rPr>
          <w:rFonts w:ascii="Times New Roman" w:hAnsi="Times New Roman"/>
          <w:b/>
          <w:bCs/>
          <w:spacing w:val="-2"/>
          <w:sz w:val="24"/>
          <w:szCs w:val="24"/>
        </w:rPr>
        <w:t xml:space="preserve">1. ЗАГАЛЬНА ХАРАКТЕРИСТИКА </w:t>
      </w:r>
      <w:r w:rsidRPr="009800A3">
        <w:rPr>
          <w:rFonts w:ascii="Times New Roman" w:hAnsi="Times New Roman"/>
          <w:b/>
          <w:sz w:val="24"/>
          <w:szCs w:val="24"/>
        </w:rPr>
        <w:t>ПРОГРАМИ</w:t>
      </w:r>
      <w:r w:rsidR="009800A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9800A3">
        <w:rPr>
          <w:rFonts w:ascii="Times New Roman" w:hAnsi="Times New Roman"/>
          <w:b/>
          <w:bCs/>
          <w:spacing w:val="-2"/>
          <w:sz w:val="24"/>
          <w:szCs w:val="24"/>
        </w:rPr>
        <w:t xml:space="preserve"> ПРОФІЛАКТИКИ ПОВТОРНОЇ ЗЛОЧИННОСТІ НА  ТЕРИТОР</w:t>
      </w:r>
      <w:r w:rsidRPr="009800A3">
        <w:rPr>
          <w:rFonts w:ascii="Times New Roman" w:hAnsi="Times New Roman"/>
          <w:b/>
          <w:bCs/>
          <w:spacing w:val="-2"/>
          <w:sz w:val="24"/>
          <w:szCs w:val="24"/>
          <w:lang w:val="uk-UA"/>
        </w:rPr>
        <w:t>ІЇ</w:t>
      </w:r>
      <w:r w:rsidRPr="009800A3">
        <w:rPr>
          <w:rFonts w:ascii="Times New Roman" w:hAnsi="Times New Roman"/>
          <w:b/>
          <w:bCs/>
          <w:spacing w:val="-2"/>
          <w:sz w:val="24"/>
          <w:szCs w:val="24"/>
        </w:rPr>
        <w:t xml:space="preserve">  </w:t>
      </w:r>
      <w:r w:rsidRPr="009800A3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800A3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584B27" w:rsidRPr="009800A3">
        <w:rPr>
          <w:rFonts w:ascii="Times New Roman" w:hAnsi="Times New Roman"/>
          <w:b/>
          <w:bCs/>
          <w:sz w:val="24"/>
          <w:szCs w:val="24"/>
          <w:lang w:val="uk-UA"/>
        </w:rPr>
        <w:t>КІЦМАНСЬКОЇ</w:t>
      </w:r>
      <w:r w:rsidR="00096F40" w:rsidRPr="009800A3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B90A32">
        <w:rPr>
          <w:rFonts w:ascii="Times New Roman" w:hAnsi="Times New Roman"/>
          <w:b/>
          <w:bCs/>
          <w:sz w:val="24"/>
          <w:szCs w:val="24"/>
        </w:rPr>
        <w:t xml:space="preserve">МІСЬКОЇ ТЕРИТОРІАЛЬНОЇ ГРОМАДИ </w:t>
      </w:r>
      <w:r w:rsidRPr="009800A3">
        <w:rPr>
          <w:rFonts w:ascii="Times New Roman" w:hAnsi="Times New Roman"/>
          <w:b/>
          <w:bCs/>
          <w:sz w:val="24"/>
          <w:szCs w:val="24"/>
        </w:rPr>
        <w:t xml:space="preserve"> 20</w:t>
      </w:r>
      <w:r w:rsidR="000D3BC1" w:rsidRPr="009800A3">
        <w:rPr>
          <w:rFonts w:ascii="Times New Roman" w:hAnsi="Times New Roman"/>
          <w:b/>
          <w:bCs/>
          <w:sz w:val="24"/>
          <w:szCs w:val="24"/>
          <w:lang w:val="uk-UA"/>
        </w:rPr>
        <w:t>2</w:t>
      </w:r>
      <w:r w:rsidR="008E593E" w:rsidRPr="009800A3">
        <w:rPr>
          <w:rFonts w:ascii="Times New Roman" w:hAnsi="Times New Roman"/>
          <w:b/>
          <w:bCs/>
          <w:sz w:val="24"/>
          <w:szCs w:val="24"/>
          <w:lang w:val="uk-UA"/>
        </w:rPr>
        <w:t>4</w:t>
      </w:r>
      <w:r w:rsidRPr="009800A3">
        <w:rPr>
          <w:rFonts w:ascii="Times New Roman" w:hAnsi="Times New Roman"/>
          <w:b/>
          <w:bCs/>
          <w:sz w:val="24"/>
          <w:szCs w:val="24"/>
        </w:rPr>
        <w:t>- 202</w:t>
      </w:r>
      <w:r w:rsidR="008E593E" w:rsidRPr="009800A3">
        <w:rPr>
          <w:rFonts w:ascii="Times New Roman" w:hAnsi="Times New Roman"/>
          <w:b/>
          <w:bCs/>
          <w:sz w:val="24"/>
          <w:szCs w:val="24"/>
          <w:lang w:val="uk-UA"/>
        </w:rPr>
        <w:t>8</w:t>
      </w:r>
      <w:r w:rsidRPr="009800A3">
        <w:rPr>
          <w:rFonts w:ascii="Times New Roman" w:hAnsi="Times New Roman"/>
          <w:b/>
          <w:bCs/>
          <w:sz w:val="24"/>
          <w:szCs w:val="24"/>
        </w:rPr>
        <w:t xml:space="preserve"> РОКИ</w:t>
      </w:r>
    </w:p>
    <w:p w:rsidR="009E267B" w:rsidRPr="009800A3" w:rsidRDefault="009E267B" w:rsidP="009D5AB7">
      <w:pPr>
        <w:spacing w:after="5" w:line="240" w:lineRule="auto"/>
        <w:rPr>
          <w:rFonts w:ascii="Times New Roman" w:hAnsi="Times New Roman"/>
          <w:sz w:val="24"/>
          <w:szCs w:val="24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82"/>
        <w:gridCol w:w="4147"/>
        <w:gridCol w:w="4852"/>
      </w:tblGrid>
      <w:tr w:rsidR="009E267B" w:rsidRPr="009800A3" w:rsidTr="009D5AB7">
        <w:trPr>
          <w:trHeight w:val="567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Ініціатор розроблення Програми   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8E593E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Чернівецький</w:t>
            </w:r>
            <w:r w:rsidR="009E267B" w:rsidRPr="009800A3">
              <w:rPr>
                <w:rFonts w:ascii="Times New Roman" w:hAnsi="Times New Roman"/>
                <w:sz w:val="24"/>
                <w:szCs w:val="24"/>
              </w:rPr>
              <w:t xml:space="preserve">  районний сектор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№4</w:t>
            </w:r>
            <w:r w:rsidR="009E267B" w:rsidRPr="009800A3">
              <w:rPr>
                <w:rFonts w:ascii="Times New Roman" w:hAnsi="Times New Roman"/>
                <w:sz w:val="24"/>
                <w:szCs w:val="24"/>
              </w:rPr>
              <w:t xml:space="preserve">  ф</w:t>
            </w:r>
            <w:r w:rsidR="009E267B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ілії Державна установа "Центр пробації" у Чернівецькій області</w:t>
            </w:r>
          </w:p>
        </w:tc>
      </w:tr>
      <w:tr w:rsidR="009E267B" w:rsidRPr="009800A3" w:rsidTr="009D5AB7">
        <w:trPr>
          <w:trHeight w:val="912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4605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Дата, номер розпорядчого документу виконавчої влади про розроблення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B90A32" w:rsidRDefault="00B90A32" w:rsidP="00B90A3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67B" w:rsidRPr="009800A3" w:rsidTr="009D5AB7">
        <w:trPr>
          <w:trHeight w:val="312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Розробник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8E593E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Чернівецький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 районний сектор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№4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E267B" w:rsidRPr="009800A3">
              <w:rPr>
                <w:rFonts w:ascii="Times New Roman" w:hAnsi="Times New Roman"/>
                <w:sz w:val="24"/>
                <w:szCs w:val="24"/>
              </w:rPr>
              <w:t>ф</w:t>
            </w:r>
            <w:r w:rsidR="009E267B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ілії Державна установа "Центр пробації" у Чернівецькій області</w:t>
            </w:r>
          </w:p>
        </w:tc>
      </w:tr>
      <w:tr w:rsidR="009E267B" w:rsidRPr="009800A3" w:rsidTr="009D5AB7">
        <w:trPr>
          <w:trHeight w:val="470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Співрозробники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B90A32" w:rsidP="00B90A32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Виконавчий комітет </w:t>
            </w:r>
            <w:r w:rsidR="00584B27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Кіцманськ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ої</w:t>
            </w:r>
            <w:r w:rsidR="00584B27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ої</w:t>
            </w:r>
            <w:r w:rsidR="00166E0E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рад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</w:tr>
      <w:tr w:rsidR="009E267B" w:rsidRPr="009800A3" w:rsidTr="009D5AB7">
        <w:trPr>
          <w:trHeight w:val="605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Відповідальний виконавець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8E593E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Чернівецький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 районний сектор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№4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E267B" w:rsidRPr="009800A3">
              <w:rPr>
                <w:rFonts w:ascii="Times New Roman" w:hAnsi="Times New Roman"/>
                <w:sz w:val="24"/>
                <w:szCs w:val="24"/>
              </w:rPr>
              <w:t>ф</w:t>
            </w:r>
            <w:r w:rsidR="009E267B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ілії Державна установа "Центр пробації "у Чернівецькій області</w:t>
            </w:r>
          </w:p>
        </w:tc>
      </w:tr>
      <w:tr w:rsidR="009E267B" w:rsidRPr="009800A3" w:rsidTr="009D5AB7">
        <w:trPr>
          <w:trHeight w:val="2083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Учасники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8E593E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Чернівецький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 районний сектор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№4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E267B" w:rsidRPr="009800A3">
              <w:rPr>
                <w:rFonts w:ascii="Times New Roman" w:hAnsi="Times New Roman"/>
                <w:sz w:val="24"/>
                <w:szCs w:val="24"/>
              </w:rPr>
              <w:t>ф</w:t>
            </w:r>
            <w:r w:rsidR="009E267B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ілії Державна установа "Центр пробації" у Чернівецькій області</w:t>
            </w:r>
            <w:r w:rsidR="00166E0E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; </w:t>
            </w:r>
            <w:r w:rsidR="00584B27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Кіцманська міська</w:t>
            </w:r>
            <w:r w:rsidR="00166E0E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рада; відділ соціального захисту населення, служба в справах дітей </w:t>
            </w:r>
            <w:r w:rsidR="00584B27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Кіцманської міської</w:t>
            </w:r>
            <w:r w:rsidR="00166E0E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ради,</w:t>
            </w:r>
            <w:r w:rsidR="00584B27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ЦЗН,</w:t>
            </w:r>
            <w:r w:rsidR="00166E0E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ВП №2 (м.Кіцмань) ЧРУП ГУНП в Чернівецькій області</w:t>
            </w:r>
          </w:p>
        </w:tc>
      </w:tr>
      <w:tr w:rsidR="009E267B" w:rsidRPr="009800A3" w:rsidTr="009D5AB7">
        <w:trPr>
          <w:trHeight w:val="307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Термін реалізації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0D3BC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5 рок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ів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(20</w:t>
            </w:r>
            <w:r w:rsidR="000D3BC1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 w:rsidR="008E593E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- 202</w:t>
            </w:r>
            <w:r w:rsidR="008E593E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роки)</w:t>
            </w:r>
          </w:p>
        </w:tc>
      </w:tr>
      <w:tr w:rsidR="009E267B" w:rsidRPr="009800A3" w:rsidTr="009D5AB7">
        <w:trPr>
          <w:trHeight w:val="866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 xml:space="preserve">Перелік місцевих бюджетів, які </w:t>
            </w:r>
            <w:r w:rsidRPr="009800A3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приймають участь у виконанні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584B27" w:rsidP="00DD4FF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Кіцманська міська</w:t>
            </w:r>
            <w:r w:rsidR="009E267B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рада</w:t>
            </w:r>
          </w:p>
        </w:tc>
      </w:tr>
      <w:tr w:rsidR="009E267B" w:rsidRPr="009800A3" w:rsidTr="009D5AB7">
        <w:trPr>
          <w:trHeight w:val="912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Загальний обсяг фінансових ресурсів, необхідних для реалізації Програми, всього (тис. грн.) в тому числі</w:t>
            </w: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>: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105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,0(тис.грн.)</w:t>
            </w:r>
          </w:p>
        </w:tc>
      </w:tr>
      <w:tr w:rsidR="009E267B" w:rsidRPr="009800A3" w:rsidTr="009D5AB7">
        <w:trPr>
          <w:trHeight w:val="307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9.1.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>бюджетних коштів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E267B" w:rsidRPr="009800A3" w:rsidTr="009D5AB7">
        <w:trPr>
          <w:trHeight w:val="307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9.2.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коштів </w:t>
            </w:r>
            <w:r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сільського</w:t>
            </w: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бюджету (тис. грн.)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105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,0(тис.грн.)</w:t>
            </w:r>
          </w:p>
        </w:tc>
      </w:tr>
      <w:tr w:rsidR="009E267B" w:rsidRPr="009800A3" w:rsidTr="009D5AB7">
        <w:trPr>
          <w:trHeight w:val="614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Основні джерела фінансування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B90A32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Бюджет </w:t>
            </w:r>
            <w:r w:rsidR="00584B27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Кіцманської міської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B90A3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територіальної громади </w:t>
            </w:r>
          </w:p>
        </w:tc>
      </w:tr>
    </w:tbl>
    <w:p w:rsidR="00B90A32" w:rsidRDefault="00B90A32" w:rsidP="009D5AB7">
      <w:pPr>
        <w:shd w:val="clear" w:color="auto" w:fill="FFFFFF"/>
        <w:spacing w:before="552"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B90A32" w:rsidRDefault="00B90A32" w:rsidP="009D5AB7">
      <w:pPr>
        <w:shd w:val="clear" w:color="auto" w:fill="FFFFFF"/>
        <w:spacing w:before="552"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B90A32" w:rsidRDefault="00B90A32" w:rsidP="009D5AB7">
      <w:pPr>
        <w:shd w:val="clear" w:color="auto" w:fill="FFFFFF"/>
        <w:spacing w:before="552"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9E267B" w:rsidRPr="009800A3" w:rsidRDefault="009E267B" w:rsidP="009D5AB7">
      <w:pPr>
        <w:shd w:val="clear" w:color="auto" w:fill="FFFFFF"/>
        <w:spacing w:before="552"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9800A3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2. ВИЗНАЧЕННЯ ПРОБЛЕМИ, НА РОЗВ’ЯЗАННЯ ЯКОЇ</w:t>
      </w:r>
    </w:p>
    <w:p w:rsidR="009E267B" w:rsidRPr="009800A3" w:rsidRDefault="009E267B" w:rsidP="009D5AB7">
      <w:pPr>
        <w:shd w:val="clear" w:color="auto" w:fill="FFFFFF"/>
        <w:spacing w:after="0" w:line="240" w:lineRule="auto"/>
        <w:ind w:right="5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9800A3">
        <w:rPr>
          <w:rFonts w:ascii="Times New Roman" w:hAnsi="Times New Roman"/>
          <w:b/>
          <w:bCs/>
          <w:sz w:val="24"/>
          <w:szCs w:val="24"/>
          <w:lang w:val="uk-UA"/>
        </w:rPr>
        <w:t>СПРЯМОВАНА ПРОГРАМА</w:t>
      </w:r>
    </w:p>
    <w:p w:rsidR="009E267B" w:rsidRPr="009800A3" w:rsidRDefault="009E267B" w:rsidP="009D5AB7">
      <w:pPr>
        <w:shd w:val="clear" w:color="auto" w:fill="FFFFFF"/>
        <w:spacing w:line="240" w:lineRule="auto"/>
        <w:ind w:right="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AF660B" w:rsidRPr="00B90A32" w:rsidRDefault="009E267B" w:rsidP="00B90A32">
      <w:pPr>
        <w:pStyle w:val="ac"/>
        <w:ind w:firstLine="709"/>
        <w:jc w:val="both"/>
        <w:rPr>
          <w:rFonts w:ascii="Times New Roman" w:hAnsi="Times New Roman"/>
          <w:sz w:val="24"/>
          <w:lang w:val="uk-UA"/>
        </w:rPr>
      </w:pPr>
      <w:r w:rsidRPr="00B90A32">
        <w:rPr>
          <w:rFonts w:ascii="Times New Roman" w:hAnsi="Times New Roman"/>
          <w:sz w:val="24"/>
          <w:lang w:val="uk-UA"/>
        </w:rPr>
        <w:t xml:space="preserve">   </w:t>
      </w:r>
      <w:r w:rsidR="00AF660B" w:rsidRPr="00B90A32">
        <w:rPr>
          <w:rFonts w:ascii="Times New Roman" w:hAnsi="Times New Roman"/>
          <w:sz w:val="24"/>
          <w:lang w:val="uk-UA"/>
        </w:rPr>
        <w:t xml:space="preserve">Програма розроблена на підставі пункту 22 статті 26 Закону України «Про місцеве самоврядування в Україні» та з метою покращення всебічної профілактичної роботи з засудженими до покарань, не пов’язаних з позбавленням волі, створення умов для їх виправлення і ресоціалізації, запобігання скоєнню ними нових злочинів. </w:t>
      </w:r>
    </w:p>
    <w:p w:rsidR="009E267B" w:rsidRPr="00B90A32" w:rsidRDefault="009E267B" w:rsidP="00B90A32">
      <w:pPr>
        <w:pStyle w:val="ac"/>
        <w:ind w:firstLine="709"/>
        <w:jc w:val="both"/>
        <w:rPr>
          <w:rFonts w:ascii="Times New Roman" w:hAnsi="Times New Roman"/>
          <w:sz w:val="24"/>
          <w:lang w:val="uk-UA"/>
        </w:rPr>
      </w:pPr>
      <w:r w:rsidRPr="00B90A32">
        <w:rPr>
          <w:rFonts w:ascii="Times New Roman" w:hAnsi="Times New Roman"/>
          <w:sz w:val="24"/>
          <w:lang w:val="uk-UA"/>
        </w:rPr>
        <w:t xml:space="preserve">Пробація – це система обов’язків та обмежень, покладених на правопорушника судом, поєднана з соціально-психологічною роботою, із широким залученням державних, громадських, релігійних організацій та окремих громадян (волонтерів). </w:t>
      </w:r>
    </w:p>
    <w:p w:rsidR="009E267B" w:rsidRPr="00B90A32" w:rsidRDefault="009E267B" w:rsidP="00B90A32">
      <w:pPr>
        <w:pStyle w:val="ac"/>
        <w:ind w:firstLine="709"/>
        <w:jc w:val="both"/>
        <w:rPr>
          <w:rFonts w:ascii="Times New Roman" w:hAnsi="Times New Roman"/>
          <w:sz w:val="24"/>
          <w:lang w:val="uk-UA"/>
        </w:rPr>
      </w:pPr>
      <w:r w:rsidRPr="00B90A32">
        <w:rPr>
          <w:rFonts w:ascii="Times New Roman" w:hAnsi="Times New Roman"/>
          <w:sz w:val="24"/>
          <w:lang w:val="uk-UA"/>
        </w:rPr>
        <w:t xml:space="preserve">         Метою пробації є забезпечення безпеки суспільства шляхом виправлення засуджених, запобігання вчиненню ними повторних кримінальних правопорушень та забезпечення суду інформацією, що характеризує обвинувачених, з метою прийняття судом рішення про міру їхньої відповідальності.</w:t>
      </w:r>
    </w:p>
    <w:p w:rsidR="009E267B" w:rsidRPr="00B90A32" w:rsidRDefault="009E267B" w:rsidP="00B90A32">
      <w:pPr>
        <w:pStyle w:val="ac"/>
        <w:ind w:firstLine="709"/>
        <w:jc w:val="both"/>
        <w:rPr>
          <w:rFonts w:ascii="Times New Roman" w:hAnsi="Times New Roman"/>
          <w:sz w:val="24"/>
          <w:lang w:val="uk-UA"/>
        </w:rPr>
      </w:pPr>
      <w:r w:rsidRPr="00B90A32">
        <w:rPr>
          <w:rFonts w:ascii="Times New Roman" w:hAnsi="Times New Roman"/>
          <w:sz w:val="24"/>
          <w:lang w:val="uk-UA"/>
        </w:rPr>
        <w:t xml:space="preserve">            Завданнями пробації є:</w:t>
      </w:r>
      <w:bookmarkStart w:id="1" w:name="n35"/>
      <w:bookmarkEnd w:id="1"/>
      <w:r w:rsidRPr="00B90A32">
        <w:rPr>
          <w:rFonts w:ascii="Times New Roman" w:hAnsi="Times New Roman"/>
          <w:sz w:val="24"/>
          <w:lang w:val="uk-UA"/>
        </w:rPr>
        <w:t xml:space="preserve"> підготовка досудових доповідей щодо обвинувачених;</w:t>
      </w:r>
      <w:bookmarkStart w:id="2" w:name="n36"/>
      <w:bookmarkEnd w:id="2"/>
      <w:r w:rsidRPr="00B90A32">
        <w:rPr>
          <w:rFonts w:ascii="Times New Roman" w:hAnsi="Times New Roman"/>
          <w:sz w:val="24"/>
          <w:lang w:val="uk-UA"/>
        </w:rPr>
        <w:t xml:space="preserve"> здійснення нагляду за засудженими до покарань у виді позбавлення права обіймати певні посади або займатися певною діяльністю, громадських робіт, виправних робіт, особами, яким покарання у виді обмеження волі або позбавлення волі на певний строк замінено покаранням у виді громадських робіт або виправних робіт, особами, звільненими від відбування покарання з випробуванням, звільненими від відбування покарання вагітними жінками і жінками, які мають дітей віком до трьох років;</w:t>
      </w:r>
      <w:bookmarkStart w:id="3" w:name="n37"/>
      <w:bookmarkEnd w:id="3"/>
      <w:r w:rsidRPr="00B90A32">
        <w:rPr>
          <w:rFonts w:ascii="Times New Roman" w:hAnsi="Times New Roman"/>
          <w:sz w:val="24"/>
          <w:lang w:val="uk-UA"/>
        </w:rPr>
        <w:t xml:space="preserve"> виконання певних видів покарань, не пов’язаних з позбавленням волі;</w:t>
      </w:r>
    </w:p>
    <w:p w:rsidR="009E267B" w:rsidRPr="00B90A32" w:rsidRDefault="009E267B" w:rsidP="00B90A32">
      <w:pPr>
        <w:pStyle w:val="ac"/>
        <w:ind w:firstLine="709"/>
        <w:jc w:val="both"/>
        <w:rPr>
          <w:rFonts w:ascii="Times New Roman" w:hAnsi="Times New Roman"/>
          <w:sz w:val="24"/>
          <w:lang w:val="uk-UA"/>
        </w:rPr>
      </w:pPr>
      <w:bookmarkStart w:id="4" w:name="n38"/>
      <w:bookmarkEnd w:id="4"/>
      <w:r w:rsidRPr="00B90A32">
        <w:rPr>
          <w:rFonts w:ascii="Times New Roman" w:hAnsi="Times New Roman"/>
          <w:sz w:val="24"/>
          <w:lang w:val="uk-UA"/>
        </w:rPr>
        <w:t>направлення засуджених до обмеження волі для відбування покарання до виправних центрів;</w:t>
      </w:r>
      <w:bookmarkStart w:id="5" w:name="n39"/>
      <w:bookmarkEnd w:id="5"/>
      <w:r w:rsidRPr="00B90A32">
        <w:rPr>
          <w:rFonts w:ascii="Times New Roman" w:hAnsi="Times New Roman"/>
          <w:sz w:val="24"/>
          <w:lang w:val="uk-UA"/>
        </w:rPr>
        <w:t xml:space="preserve"> реалізація пробаційних програм стосовно осіб, звільнених від відбування покарання з випробуванням;</w:t>
      </w:r>
      <w:bookmarkStart w:id="6" w:name="n40"/>
      <w:bookmarkEnd w:id="6"/>
      <w:r w:rsidRPr="00B90A32">
        <w:rPr>
          <w:rFonts w:ascii="Times New Roman" w:hAnsi="Times New Roman"/>
          <w:sz w:val="24"/>
          <w:lang w:val="uk-UA"/>
        </w:rPr>
        <w:t xml:space="preserve"> проведення соціально-виховної роботи із засудженими;</w:t>
      </w:r>
      <w:bookmarkStart w:id="7" w:name="n41"/>
      <w:bookmarkEnd w:id="7"/>
      <w:r w:rsidRPr="00B90A32">
        <w:rPr>
          <w:rFonts w:ascii="Times New Roman" w:hAnsi="Times New Roman"/>
          <w:sz w:val="24"/>
          <w:lang w:val="uk-UA"/>
        </w:rPr>
        <w:t xml:space="preserve"> здійснення заходів з підготовки осіб, які відбувають покарання у виді обмеження волі або позбавлення волі на певний строк, до звільнення;</w:t>
      </w:r>
      <w:bookmarkStart w:id="8" w:name="n42"/>
      <w:bookmarkEnd w:id="8"/>
      <w:r w:rsidRPr="00B90A32">
        <w:rPr>
          <w:rFonts w:ascii="Times New Roman" w:hAnsi="Times New Roman"/>
          <w:sz w:val="24"/>
          <w:lang w:val="uk-UA"/>
        </w:rPr>
        <w:t xml:space="preserve"> реалізація інших заходів, спрямованих на виправлення засуджених та запобігання вчиненню ними повторних кримінальних правопорушень.</w:t>
      </w:r>
    </w:p>
    <w:p w:rsidR="009E267B" w:rsidRPr="00B90A32" w:rsidRDefault="009E267B" w:rsidP="00B90A32">
      <w:pPr>
        <w:pStyle w:val="ac"/>
        <w:ind w:firstLine="709"/>
        <w:jc w:val="both"/>
        <w:rPr>
          <w:rFonts w:ascii="Times New Roman" w:hAnsi="Times New Roman"/>
          <w:sz w:val="24"/>
          <w:lang w:val="uk-UA"/>
        </w:rPr>
      </w:pPr>
      <w:r w:rsidRPr="00B90A32">
        <w:rPr>
          <w:rFonts w:ascii="Times New Roman" w:hAnsi="Times New Roman"/>
          <w:sz w:val="24"/>
          <w:lang w:val="uk-UA"/>
        </w:rPr>
        <w:t xml:space="preserve">      Підставою для застосування пробації</w:t>
      </w:r>
      <w:bookmarkStart w:id="9" w:name="n45"/>
      <w:bookmarkEnd w:id="9"/>
      <w:r w:rsidRPr="00B90A32">
        <w:rPr>
          <w:rFonts w:ascii="Times New Roman" w:hAnsi="Times New Roman"/>
          <w:sz w:val="24"/>
          <w:lang w:val="uk-UA"/>
        </w:rPr>
        <w:t xml:space="preserve"> під час вирішення питання про застосування до особи пробації суд бере до уваги характер вчиненого кримінального правопорушення та соціально-психологічну характеристику особи обвинуваченого або засудженого, яку готує персонал органу пробації або адміністрація установи виконання покарань.</w:t>
      </w:r>
    </w:p>
    <w:p w:rsidR="009E267B" w:rsidRPr="00B90A32" w:rsidRDefault="009E267B" w:rsidP="00B90A32">
      <w:pPr>
        <w:pStyle w:val="ac"/>
        <w:ind w:firstLine="709"/>
        <w:jc w:val="both"/>
        <w:rPr>
          <w:rFonts w:ascii="Times New Roman" w:hAnsi="Times New Roman"/>
          <w:sz w:val="24"/>
          <w:lang w:val="uk-UA"/>
        </w:rPr>
      </w:pPr>
      <w:r w:rsidRPr="00B90A32">
        <w:rPr>
          <w:rFonts w:ascii="Times New Roman" w:hAnsi="Times New Roman"/>
          <w:sz w:val="24"/>
          <w:lang w:val="uk-UA"/>
        </w:rPr>
        <w:t xml:space="preserve">     Суб’єктами пробації є:</w:t>
      </w:r>
      <w:bookmarkStart w:id="10" w:name="n102"/>
      <w:bookmarkEnd w:id="10"/>
      <w:r w:rsidRPr="00B90A32">
        <w:rPr>
          <w:rFonts w:ascii="Times New Roman" w:hAnsi="Times New Roman"/>
          <w:sz w:val="24"/>
          <w:lang w:val="uk-UA"/>
        </w:rPr>
        <w:t xml:space="preserve"> обвинувачені, стосовно яких органом пробації готується досудова доповідь;</w:t>
      </w:r>
      <w:bookmarkStart w:id="11" w:name="n103"/>
      <w:bookmarkEnd w:id="11"/>
      <w:r w:rsidRPr="00B90A32">
        <w:rPr>
          <w:rFonts w:ascii="Times New Roman" w:hAnsi="Times New Roman"/>
          <w:sz w:val="24"/>
          <w:lang w:val="uk-UA"/>
        </w:rPr>
        <w:t xml:space="preserve"> особи, засуджені до покарання у виді позбавлення права обіймати певні посади або займатися певною діяльністю, громадських робіт, виправних робіт;</w:t>
      </w:r>
      <w:bookmarkStart w:id="12" w:name="n104"/>
      <w:bookmarkEnd w:id="12"/>
      <w:r w:rsidRPr="00B90A32">
        <w:rPr>
          <w:rFonts w:ascii="Times New Roman" w:hAnsi="Times New Roman"/>
          <w:sz w:val="24"/>
          <w:lang w:val="uk-UA"/>
        </w:rPr>
        <w:t xml:space="preserve"> особи, яким покарання у виді обмеження волі або позбавлення волі на певний строк замінено покаранням у виді громадських робіт або виправних робіт;</w:t>
      </w:r>
      <w:bookmarkStart w:id="13" w:name="n105"/>
      <w:bookmarkEnd w:id="13"/>
      <w:r w:rsidRPr="00B90A32">
        <w:rPr>
          <w:rFonts w:ascii="Times New Roman" w:hAnsi="Times New Roman"/>
          <w:sz w:val="24"/>
          <w:lang w:val="uk-UA"/>
        </w:rPr>
        <w:t xml:space="preserve"> особи, звільнені від відбування покарання з випробуванням;</w:t>
      </w:r>
      <w:bookmarkStart w:id="14" w:name="n106"/>
      <w:bookmarkEnd w:id="14"/>
      <w:r w:rsidRPr="00B90A32">
        <w:rPr>
          <w:rFonts w:ascii="Times New Roman" w:hAnsi="Times New Roman"/>
          <w:sz w:val="24"/>
          <w:lang w:val="uk-UA"/>
        </w:rPr>
        <w:t xml:space="preserve"> звільнені від відбування покарання вагітні жінки і жінки, які мають дітей віком до трьох років;</w:t>
      </w:r>
      <w:bookmarkStart w:id="15" w:name="n107"/>
      <w:bookmarkEnd w:id="15"/>
      <w:r w:rsidRPr="00B90A32">
        <w:rPr>
          <w:rFonts w:ascii="Times New Roman" w:hAnsi="Times New Roman"/>
          <w:sz w:val="24"/>
          <w:lang w:val="uk-UA"/>
        </w:rPr>
        <w:t xml:space="preserve"> особи, засуджені до обмеження волі, які направляються для відбування покарання до виправних центрів;</w:t>
      </w:r>
      <w:bookmarkStart w:id="16" w:name="n108"/>
      <w:bookmarkEnd w:id="16"/>
      <w:r w:rsidRPr="00B90A32">
        <w:rPr>
          <w:rFonts w:ascii="Times New Roman" w:hAnsi="Times New Roman"/>
          <w:sz w:val="24"/>
          <w:lang w:val="uk-UA"/>
        </w:rPr>
        <w:t xml:space="preserve"> особи, які відбувають покарання у виді обмеження волі або позбавлення волі на певний строк, стосовно яких вживаються заходи з підготовки їх до звільнення.</w:t>
      </w:r>
    </w:p>
    <w:p w:rsidR="009E267B" w:rsidRPr="00B90A32" w:rsidRDefault="009E267B" w:rsidP="00B90A32">
      <w:pPr>
        <w:pStyle w:val="ac"/>
        <w:ind w:firstLine="709"/>
        <w:jc w:val="both"/>
        <w:rPr>
          <w:rFonts w:ascii="Times New Roman" w:hAnsi="Times New Roman"/>
          <w:sz w:val="24"/>
          <w:lang w:val="uk-UA"/>
        </w:rPr>
      </w:pPr>
      <w:r w:rsidRPr="00B90A32">
        <w:rPr>
          <w:rFonts w:ascii="Times New Roman" w:hAnsi="Times New Roman"/>
          <w:sz w:val="24"/>
          <w:lang w:val="uk-UA"/>
        </w:rPr>
        <w:t>Служба пробації покликана сприяти соціальній реабілітації правопорушників. А це значить що поряд з так званим поліцейським компонентом, який передбачає систему обмежень та контролю за поведінкою, потрібно впроваджувати компонент соціально-психологічного супроводу та громадського впливу на правопорушників. Які за рішенням суду залишені в суспільстві.</w:t>
      </w:r>
    </w:p>
    <w:p w:rsidR="009E267B" w:rsidRPr="009800A3" w:rsidRDefault="009E267B" w:rsidP="009D5AB7">
      <w:pPr>
        <w:shd w:val="clear" w:color="auto" w:fill="FFFFFF"/>
        <w:spacing w:line="240" w:lineRule="auto"/>
        <w:ind w:right="5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line="240" w:lineRule="auto"/>
        <w:ind w:right="5"/>
        <w:jc w:val="center"/>
        <w:rPr>
          <w:rFonts w:ascii="Times New Roman" w:hAnsi="Times New Roman"/>
          <w:b/>
          <w:bCs/>
          <w:sz w:val="24"/>
          <w:szCs w:val="24"/>
        </w:rPr>
      </w:pPr>
      <w:r w:rsidRPr="009800A3">
        <w:rPr>
          <w:rFonts w:ascii="Times New Roman" w:hAnsi="Times New Roman"/>
          <w:b/>
          <w:bCs/>
          <w:sz w:val="24"/>
          <w:szCs w:val="24"/>
        </w:rPr>
        <w:t>3. МЕТА ПРОГРАМИ</w:t>
      </w:r>
    </w:p>
    <w:p w:rsidR="009E267B" w:rsidRPr="00B90A32" w:rsidRDefault="009E267B" w:rsidP="00B90A32">
      <w:pPr>
        <w:shd w:val="clear" w:color="auto" w:fill="FFFFFF"/>
        <w:spacing w:line="240" w:lineRule="auto"/>
        <w:ind w:firstLine="710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 xml:space="preserve">Метою Комплексної програми профілактики правопорушень на території </w:t>
      </w:r>
      <w:r w:rsidR="00584B27" w:rsidRPr="00B90A32">
        <w:rPr>
          <w:rFonts w:ascii="Times New Roman" w:hAnsi="Times New Roman"/>
          <w:sz w:val="24"/>
          <w:szCs w:val="24"/>
          <w:lang w:val="uk-UA"/>
        </w:rPr>
        <w:t>Кіцманської міської</w:t>
      </w:r>
      <w:r w:rsidRPr="00B90A32">
        <w:rPr>
          <w:rFonts w:ascii="Times New Roman" w:hAnsi="Times New Roman"/>
          <w:sz w:val="24"/>
          <w:szCs w:val="24"/>
          <w:lang w:val="uk-UA"/>
        </w:rPr>
        <w:t xml:space="preserve"> ради на 20</w:t>
      </w:r>
      <w:r w:rsidR="000D3BC1" w:rsidRPr="00B90A32">
        <w:rPr>
          <w:rFonts w:ascii="Times New Roman" w:hAnsi="Times New Roman"/>
          <w:sz w:val="24"/>
          <w:szCs w:val="24"/>
          <w:lang w:val="uk-UA"/>
        </w:rPr>
        <w:t>2</w:t>
      </w:r>
      <w:r w:rsidR="008E593E" w:rsidRPr="00B90A32">
        <w:rPr>
          <w:rFonts w:ascii="Times New Roman" w:hAnsi="Times New Roman"/>
          <w:sz w:val="24"/>
          <w:szCs w:val="24"/>
          <w:lang w:val="uk-UA"/>
        </w:rPr>
        <w:t>4</w:t>
      </w:r>
      <w:r w:rsidRPr="00B90A32">
        <w:rPr>
          <w:rFonts w:ascii="Times New Roman" w:hAnsi="Times New Roman"/>
          <w:sz w:val="24"/>
          <w:szCs w:val="24"/>
          <w:lang w:val="uk-UA"/>
        </w:rPr>
        <w:t>-202</w:t>
      </w:r>
      <w:r w:rsidR="008E593E" w:rsidRPr="00B90A32">
        <w:rPr>
          <w:rFonts w:ascii="Times New Roman" w:hAnsi="Times New Roman"/>
          <w:sz w:val="24"/>
          <w:szCs w:val="24"/>
          <w:lang w:val="uk-UA"/>
        </w:rPr>
        <w:t>8</w:t>
      </w:r>
      <w:r w:rsidRPr="00B90A32">
        <w:rPr>
          <w:rFonts w:ascii="Times New Roman" w:hAnsi="Times New Roman"/>
          <w:sz w:val="24"/>
          <w:szCs w:val="24"/>
          <w:lang w:val="uk-UA"/>
        </w:rPr>
        <w:t xml:space="preserve"> роки є забезпечення активної наступальної протидії злочинності та досягнення уповільнення темпів її зростання на основі чітко визначених пріоритетів </w:t>
      </w:r>
      <w:r w:rsidRPr="00B90A32">
        <w:rPr>
          <w:rFonts w:ascii="Times New Roman" w:hAnsi="Times New Roman"/>
          <w:sz w:val="24"/>
          <w:szCs w:val="24"/>
          <w:lang w:val="uk-UA"/>
        </w:rPr>
        <w:lastRenderedPageBreak/>
        <w:t>поступового нарощування зусиль держави й громадськості, удосконалення законодавства та виконання пробаційних заходів.</w:t>
      </w:r>
    </w:p>
    <w:p w:rsidR="009E267B" w:rsidRPr="00B90A32" w:rsidRDefault="009E267B" w:rsidP="00B90A32">
      <w:pPr>
        <w:shd w:val="clear" w:color="auto" w:fill="FFFFFF"/>
        <w:spacing w:line="240" w:lineRule="auto"/>
        <w:ind w:left="710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>Досягненню цієї мети сприятимуть заходи, спрямовані на:</w:t>
      </w:r>
    </w:p>
    <w:p w:rsidR="009E267B" w:rsidRPr="00B90A32" w:rsidRDefault="009E267B" w:rsidP="00B90A32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19" w:firstLine="710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>розроблення нових форм і методів профілактики повторної злочинності та запровадження їх у практику;</w:t>
      </w:r>
    </w:p>
    <w:p w:rsidR="009E267B" w:rsidRPr="00B90A32" w:rsidRDefault="009E267B" w:rsidP="00B90A32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5" w:firstLine="710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>недопущення втягнення в злочинну діяльність уразливих соціальних груп, особливо неповнолітніх, витіснення злочинності з певних сфер суспільного життя;</w:t>
      </w:r>
    </w:p>
    <w:p w:rsidR="009E267B" w:rsidRPr="00B90A32" w:rsidRDefault="009E267B" w:rsidP="00B90A32">
      <w:pPr>
        <w:widowControl w:val="0"/>
        <w:numPr>
          <w:ilvl w:val="0"/>
          <w:numId w:val="30"/>
        </w:numPr>
        <w:shd w:val="clear" w:color="auto" w:fill="FFFFFF"/>
        <w:tabs>
          <w:tab w:val="left" w:pos="883"/>
        </w:tabs>
        <w:autoSpaceDE w:val="0"/>
        <w:autoSpaceDN w:val="0"/>
        <w:adjustRightInd w:val="0"/>
        <w:spacing w:after="0" w:line="240" w:lineRule="auto"/>
        <w:ind w:left="0" w:right="10" w:firstLine="710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>створення надійних перешкод кримінальному насильству;</w:t>
      </w:r>
    </w:p>
    <w:p w:rsidR="009E267B" w:rsidRPr="00B90A32" w:rsidRDefault="009E267B" w:rsidP="00B90A32">
      <w:pPr>
        <w:shd w:val="clear" w:color="auto" w:fill="FFFFFF"/>
        <w:spacing w:line="240" w:lineRule="auto"/>
        <w:ind w:right="10"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>У результаті підвищення ефективності профілактики повторної злочинності очікується:</w:t>
      </w:r>
    </w:p>
    <w:p w:rsidR="009E267B" w:rsidRPr="00B90A32" w:rsidRDefault="009E267B" w:rsidP="00B90A32">
      <w:pPr>
        <w:shd w:val="clear" w:color="auto" w:fill="FFFFFF"/>
        <w:spacing w:line="240" w:lineRule="auto"/>
        <w:ind w:right="10"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>1) зниження рівня злочинності та ослаблення суспільної напруги, викликаної її впливом;</w:t>
      </w:r>
    </w:p>
    <w:p w:rsidR="009E267B" w:rsidRPr="00B90A32" w:rsidRDefault="009E267B" w:rsidP="00B90A32">
      <w:pPr>
        <w:shd w:val="clear" w:color="auto" w:fill="FFFFFF"/>
        <w:tabs>
          <w:tab w:val="left" w:pos="1013"/>
        </w:tabs>
        <w:spacing w:line="240" w:lineRule="auto"/>
        <w:ind w:right="10"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>2) поліпшення захисту правоохоронними органами прав, свобод і власності громадян, створення безпечних умов життя в районі;</w:t>
      </w:r>
    </w:p>
    <w:p w:rsidR="009E267B" w:rsidRPr="00B90A32" w:rsidRDefault="009E267B" w:rsidP="00B90A32">
      <w:pPr>
        <w:shd w:val="clear" w:color="auto" w:fill="FFFFFF"/>
        <w:tabs>
          <w:tab w:val="left" w:pos="0"/>
        </w:tabs>
        <w:spacing w:line="240" w:lineRule="auto"/>
        <w:ind w:left="720" w:right="14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>3) мінімізація злочинного впливу на молодь і підлітків, усунення причин і умов, які сприяють втягненню їх у протиправну діяльність;</w:t>
      </w:r>
    </w:p>
    <w:p w:rsidR="009E267B" w:rsidRPr="00B90A32" w:rsidRDefault="009E267B" w:rsidP="00B90A32">
      <w:pPr>
        <w:shd w:val="clear" w:color="auto" w:fill="FFFFFF"/>
        <w:tabs>
          <w:tab w:val="left" w:pos="0"/>
        </w:tabs>
        <w:spacing w:line="240" w:lineRule="auto"/>
        <w:ind w:right="14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 xml:space="preserve">          4)  створення системи ресоціалізації осіб, які звільнилися з місць позбавлення волі;</w:t>
      </w:r>
    </w:p>
    <w:p w:rsidR="00AF660B" w:rsidRPr="00B90A32" w:rsidRDefault="00AF660B" w:rsidP="00B90A32">
      <w:pPr>
        <w:pStyle w:val="a8"/>
        <w:numPr>
          <w:ilvl w:val="0"/>
          <w:numId w:val="33"/>
        </w:numPr>
        <w:shd w:val="clear" w:color="auto" w:fill="FFFFFF"/>
        <w:tabs>
          <w:tab w:val="left" w:pos="0"/>
        </w:tabs>
        <w:ind w:right="14"/>
        <w:jc w:val="both"/>
        <w:rPr>
          <w:sz w:val="24"/>
          <w:szCs w:val="24"/>
        </w:rPr>
      </w:pPr>
      <w:r w:rsidRPr="00B90A32">
        <w:rPr>
          <w:sz w:val="24"/>
          <w:szCs w:val="24"/>
        </w:rPr>
        <w:t xml:space="preserve">вдосконалення діяльності Чернівецького РС№4, покращення його матеріально-технічного забезпечення, сприяння в провадженні новітніх систем та методів роботи  </w:t>
      </w:r>
    </w:p>
    <w:p w:rsidR="009E267B" w:rsidRPr="00B90A32" w:rsidRDefault="009E267B" w:rsidP="00B90A32">
      <w:pPr>
        <w:pStyle w:val="a8"/>
        <w:numPr>
          <w:ilvl w:val="0"/>
          <w:numId w:val="33"/>
        </w:numPr>
        <w:shd w:val="clear" w:color="auto" w:fill="FFFFFF"/>
        <w:tabs>
          <w:tab w:val="left" w:pos="0"/>
        </w:tabs>
        <w:ind w:right="14"/>
        <w:jc w:val="both"/>
        <w:rPr>
          <w:sz w:val="24"/>
          <w:szCs w:val="24"/>
        </w:rPr>
      </w:pPr>
      <w:r w:rsidRPr="00B90A32">
        <w:rPr>
          <w:sz w:val="24"/>
          <w:szCs w:val="24"/>
        </w:rPr>
        <w:t>досягнення належного рівня фінансового й матеріального забезпечення пробаційної діяльності.</w:t>
      </w:r>
    </w:p>
    <w:p w:rsidR="009E267B" w:rsidRPr="00B90A32" w:rsidRDefault="009E267B" w:rsidP="00B90A32">
      <w:pPr>
        <w:shd w:val="clear" w:color="auto" w:fill="FFFFFF"/>
        <w:tabs>
          <w:tab w:val="left" w:pos="0"/>
        </w:tabs>
        <w:spacing w:line="240" w:lineRule="auto"/>
        <w:ind w:left="720" w:right="14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E267B" w:rsidRPr="009800A3" w:rsidRDefault="009E267B" w:rsidP="009D5AB7">
      <w:pPr>
        <w:shd w:val="clear" w:color="auto" w:fill="FFFFFF"/>
        <w:spacing w:line="240" w:lineRule="auto"/>
        <w:ind w:right="1"/>
        <w:jc w:val="center"/>
        <w:rPr>
          <w:rFonts w:ascii="Times New Roman" w:hAnsi="Times New Roman"/>
          <w:b/>
          <w:bCs/>
          <w:sz w:val="24"/>
          <w:szCs w:val="24"/>
        </w:rPr>
      </w:pPr>
      <w:r w:rsidRPr="009800A3">
        <w:rPr>
          <w:rFonts w:ascii="Times New Roman" w:hAnsi="Times New Roman"/>
          <w:b/>
          <w:bCs/>
          <w:spacing w:val="-1"/>
          <w:sz w:val="24"/>
          <w:szCs w:val="24"/>
        </w:rPr>
        <w:t xml:space="preserve">4. ШЛЯХИ І ЗАСОБИ РОЗВ’ЯЗАННЯ ПРОБЛЕМИ, </w:t>
      </w:r>
      <w:r w:rsidRPr="009800A3">
        <w:rPr>
          <w:rFonts w:ascii="Times New Roman" w:hAnsi="Times New Roman"/>
          <w:b/>
          <w:bCs/>
          <w:sz w:val="24"/>
          <w:szCs w:val="24"/>
        </w:rPr>
        <w:t>СТРОКИ  ВИКОНАННЯ ПРОГРАМИ</w:t>
      </w:r>
    </w:p>
    <w:p w:rsidR="009E267B" w:rsidRPr="009800A3" w:rsidRDefault="009E267B" w:rsidP="009D5AB7">
      <w:pPr>
        <w:shd w:val="clear" w:color="auto" w:fill="FFFFFF"/>
        <w:spacing w:line="240" w:lineRule="auto"/>
        <w:ind w:right="10" w:firstLine="709"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Для успішної протидії злочинності та досягнення уповільнення темпів її зростання необхідно протягом 5-х років, а саме 20</w:t>
      </w:r>
      <w:r w:rsidR="000D3BC1" w:rsidRPr="009800A3">
        <w:rPr>
          <w:rFonts w:ascii="Times New Roman" w:hAnsi="Times New Roman"/>
          <w:sz w:val="24"/>
          <w:szCs w:val="24"/>
          <w:lang w:val="uk-UA"/>
        </w:rPr>
        <w:t>2</w:t>
      </w:r>
      <w:r w:rsidR="008E593E" w:rsidRPr="009800A3">
        <w:rPr>
          <w:rFonts w:ascii="Times New Roman" w:hAnsi="Times New Roman"/>
          <w:sz w:val="24"/>
          <w:szCs w:val="24"/>
          <w:lang w:val="uk-UA"/>
        </w:rPr>
        <w:t>4</w:t>
      </w:r>
      <w:r w:rsidRPr="009800A3">
        <w:rPr>
          <w:rFonts w:ascii="Times New Roman" w:hAnsi="Times New Roman"/>
          <w:sz w:val="24"/>
          <w:szCs w:val="24"/>
        </w:rPr>
        <w:t xml:space="preserve"> - 202</w:t>
      </w:r>
      <w:r w:rsidR="008E593E" w:rsidRPr="009800A3">
        <w:rPr>
          <w:rFonts w:ascii="Times New Roman" w:hAnsi="Times New Roman"/>
          <w:sz w:val="24"/>
          <w:szCs w:val="24"/>
          <w:lang w:val="uk-UA"/>
        </w:rPr>
        <w:t>8</w:t>
      </w:r>
      <w:r w:rsidRPr="009800A3">
        <w:rPr>
          <w:rFonts w:ascii="Times New Roman" w:hAnsi="Times New Roman"/>
          <w:sz w:val="24"/>
          <w:szCs w:val="24"/>
        </w:rPr>
        <w:t xml:space="preserve"> років здійснити комплекс наступних заходів:</w:t>
      </w:r>
    </w:p>
    <w:p w:rsidR="009E267B" w:rsidRPr="009800A3" w:rsidRDefault="009E267B" w:rsidP="009D5AB7">
      <w:pPr>
        <w:shd w:val="clear" w:color="auto" w:fill="FFFFFF"/>
        <w:spacing w:line="240" w:lineRule="auto"/>
        <w:ind w:right="5" w:firstLine="709"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1) проведення на території </w:t>
      </w:r>
      <w:r w:rsidR="00584B27" w:rsidRPr="009800A3">
        <w:rPr>
          <w:rFonts w:ascii="Times New Roman" w:hAnsi="Times New Roman"/>
          <w:sz w:val="24"/>
          <w:szCs w:val="24"/>
          <w:lang w:val="uk-UA"/>
        </w:rPr>
        <w:t>Кіцманської міської</w:t>
      </w:r>
      <w:r w:rsidRPr="009800A3">
        <w:rPr>
          <w:rFonts w:ascii="Times New Roman" w:hAnsi="Times New Roman"/>
          <w:sz w:val="24"/>
          <w:szCs w:val="24"/>
          <w:lang w:val="uk-UA"/>
        </w:rPr>
        <w:t xml:space="preserve"> ради</w:t>
      </w:r>
      <w:r w:rsidRPr="009800A3">
        <w:rPr>
          <w:rFonts w:ascii="Times New Roman" w:hAnsi="Times New Roman"/>
          <w:sz w:val="24"/>
          <w:szCs w:val="24"/>
        </w:rPr>
        <w:t xml:space="preserve"> комплексу профілактичних заходів із метою запобігання скоєння засудженими, які перебувають на обліку в </w:t>
      </w:r>
      <w:r w:rsidR="008E593E" w:rsidRPr="009800A3">
        <w:rPr>
          <w:rFonts w:ascii="Times New Roman" w:hAnsi="Times New Roman"/>
          <w:sz w:val="24"/>
          <w:szCs w:val="24"/>
          <w:lang w:val="uk-UA"/>
        </w:rPr>
        <w:t>Чернівецькому</w:t>
      </w:r>
      <w:r w:rsidRPr="009800A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800A3">
        <w:rPr>
          <w:rFonts w:ascii="Times New Roman" w:hAnsi="Times New Roman"/>
          <w:sz w:val="24"/>
          <w:szCs w:val="24"/>
        </w:rPr>
        <w:t>районному сектор</w:t>
      </w:r>
      <w:r w:rsidRPr="009800A3">
        <w:rPr>
          <w:rFonts w:ascii="Times New Roman" w:hAnsi="Times New Roman"/>
          <w:sz w:val="24"/>
          <w:szCs w:val="24"/>
          <w:lang w:val="uk-UA"/>
        </w:rPr>
        <w:t xml:space="preserve">і </w:t>
      </w:r>
      <w:r w:rsidR="008E593E" w:rsidRPr="009800A3">
        <w:rPr>
          <w:rFonts w:ascii="Times New Roman" w:hAnsi="Times New Roman"/>
          <w:sz w:val="24"/>
          <w:szCs w:val="24"/>
          <w:lang w:val="uk-UA"/>
        </w:rPr>
        <w:t xml:space="preserve">№4 філії </w:t>
      </w:r>
      <w:r w:rsidRPr="009800A3">
        <w:rPr>
          <w:rFonts w:ascii="Times New Roman" w:hAnsi="Times New Roman"/>
          <w:sz w:val="24"/>
          <w:szCs w:val="24"/>
          <w:lang w:val="uk-UA"/>
        </w:rPr>
        <w:t>ДУ «</w:t>
      </w:r>
      <w:r w:rsidRPr="009800A3">
        <w:rPr>
          <w:rFonts w:ascii="Times New Roman" w:hAnsi="Times New Roman"/>
          <w:sz w:val="24"/>
          <w:szCs w:val="24"/>
        </w:rPr>
        <w:t>Центр пробац</w:t>
      </w:r>
      <w:r w:rsidRPr="009800A3">
        <w:rPr>
          <w:rFonts w:ascii="Times New Roman" w:hAnsi="Times New Roman"/>
          <w:sz w:val="24"/>
          <w:szCs w:val="24"/>
          <w:lang w:val="uk-UA"/>
        </w:rPr>
        <w:t>ії</w:t>
      </w:r>
      <w:r w:rsidRPr="009800A3">
        <w:rPr>
          <w:rFonts w:ascii="Times New Roman" w:hAnsi="Times New Roman"/>
          <w:sz w:val="24"/>
          <w:szCs w:val="24"/>
        </w:rPr>
        <w:t>»</w:t>
      </w:r>
      <w:r w:rsidR="008E593E" w:rsidRPr="009800A3">
        <w:rPr>
          <w:rFonts w:ascii="Times New Roman" w:hAnsi="Times New Roman"/>
          <w:sz w:val="24"/>
          <w:szCs w:val="24"/>
          <w:lang w:val="uk-UA"/>
        </w:rPr>
        <w:t xml:space="preserve"> в Чернівецькій області </w:t>
      </w:r>
      <w:r w:rsidRPr="009800A3">
        <w:rPr>
          <w:rFonts w:ascii="Times New Roman" w:hAnsi="Times New Roman"/>
          <w:sz w:val="24"/>
          <w:szCs w:val="24"/>
        </w:rPr>
        <w:t xml:space="preserve"> повторних злочинів. </w:t>
      </w:r>
      <w:r w:rsidRPr="009800A3">
        <w:rPr>
          <w:rFonts w:ascii="Times New Roman" w:hAnsi="Times New Roman"/>
          <w:spacing w:val="-12"/>
          <w:sz w:val="24"/>
          <w:szCs w:val="24"/>
        </w:rPr>
        <w:t xml:space="preserve">До проведення заходів залучати в межах компетенції </w:t>
      </w:r>
      <w:r w:rsidRPr="009800A3">
        <w:rPr>
          <w:rFonts w:ascii="Times New Roman" w:hAnsi="Times New Roman"/>
          <w:sz w:val="24"/>
          <w:szCs w:val="24"/>
        </w:rPr>
        <w:t xml:space="preserve">представників державних, громадських організацій, </w:t>
      </w:r>
      <w:r w:rsidRPr="009800A3">
        <w:rPr>
          <w:rFonts w:ascii="Times New Roman" w:hAnsi="Times New Roman"/>
          <w:spacing w:val="-1"/>
          <w:sz w:val="24"/>
          <w:szCs w:val="24"/>
        </w:rPr>
        <w:t>представників засобів масової інформації;</w:t>
      </w:r>
    </w:p>
    <w:p w:rsidR="009E267B" w:rsidRPr="009800A3" w:rsidRDefault="009E267B" w:rsidP="009D5AB7">
      <w:pPr>
        <w:shd w:val="clear" w:color="auto" w:fill="FFFFFF"/>
        <w:tabs>
          <w:tab w:val="left" w:pos="1181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2) </w:t>
      </w:r>
      <w:r w:rsidRPr="009800A3">
        <w:rPr>
          <w:rFonts w:ascii="Times New Roman" w:hAnsi="Times New Roman"/>
          <w:color w:val="000000"/>
          <w:sz w:val="24"/>
          <w:szCs w:val="24"/>
        </w:rPr>
        <w:t>удосконалення роботи із соціальної адаптації осіб, звільнених з місць</w:t>
      </w:r>
      <w:r w:rsidRPr="009800A3">
        <w:rPr>
          <w:rFonts w:ascii="Times New Roman" w:hAnsi="Times New Roman"/>
          <w:color w:val="000000"/>
          <w:sz w:val="24"/>
          <w:szCs w:val="24"/>
        </w:rPr>
        <w:br/>
        <w:t>позбавлення волі;</w:t>
      </w:r>
    </w:p>
    <w:p w:rsidR="009E267B" w:rsidRPr="009800A3" w:rsidRDefault="009E267B" w:rsidP="009D5AB7">
      <w:pPr>
        <w:shd w:val="clear" w:color="auto" w:fill="FFFFFF"/>
        <w:tabs>
          <w:tab w:val="left" w:pos="1181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800A3">
        <w:rPr>
          <w:rFonts w:ascii="Times New Roman" w:hAnsi="Times New Roman"/>
          <w:spacing w:val="-15"/>
          <w:sz w:val="24"/>
          <w:szCs w:val="24"/>
        </w:rPr>
        <w:t xml:space="preserve">3) сприяння </w:t>
      </w:r>
      <w:r w:rsidRPr="009800A3">
        <w:rPr>
          <w:rFonts w:ascii="Times New Roman" w:hAnsi="Times New Roman"/>
          <w:color w:val="000000"/>
          <w:sz w:val="24"/>
          <w:szCs w:val="24"/>
        </w:rPr>
        <w:t>забезпечення розвитку мережі соціальних закладів, зокрема для бездомних громадян і безпритульних дітей;</w:t>
      </w:r>
    </w:p>
    <w:p w:rsidR="009E267B" w:rsidRPr="009800A3" w:rsidRDefault="009E267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5" w:firstLine="709"/>
        <w:jc w:val="both"/>
        <w:rPr>
          <w:rFonts w:ascii="Times New Roman" w:hAnsi="Times New Roman"/>
          <w:spacing w:val="-17"/>
          <w:sz w:val="24"/>
          <w:szCs w:val="24"/>
        </w:rPr>
      </w:pPr>
      <w:r w:rsidRPr="009800A3">
        <w:rPr>
          <w:rFonts w:ascii="Times New Roman" w:hAnsi="Times New Roman"/>
          <w:color w:val="000000"/>
          <w:sz w:val="24"/>
          <w:szCs w:val="24"/>
        </w:rPr>
        <w:t>забезпечення захисту законних інтересів неповнолітніх, зокрема захисту від жорстокого поводження, втягнення в злочинну діяльність;</w:t>
      </w:r>
    </w:p>
    <w:p w:rsidR="009E267B" w:rsidRPr="009800A3" w:rsidRDefault="009E267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9"/>
          <w:sz w:val="24"/>
          <w:szCs w:val="24"/>
        </w:rPr>
      </w:pPr>
      <w:r w:rsidRPr="009800A3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800A3">
        <w:rPr>
          <w:rFonts w:ascii="Times New Roman" w:hAnsi="Times New Roman"/>
          <w:color w:val="000000"/>
          <w:sz w:val="24"/>
          <w:szCs w:val="24"/>
        </w:rPr>
        <w:t>виконання інформаційно-пропагандистських, культурно - виховних</w:t>
      </w:r>
      <w:r w:rsidRPr="009800A3">
        <w:rPr>
          <w:rFonts w:ascii="Times New Roman" w:hAnsi="Times New Roman"/>
          <w:color w:val="000000"/>
          <w:sz w:val="24"/>
          <w:szCs w:val="24"/>
        </w:rPr>
        <w:br/>
        <w:t>программ, профілактики правопорушень та повторної злочинності підобліковців;</w:t>
      </w:r>
    </w:p>
    <w:p w:rsidR="009E267B" w:rsidRPr="009800A3" w:rsidRDefault="009E267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7"/>
          <w:sz w:val="24"/>
          <w:szCs w:val="24"/>
        </w:rPr>
      </w:pPr>
      <w:r w:rsidRPr="009800A3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800A3">
        <w:rPr>
          <w:rFonts w:ascii="Times New Roman" w:hAnsi="Times New Roman"/>
          <w:color w:val="000000"/>
          <w:sz w:val="24"/>
          <w:szCs w:val="24"/>
        </w:rPr>
        <w:t>удосконалення форм і методів профілактики правопорушень та</w:t>
      </w:r>
      <w:r w:rsidRPr="009800A3">
        <w:rPr>
          <w:rFonts w:ascii="Times New Roman" w:hAnsi="Times New Roman"/>
          <w:color w:val="000000"/>
          <w:sz w:val="24"/>
          <w:szCs w:val="24"/>
        </w:rPr>
        <w:br/>
        <w:t>підвищення ефективності оперативно-розшукових заходів у сфері протидії</w:t>
      </w:r>
      <w:r w:rsidRPr="009800A3">
        <w:rPr>
          <w:rFonts w:ascii="Times New Roman" w:hAnsi="Times New Roman"/>
          <w:color w:val="000000"/>
          <w:sz w:val="24"/>
          <w:szCs w:val="24"/>
        </w:rPr>
        <w:br/>
        <w:t>злочинності;</w:t>
      </w:r>
    </w:p>
    <w:p w:rsidR="009E267B" w:rsidRPr="009800A3" w:rsidRDefault="009E267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7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 </w:t>
      </w:r>
      <w:r w:rsidRPr="009800A3">
        <w:rPr>
          <w:rFonts w:ascii="Times New Roman" w:hAnsi="Times New Roman"/>
          <w:color w:val="000000"/>
          <w:sz w:val="24"/>
          <w:szCs w:val="24"/>
        </w:rPr>
        <w:t>удосконалення інформаційно-аналітичного та матеріально-технічного забезпечення профілактичної діяльності;</w:t>
      </w:r>
    </w:p>
    <w:p w:rsidR="009E267B" w:rsidRPr="009800A3" w:rsidRDefault="009E267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7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 з метою запобігання негативним проявам пияцтва, наркоманії, дитячої бездоглядності і безпритульності серед неповнолітніх, проведення </w:t>
      </w:r>
      <w:r w:rsidRPr="009800A3">
        <w:rPr>
          <w:rFonts w:ascii="Times New Roman" w:hAnsi="Times New Roman"/>
          <w:spacing w:val="-1"/>
          <w:sz w:val="24"/>
          <w:szCs w:val="24"/>
        </w:rPr>
        <w:t xml:space="preserve">спільних оперативно-профілактичні заходи щодо виявлення та обліку дітей, які </w:t>
      </w:r>
      <w:r w:rsidRPr="009800A3">
        <w:rPr>
          <w:rFonts w:ascii="Times New Roman" w:hAnsi="Times New Roman"/>
          <w:sz w:val="24"/>
          <w:szCs w:val="24"/>
        </w:rPr>
        <w:t xml:space="preserve">жебракують, вчиняють правопорушення, або стали </w:t>
      </w:r>
      <w:r w:rsidRPr="009800A3">
        <w:rPr>
          <w:rFonts w:ascii="Times New Roman" w:hAnsi="Times New Roman"/>
          <w:sz w:val="24"/>
          <w:szCs w:val="24"/>
        </w:rPr>
        <w:lastRenderedPageBreak/>
        <w:t>жертвами злочинної діяльності дорослих;</w:t>
      </w:r>
    </w:p>
    <w:p w:rsidR="009E267B" w:rsidRPr="009800A3" w:rsidRDefault="009E267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7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 з метою недопущення використання розважальних закладів та місць проведення дозвілля для розповсюдження серед молоді наркотичних засобів, у першу чергу «важких», проведення відпрацювання барів, кафе, дискотек тощо. Вживати заходів до припинення діяльності об'єктів, де виявлені факти вживання наркозасобів або торгівлі ними;</w:t>
      </w:r>
    </w:p>
    <w:p w:rsidR="009E267B" w:rsidRPr="009800A3" w:rsidRDefault="009E267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7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 </w:t>
      </w:r>
      <w:r w:rsidRPr="009800A3">
        <w:rPr>
          <w:rFonts w:ascii="Times New Roman" w:hAnsi="Times New Roman"/>
          <w:color w:val="000000"/>
          <w:sz w:val="24"/>
          <w:szCs w:val="24"/>
        </w:rPr>
        <w:t>активізація процесу формування у дітей здорового способу життя,</w:t>
      </w:r>
      <w:r w:rsidRPr="009800A3">
        <w:rPr>
          <w:rFonts w:ascii="Times New Roman" w:hAnsi="Times New Roman"/>
          <w:color w:val="000000"/>
          <w:sz w:val="24"/>
          <w:szCs w:val="24"/>
        </w:rPr>
        <w:br/>
        <w:t>забезпечити їх широке залучення до відвідування позашкільних занять;</w:t>
      </w:r>
    </w:p>
    <w:p w:rsidR="009E267B" w:rsidRPr="009800A3" w:rsidRDefault="009E267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7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 </w:t>
      </w:r>
      <w:r w:rsidRPr="009800A3">
        <w:rPr>
          <w:rFonts w:ascii="Times New Roman" w:hAnsi="Times New Roman"/>
          <w:color w:val="000000"/>
          <w:sz w:val="24"/>
          <w:szCs w:val="24"/>
        </w:rPr>
        <w:t>профілактика правопорушень з боку дітей, значне зменшення кількості злочинів, вчинених дітьми, приведення умов їх утримання у спеціальних установах для дітей у відповідність із міжнародними стандартами;</w:t>
      </w:r>
    </w:p>
    <w:p w:rsidR="009E267B" w:rsidRPr="009800A3" w:rsidRDefault="009E267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-142"/>
          <w:tab w:val="left" w:pos="14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7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 проведення інформаційно-пропагандистських та культурно-виховних заходів профілактики правопорушень</w:t>
      </w:r>
      <w:r w:rsidRPr="009800A3">
        <w:rPr>
          <w:rFonts w:ascii="Times New Roman" w:hAnsi="Times New Roman"/>
          <w:spacing w:val="-17"/>
          <w:sz w:val="24"/>
          <w:szCs w:val="24"/>
        </w:rPr>
        <w:t>.</w:t>
      </w:r>
    </w:p>
    <w:p w:rsidR="009E267B" w:rsidRPr="009800A3" w:rsidRDefault="009E267B" w:rsidP="009D5AB7">
      <w:pPr>
        <w:shd w:val="clear" w:color="auto" w:fill="FFFFFF"/>
        <w:spacing w:line="240" w:lineRule="auto"/>
        <w:ind w:right="5" w:firstLine="709"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Програма являється середньостроковою та передбачає виконання зазначених проблем і здійснення відповідних заходів протягом 5-х років, а саме 20</w:t>
      </w:r>
      <w:r w:rsidR="00D06941" w:rsidRPr="009800A3">
        <w:rPr>
          <w:rFonts w:ascii="Times New Roman" w:hAnsi="Times New Roman"/>
          <w:sz w:val="24"/>
          <w:szCs w:val="24"/>
          <w:lang w:val="uk-UA"/>
        </w:rPr>
        <w:t>24</w:t>
      </w:r>
      <w:r w:rsidRPr="009800A3">
        <w:rPr>
          <w:rFonts w:ascii="Times New Roman" w:hAnsi="Times New Roman"/>
          <w:sz w:val="24"/>
          <w:szCs w:val="24"/>
        </w:rPr>
        <w:t xml:space="preserve"> - 202</w:t>
      </w:r>
      <w:r w:rsidR="00D06941" w:rsidRPr="009800A3">
        <w:rPr>
          <w:rFonts w:ascii="Times New Roman" w:hAnsi="Times New Roman"/>
          <w:sz w:val="24"/>
          <w:szCs w:val="24"/>
          <w:lang w:val="uk-UA"/>
        </w:rPr>
        <w:t>8</w:t>
      </w:r>
      <w:r w:rsidRPr="009800A3">
        <w:rPr>
          <w:rFonts w:ascii="Times New Roman" w:hAnsi="Times New Roman"/>
          <w:sz w:val="24"/>
          <w:szCs w:val="24"/>
        </w:rPr>
        <w:t xml:space="preserve"> роки.</w:t>
      </w:r>
    </w:p>
    <w:p w:rsidR="009E267B" w:rsidRPr="009800A3" w:rsidRDefault="009E267B" w:rsidP="009D5AB7">
      <w:pPr>
        <w:shd w:val="clear" w:color="auto" w:fill="FFFFFF"/>
        <w:spacing w:line="240" w:lineRule="auto"/>
        <w:ind w:right="1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800A3">
        <w:rPr>
          <w:rFonts w:ascii="Times New Roman" w:hAnsi="Times New Roman"/>
          <w:sz w:val="24"/>
          <w:szCs w:val="24"/>
        </w:rPr>
        <w:t xml:space="preserve">Загальний обсяг фінансових ресурсів, необхідних для реалізації програми складає </w:t>
      </w:r>
      <w:r w:rsidRPr="009800A3">
        <w:rPr>
          <w:rFonts w:ascii="Times New Roman" w:hAnsi="Times New Roman"/>
          <w:sz w:val="24"/>
          <w:szCs w:val="24"/>
          <w:lang w:val="uk-UA"/>
        </w:rPr>
        <w:t>105</w:t>
      </w:r>
      <w:r w:rsidRPr="009800A3">
        <w:rPr>
          <w:rFonts w:ascii="Times New Roman" w:hAnsi="Times New Roman"/>
          <w:sz w:val="24"/>
          <w:szCs w:val="24"/>
        </w:rPr>
        <w:t>,0 тис. грн.</w:t>
      </w:r>
    </w:p>
    <w:p w:rsidR="009E267B" w:rsidRPr="009800A3" w:rsidRDefault="009E267B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800A3">
        <w:rPr>
          <w:rFonts w:ascii="Times New Roman" w:hAnsi="Times New Roman"/>
          <w:b/>
          <w:bCs/>
          <w:sz w:val="24"/>
          <w:szCs w:val="24"/>
        </w:rPr>
        <w:t>5. ЗАВДАННЯ ПРОГРАМИ</w:t>
      </w:r>
    </w:p>
    <w:p w:rsidR="009E267B" w:rsidRPr="009800A3" w:rsidRDefault="009E267B" w:rsidP="009D5AB7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pacing w:val="-1"/>
          <w:sz w:val="24"/>
          <w:szCs w:val="24"/>
        </w:rPr>
        <w:t>Основними завданнями,   на виконання яких направлена Програма є:</w:t>
      </w:r>
    </w:p>
    <w:p w:rsidR="009E267B" w:rsidRPr="009800A3" w:rsidRDefault="009E267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забезпечення профілактики повторної злочинності;</w:t>
      </w:r>
    </w:p>
    <w:p w:rsidR="009E267B" w:rsidRPr="009800A3" w:rsidRDefault="009E267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захист життя, здоров’я, честі і гідності особи, її майна від злочинних посягань;</w:t>
      </w:r>
    </w:p>
    <w:p w:rsidR="009E267B" w:rsidRPr="009800A3" w:rsidRDefault="009E267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ослаблення дії криміногенних факторів;</w:t>
      </w:r>
    </w:p>
    <w:p w:rsidR="009E267B" w:rsidRPr="009800A3" w:rsidRDefault="009E267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right="5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недопущення втягнення в злочинну діяльність нових соціальних груп, особливо неповнолітніх, витіснення злочинності з окремих сфер суспільного життя;</w:t>
      </w:r>
    </w:p>
    <w:p w:rsidR="009E267B" w:rsidRPr="009800A3" w:rsidRDefault="009E267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right="5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створення конструктивної планомірної допомоги в поверненні засуджених у суспільство, здійснення нагляду за ними на добровільній основі після звільнення від відбування позбавлення волі;</w:t>
      </w:r>
    </w:p>
    <w:p w:rsidR="009E267B" w:rsidRPr="009800A3" w:rsidRDefault="009E267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не допускати щодо засуджених обмеження їх прав, які перевищують обмеження, передбачені рішенням суду або адміністративного органу,  і які необхідні у кожному конкретному випадку залежно від тяжкості вчиненого злочину;</w:t>
      </w:r>
    </w:p>
    <w:p w:rsidR="009E267B" w:rsidRPr="009800A3" w:rsidRDefault="009E267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9800A3">
        <w:rPr>
          <w:rFonts w:ascii="Times New Roman" w:hAnsi="Times New Roman"/>
          <w:spacing w:val="-1"/>
          <w:sz w:val="24"/>
          <w:szCs w:val="24"/>
        </w:rPr>
        <w:t>запобігання вчиненню злочинів, пов’язаних із торгівлею наркотичними засобами особливо серед неповнолітніх;</w:t>
      </w:r>
    </w:p>
    <w:p w:rsidR="009E267B" w:rsidRPr="009800A3" w:rsidRDefault="009E267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протидія рецидивній злочинності, зменшення кількості злочинів, вчинених особами засудженими до альтернативних видів покарань. Удосконалення роботи із соціальної адаптації осіб, звільнених із місць позбавлення волі;</w:t>
      </w:r>
    </w:p>
    <w:p w:rsidR="00D06941" w:rsidRPr="009800A3" w:rsidRDefault="00D06941" w:rsidP="009D5AB7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800A3">
        <w:rPr>
          <w:rFonts w:ascii="Times New Roman" w:hAnsi="Times New Roman"/>
          <w:b/>
          <w:sz w:val="24"/>
          <w:szCs w:val="24"/>
        </w:rPr>
        <w:t xml:space="preserve"> У результаті посилення профілактичного впливу очікується:</w:t>
      </w:r>
    </w:p>
    <w:p w:rsidR="009E267B" w:rsidRPr="009800A3" w:rsidRDefault="009E267B" w:rsidP="009D5AB7">
      <w:pPr>
        <w:widowControl w:val="0"/>
        <w:numPr>
          <w:ilvl w:val="0"/>
          <w:numId w:val="26"/>
        </w:numPr>
        <w:shd w:val="clear" w:color="auto" w:fill="FFFFFF"/>
        <w:tabs>
          <w:tab w:val="left" w:pos="1027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зниження впливу організованої злочинності на економічну та політичну сфери суспільства;</w:t>
      </w:r>
    </w:p>
    <w:p w:rsidR="009E267B" w:rsidRPr="009800A3" w:rsidRDefault="009E267B" w:rsidP="009D5AB7">
      <w:pPr>
        <w:widowControl w:val="0"/>
        <w:numPr>
          <w:ilvl w:val="0"/>
          <w:numId w:val="26"/>
        </w:numPr>
        <w:shd w:val="clear" w:color="auto" w:fill="FFFFFF"/>
        <w:tabs>
          <w:tab w:val="left" w:pos="1027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поліпшення захисту правоохоронними органами прав, свобод і власності громадян, створення безпечних умов життя;</w:t>
      </w:r>
    </w:p>
    <w:p w:rsidR="009E267B" w:rsidRPr="009800A3" w:rsidRDefault="009E267B" w:rsidP="009D5AB7">
      <w:pPr>
        <w:widowControl w:val="0"/>
        <w:numPr>
          <w:ilvl w:val="0"/>
          <w:numId w:val="26"/>
        </w:numPr>
        <w:shd w:val="clear" w:color="auto" w:fill="FFFFFF"/>
        <w:tabs>
          <w:tab w:val="left" w:pos="1027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мінімізація злочинного впливу на молодь та підлітків, усунення причин і умов, що сприяють втягненню їх у протиправну діяльність;</w:t>
      </w:r>
    </w:p>
    <w:p w:rsidR="009E267B" w:rsidRPr="009800A3" w:rsidRDefault="009E267B" w:rsidP="009D5AB7">
      <w:pPr>
        <w:widowControl w:val="0"/>
        <w:numPr>
          <w:ilvl w:val="0"/>
          <w:numId w:val="2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зниження рівня вживання наркотиків населенням та проникнення їх у регіон;</w:t>
      </w:r>
    </w:p>
    <w:p w:rsidR="009E267B" w:rsidRPr="009800A3" w:rsidRDefault="009E267B" w:rsidP="009D5AB7">
      <w:pPr>
        <w:widowControl w:val="0"/>
        <w:numPr>
          <w:ilvl w:val="0"/>
          <w:numId w:val="2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створення системи ресоціалізації осіб, які звільнилися з місць позбавлення волі;</w:t>
      </w:r>
    </w:p>
    <w:p w:rsidR="009E267B" w:rsidRPr="009800A3" w:rsidRDefault="009E267B" w:rsidP="009D5AB7">
      <w:pPr>
        <w:rPr>
          <w:rFonts w:ascii="Times New Roman" w:hAnsi="Times New Roman"/>
          <w:sz w:val="24"/>
          <w:szCs w:val="24"/>
        </w:rPr>
        <w:sectPr w:rsidR="009E267B" w:rsidRPr="009800A3" w:rsidSect="009D5AB7">
          <w:pgSz w:w="11909" w:h="16834"/>
          <w:pgMar w:top="668" w:right="851" w:bottom="709" w:left="1276" w:header="284" w:footer="720" w:gutter="0"/>
          <w:cols w:space="720"/>
        </w:sectPr>
      </w:pPr>
    </w:p>
    <w:p w:rsidR="009E267B" w:rsidRPr="009800A3" w:rsidRDefault="009E267B" w:rsidP="00D51922">
      <w:pPr>
        <w:shd w:val="clear" w:color="auto" w:fill="FFFFFF"/>
        <w:spacing w:line="259" w:lineRule="exact"/>
        <w:ind w:right="-577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  <w:r w:rsidRPr="009800A3">
        <w:rPr>
          <w:rFonts w:ascii="Times New Roman" w:hAnsi="Times New Roman"/>
          <w:b/>
          <w:bCs/>
          <w:sz w:val="24"/>
          <w:szCs w:val="24"/>
        </w:rPr>
        <w:lastRenderedPageBreak/>
        <w:t xml:space="preserve">6 НАПРЯМИ ДІЯЛЬНОСТІ ТА ЗАХОДИ </w:t>
      </w:r>
      <w:r w:rsidRPr="009800A3">
        <w:rPr>
          <w:rFonts w:ascii="Times New Roman" w:hAnsi="Times New Roman"/>
          <w:b/>
          <w:bCs/>
          <w:spacing w:val="-1"/>
          <w:sz w:val="24"/>
          <w:szCs w:val="24"/>
        </w:rPr>
        <w:t>ПРОГРАМИ</w:t>
      </w:r>
    </w:p>
    <w:tbl>
      <w:tblPr>
        <w:tblW w:w="15889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2007"/>
        <w:gridCol w:w="4064"/>
        <w:gridCol w:w="1208"/>
        <w:gridCol w:w="2012"/>
        <w:gridCol w:w="1202"/>
        <w:gridCol w:w="706"/>
        <w:gridCol w:w="12"/>
        <w:gridCol w:w="25"/>
        <w:gridCol w:w="607"/>
        <w:gridCol w:w="75"/>
        <w:gridCol w:w="102"/>
        <w:gridCol w:w="363"/>
        <w:gridCol w:w="12"/>
        <w:gridCol w:w="7"/>
        <w:gridCol w:w="220"/>
        <w:gridCol w:w="301"/>
        <w:gridCol w:w="12"/>
        <w:gridCol w:w="115"/>
        <w:gridCol w:w="52"/>
        <w:gridCol w:w="325"/>
        <w:gridCol w:w="12"/>
        <w:gridCol w:w="7"/>
        <w:gridCol w:w="1781"/>
        <w:gridCol w:w="12"/>
        <w:gridCol w:w="7"/>
      </w:tblGrid>
      <w:tr w:rsidR="009E267B" w:rsidRPr="009800A3" w:rsidTr="000C7C8C">
        <w:trPr>
          <w:trHeight w:val="523"/>
        </w:trPr>
        <w:tc>
          <w:tcPr>
            <w:tcW w:w="643" w:type="dxa"/>
            <w:vMerge w:val="restart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r w:rsidRPr="009800A3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з/п</w:t>
            </w:r>
          </w:p>
        </w:tc>
        <w:tc>
          <w:tcPr>
            <w:tcW w:w="2007" w:type="dxa"/>
            <w:vMerge w:val="restart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Назва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напряму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діяльності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(пріоритетні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завдання)</w:t>
            </w:r>
          </w:p>
        </w:tc>
        <w:tc>
          <w:tcPr>
            <w:tcW w:w="4064" w:type="dxa"/>
            <w:vMerge w:val="restart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Перелік заходів Програми</w:t>
            </w:r>
          </w:p>
        </w:tc>
        <w:tc>
          <w:tcPr>
            <w:tcW w:w="1208" w:type="dxa"/>
            <w:vMerge w:val="restart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Термін </w:t>
            </w:r>
            <w:r w:rsidRPr="009800A3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вико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 xml:space="preserve">нання </w:t>
            </w:r>
            <w:r w:rsidRPr="009800A3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заходу</w:t>
            </w:r>
          </w:p>
        </w:tc>
        <w:tc>
          <w:tcPr>
            <w:tcW w:w="2012" w:type="dxa"/>
            <w:vMerge w:val="restart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Виконавці</w:t>
            </w:r>
          </w:p>
        </w:tc>
        <w:tc>
          <w:tcPr>
            <w:tcW w:w="1202" w:type="dxa"/>
            <w:vMerge w:val="restart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>Джерела</w:t>
            </w:r>
          </w:p>
          <w:p w:rsidR="009E267B" w:rsidRPr="009800A3" w:rsidRDefault="009E267B" w:rsidP="009D5AB7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фінансуван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ня</w:t>
            </w:r>
          </w:p>
        </w:tc>
        <w:tc>
          <w:tcPr>
            <w:tcW w:w="2953" w:type="dxa"/>
            <w:gridSpan w:val="17"/>
            <w:tcBorders>
              <w:bottom w:val="nil"/>
            </w:tcBorders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 xml:space="preserve">Орієнтовані обсяги </w:t>
            </w:r>
            <w:r w:rsidRPr="009800A3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фінансування, тис. грн., в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 xml:space="preserve"> т.ч.: по роках</w:t>
            </w:r>
          </w:p>
        </w:tc>
        <w:tc>
          <w:tcPr>
            <w:tcW w:w="1800" w:type="dxa"/>
            <w:gridSpan w:val="3"/>
            <w:vMerge w:val="restart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Очікуваний </w:t>
            </w:r>
            <w:r w:rsidRPr="009800A3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результат</w:t>
            </w:r>
          </w:p>
        </w:tc>
      </w:tr>
      <w:tr w:rsidR="009E267B" w:rsidRPr="009800A3" w:rsidTr="000C7C8C">
        <w:trPr>
          <w:trHeight w:val="774"/>
        </w:trPr>
        <w:tc>
          <w:tcPr>
            <w:tcW w:w="643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07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64" w:type="dxa"/>
            <w:vMerge/>
            <w:vAlign w:val="center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8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2012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743" w:type="dxa"/>
            <w:gridSpan w:val="3"/>
            <w:textDirection w:val="btLr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643D4E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24</w:t>
            </w:r>
          </w:p>
        </w:tc>
        <w:tc>
          <w:tcPr>
            <w:tcW w:w="682" w:type="dxa"/>
            <w:gridSpan w:val="2"/>
            <w:textDirection w:val="btLr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643D4E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484" w:type="dxa"/>
            <w:gridSpan w:val="4"/>
            <w:textDirection w:val="btLr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643D4E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648" w:type="dxa"/>
            <w:gridSpan w:val="4"/>
            <w:textDirection w:val="btLr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643D4E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396" w:type="dxa"/>
            <w:gridSpan w:val="4"/>
            <w:textDirection w:val="btLr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643D4E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8</w:t>
            </w:r>
          </w:p>
        </w:tc>
        <w:tc>
          <w:tcPr>
            <w:tcW w:w="1800" w:type="dxa"/>
            <w:gridSpan w:val="3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E267B" w:rsidRPr="009800A3" w:rsidTr="000C7C8C">
        <w:tc>
          <w:tcPr>
            <w:tcW w:w="643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007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064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08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012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02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953" w:type="dxa"/>
            <w:gridSpan w:val="17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800" w:type="dxa"/>
            <w:gridSpan w:val="3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9E267B" w:rsidRPr="009800A3" w:rsidTr="000C7C8C">
        <w:trPr>
          <w:trHeight w:val="2745"/>
        </w:trPr>
        <w:tc>
          <w:tcPr>
            <w:tcW w:w="643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І</w:t>
            </w:r>
          </w:p>
        </w:tc>
        <w:tc>
          <w:tcPr>
            <w:tcW w:w="2007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Організаційні заходи забезпечення профілактики повторної злочинності</w:t>
            </w:r>
          </w:p>
        </w:tc>
        <w:tc>
          <w:tcPr>
            <w:tcW w:w="4064" w:type="dxa"/>
          </w:tcPr>
          <w:p w:rsidR="009E267B" w:rsidRPr="009800A3" w:rsidRDefault="009E267B" w:rsidP="001C122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Здійснення заходів щодо проведення обліку житла, де проживають або зареєстровані особи звільнені з місць позбавлення волі або очикується їх звільнення з метою запобігання фактам незаконного відчуження їх житла.</w:t>
            </w:r>
          </w:p>
        </w:tc>
        <w:tc>
          <w:tcPr>
            <w:tcW w:w="1208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</w:rPr>
              <w:t>щороку</w:t>
            </w:r>
          </w:p>
        </w:tc>
        <w:tc>
          <w:tcPr>
            <w:tcW w:w="2012" w:type="dxa"/>
          </w:tcPr>
          <w:p w:rsidR="009E267B" w:rsidRPr="009800A3" w:rsidRDefault="00643D4E" w:rsidP="009D5A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</w:t>
            </w:r>
            <w:r w:rsidR="009E267B"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9E267B"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>РС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№4 філії</w:t>
            </w:r>
            <w:r w:rsidR="009E267B"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ДУ «Центр пробац</w:t>
            </w:r>
            <w:r w:rsidR="009E267B"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ії»</w:t>
            </w:r>
            <w:r w:rsidR="009E267B"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в Чернівецькій області </w:t>
            </w:r>
            <w:r w:rsidR="009E267B"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Служба у справах дітей, </w:t>
            </w: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місцевий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3" w:type="dxa"/>
            <w:gridSpan w:val="17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Вкладень коштів не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потребує</w:t>
            </w: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 xml:space="preserve">Покращення криміногенної ситуації, зниження кількості злочинності </w:t>
            </w:r>
          </w:p>
        </w:tc>
      </w:tr>
      <w:tr w:rsidR="009E267B" w:rsidRPr="009800A3" w:rsidTr="000C7C8C">
        <w:trPr>
          <w:gridAfter w:val="2"/>
          <w:wAfter w:w="19" w:type="dxa"/>
          <w:cantSplit/>
          <w:trHeight w:val="1134"/>
        </w:trPr>
        <w:tc>
          <w:tcPr>
            <w:tcW w:w="643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7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ІІ</w:t>
            </w:r>
          </w:p>
        </w:tc>
        <w:tc>
          <w:tcPr>
            <w:tcW w:w="2007" w:type="dxa"/>
            <w:vMerge w:val="restart"/>
            <w:vAlign w:val="center"/>
          </w:tcPr>
          <w:p w:rsidR="009E267B" w:rsidRPr="009800A3" w:rsidRDefault="009E267B" w:rsidP="00613FD6">
            <w:pPr>
              <w:shd w:val="clear" w:color="auto" w:fill="FFFFFF"/>
              <w:spacing w:line="298" w:lineRule="exact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9E267B" w:rsidRPr="009800A3" w:rsidRDefault="009E267B" w:rsidP="00613FD6">
            <w:pPr>
              <w:shd w:val="clear" w:color="auto" w:fill="FFFFFF"/>
              <w:spacing w:line="298" w:lineRule="exact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9E267B" w:rsidRPr="009800A3" w:rsidRDefault="009E267B" w:rsidP="00613FD6">
            <w:pPr>
              <w:shd w:val="clear" w:color="auto" w:fill="FFFFFF"/>
              <w:spacing w:line="298" w:lineRule="exact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9E267B" w:rsidRPr="009800A3" w:rsidRDefault="009E267B" w:rsidP="00613FD6">
            <w:pPr>
              <w:shd w:val="clear" w:color="auto" w:fill="FFFFFF"/>
              <w:spacing w:line="298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Захист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життя,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здоров'я,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честі і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гідності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особи,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val="uk-UA"/>
              </w:rPr>
              <w:t>її майна від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lastRenderedPageBreak/>
              <w:t>злочинних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посягань</w:t>
            </w:r>
          </w:p>
        </w:tc>
        <w:tc>
          <w:tcPr>
            <w:tcW w:w="4064" w:type="dxa"/>
            <w:vMerge w:val="restart"/>
          </w:tcPr>
          <w:p w:rsidR="009E267B" w:rsidRPr="009800A3" w:rsidRDefault="009E267B" w:rsidP="000D3BC1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1. </w:t>
            </w:r>
            <w:r w:rsidRPr="009800A3"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  <w:t xml:space="preserve">Проведення на території </w:t>
            </w:r>
            <w:r w:rsidR="00584B27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Кіцманської міської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ради комплексу оперативно-</w:t>
            </w:r>
            <w:r w:rsidRPr="009800A3">
              <w:rPr>
                <w:rFonts w:ascii="Times New Roman" w:hAnsi="Times New Roman"/>
                <w:spacing w:val="-8"/>
                <w:sz w:val="24"/>
                <w:szCs w:val="24"/>
                <w:lang w:val="uk-UA"/>
              </w:rPr>
              <w:t xml:space="preserve">профілактичних заходів </w:t>
            </w:r>
            <w:r w:rsidRPr="009800A3">
              <w:rPr>
                <w:rFonts w:ascii="Times New Roman" w:hAnsi="Times New Roman"/>
                <w:spacing w:val="-12"/>
                <w:sz w:val="24"/>
                <w:szCs w:val="24"/>
                <w:lang w:val="uk-UA"/>
              </w:rPr>
              <w:t xml:space="preserve">з метою запобігання   скоєння особами які перебувають на обліку служби пробації  квартирних  </w:t>
            </w:r>
            <w:r w:rsidRPr="009800A3">
              <w:rPr>
                <w:rFonts w:ascii="Times New Roman" w:hAnsi="Times New Roman"/>
                <w:spacing w:val="-8"/>
                <w:sz w:val="24"/>
                <w:szCs w:val="24"/>
                <w:lang w:val="uk-UA"/>
              </w:rPr>
              <w:t xml:space="preserve">крадіжок, пограбувань та крадіжок з </w:t>
            </w:r>
            <w:r w:rsidRPr="009800A3">
              <w:rPr>
                <w:rFonts w:ascii="Times New Roman" w:hAnsi="Times New Roman"/>
                <w:spacing w:val="-5"/>
                <w:sz w:val="24"/>
                <w:szCs w:val="24"/>
                <w:lang w:val="uk-UA"/>
              </w:rPr>
              <w:t xml:space="preserve">автотранспорту. </w:t>
            </w:r>
            <w:r w:rsidRPr="009800A3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До проведення заходів </w:t>
            </w:r>
            <w:r w:rsidRPr="009800A3"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залучати у межах  </w:t>
            </w:r>
            <w:r w:rsidRPr="009800A3">
              <w:rPr>
                <w:rFonts w:ascii="Times New Roman" w:hAnsi="Times New Roman"/>
                <w:spacing w:val="-14"/>
                <w:sz w:val="24"/>
                <w:szCs w:val="24"/>
              </w:rPr>
              <w:lastRenderedPageBreak/>
              <w:t xml:space="preserve">компетенції  </w:t>
            </w:r>
            <w:r w:rsidRPr="009800A3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представників громадських та державних організацій </w:t>
            </w:r>
          </w:p>
        </w:tc>
        <w:tc>
          <w:tcPr>
            <w:tcW w:w="1208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</w:rPr>
              <w:lastRenderedPageBreak/>
              <w:t>щороку</w:t>
            </w:r>
          </w:p>
        </w:tc>
        <w:tc>
          <w:tcPr>
            <w:tcW w:w="2012" w:type="dxa"/>
            <w:vMerge w:val="restart"/>
          </w:tcPr>
          <w:p w:rsidR="009E267B" w:rsidRPr="009800A3" w:rsidRDefault="00643D4E" w:rsidP="00643D4E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>РС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№4 філії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ДУ «Центр пробац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ії»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в Чернівецькій області </w:t>
            </w:r>
            <w:r w:rsidR="009E267B" w:rsidRPr="009800A3">
              <w:rPr>
                <w:rFonts w:ascii="Times New Roman" w:hAnsi="Times New Roman"/>
                <w:sz w:val="24"/>
                <w:szCs w:val="24"/>
              </w:rPr>
              <w:t>масової інформації</w:t>
            </w: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718" w:type="dxa"/>
            <w:gridSpan w:val="2"/>
            <w:textDirection w:val="btLr"/>
          </w:tcPr>
          <w:p w:rsidR="009E267B" w:rsidRPr="009800A3" w:rsidRDefault="009E267B" w:rsidP="00FA627C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 (тис.грн.)</w:t>
            </w:r>
          </w:p>
        </w:tc>
        <w:tc>
          <w:tcPr>
            <w:tcW w:w="632" w:type="dxa"/>
            <w:gridSpan w:val="2"/>
            <w:textDirection w:val="btLr"/>
          </w:tcPr>
          <w:p w:rsidR="009E267B" w:rsidRPr="009800A3" w:rsidRDefault="009E267B" w:rsidP="00FA627C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 (тис.грн.)</w:t>
            </w:r>
          </w:p>
        </w:tc>
        <w:tc>
          <w:tcPr>
            <w:tcW w:w="540" w:type="dxa"/>
            <w:gridSpan w:val="3"/>
            <w:textDirection w:val="btLr"/>
          </w:tcPr>
          <w:p w:rsidR="009E267B" w:rsidRPr="009800A3" w:rsidRDefault="009E267B" w:rsidP="00FA627C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 (тис.грн.)</w:t>
            </w:r>
          </w:p>
        </w:tc>
        <w:tc>
          <w:tcPr>
            <w:tcW w:w="540" w:type="dxa"/>
            <w:gridSpan w:val="4"/>
            <w:textDirection w:val="btLr"/>
          </w:tcPr>
          <w:p w:rsidR="009E267B" w:rsidRPr="009800A3" w:rsidRDefault="009E267B" w:rsidP="00FA627C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 (тис.грн.)</w:t>
            </w:r>
          </w:p>
        </w:tc>
        <w:tc>
          <w:tcPr>
            <w:tcW w:w="504" w:type="dxa"/>
            <w:gridSpan w:val="4"/>
            <w:textDirection w:val="btLr"/>
          </w:tcPr>
          <w:p w:rsidR="009E267B" w:rsidRPr="009800A3" w:rsidRDefault="009E267B" w:rsidP="00FA627C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 (тис.грн.)</w:t>
            </w: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Покращення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криміногенної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ситуації, зниження</w:t>
            </w:r>
          </w:p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кількості злочинних проявів</w:t>
            </w:r>
          </w:p>
        </w:tc>
      </w:tr>
      <w:tr w:rsidR="009E267B" w:rsidRPr="009800A3" w:rsidTr="000C7C8C">
        <w:trPr>
          <w:cantSplit/>
          <w:trHeight w:val="3045"/>
        </w:trPr>
        <w:tc>
          <w:tcPr>
            <w:tcW w:w="643" w:type="dxa"/>
            <w:vMerge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7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07" w:type="dxa"/>
            <w:vMerge/>
            <w:vAlign w:val="center"/>
          </w:tcPr>
          <w:p w:rsidR="009E267B" w:rsidRPr="009800A3" w:rsidRDefault="009E267B" w:rsidP="00613FD6">
            <w:pPr>
              <w:shd w:val="clear" w:color="auto" w:fill="FFFFFF"/>
              <w:spacing w:line="298" w:lineRule="exact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4064" w:type="dxa"/>
            <w:vMerge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08" w:type="dxa"/>
            <w:vMerge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pacing w:val="-1"/>
                <w:sz w:val="24"/>
                <w:szCs w:val="24"/>
              </w:rPr>
            </w:pPr>
          </w:p>
        </w:tc>
        <w:tc>
          <w:tcPr>
            <w:tcW w:w="2012" w:type="dxa"/>
            <w:vMerge/>
          </w:tcPr>
          <w:p w:rsidR="009E267B" w:rsidRPr="009800A3" w:rsidRDefault="009E267B" w:rsidP="009D5AB7">
            <w:pPr>
              <w:shd w:val="clear" w:color="auto" w:fill="FFFFFF"/>
              <w:spacing w:line="274" w:lineRule="exac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</w:tcPr>
          <w:p w:rsidR="009E267B" w:rsidRPr="009800A3" w:rsidRDefault="009E267B" w:rsidP="009D5AB7">
            <w:pPr>
              <w:shd w:val="clear" w:color="auto" w:fill="FFFFFF"/>
              <w:ind w:left="254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953" w:type="dxa"/>
            <w:gridSpan w:val="17"/>
            <w:textDirection w:val="btLr"/>
          </w:tcPr>
          <w:p w:rsidR="009E267B" w:rsidRPr="009800A3" w:rsidRDefault="009E267B" w:rsidP="00673D9C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267B" w:rsidRPr="009800A3" w:rsidTr="000C7C8C">
        <w:trPr>
          <w:trHeight w:val="2180"/>
        </w:trPr>
        <w:tc>
          <w:tcPr>
            <w:tcW w:w="643" w:type="dxa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7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07" w:type="dxa"/>
            <w:vMerge/>
            <w:vAlign w:val="center"/>
          </w:tcPr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064" w:type="dxa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 xml:space="preserve">2.Проведення круглих столів з </w:t>
            </w:r>
            <w:r w:rsidRPr="009800A3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представниками громадських, державних організацій 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із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запрошенням осіб, які перебувають на обліку служби пробації,  засуджених до альтернативних видів покарань з метою виявлення та надання допомоги в їх працевлаштуванню </w:t>
            </w:r>
          </w:p>
        </w:tc>
        <w:tc>
          <w:tcPr>
            <w:tcW w:w="1208" w:type="dxa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</w:rPr>
              <w:t>щороку</w:t>
            </w:r>
          </w:p>
        </w:tc>
        <w:tc>
          <w:tcPr>
            <w:tcW w:w="2012" w:type="dxa"/>
          </w:tcPr>
          <w:p w:rsidR="009E267B" w:rsidRPr="009800A3" w:rsidRDefault="00643D4E" w:rsidP="009D5AB7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>РС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№4 філії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ДУ «Центр пробац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ії»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в Чернівецькій області 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ЦЗН, Служба  у справах дітей, </w:t>
            </w: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місцевий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25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53" w:type="dxa"/>
            <w:gridSpan w:val="17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Вкладень коштів не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потребує</w:t>
            </w: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Покращення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криміногенної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ситуації, зниження</w:t>
            </w:r>
          </w:p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кількості злочинних проявів</w:t>
            </w:r>
          </w:p>
        </w:tc>
      </w:tr>
      <w:tr w:rsidR="009E267B" w:rsidRPr="009800A3" w:rsidTr="000C7C8C">
        <w:trPr>
          <w:trHeight w:val="335"/>
        </w:trPr>
        <w:tc>
          <w:tcPr>
            <w:tcW w:w="643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7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ІІІ</w:t>
            </w:r>
          </w:p>
        </w:tc>
        <w:tc>
          <w:tcPr>
            <w:tcW w:w="2007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Організаційні заходи, щодо здійснення перевірки адміністративних порушників</w:t>
            </w:r>
          </w:p>
        </w:tc>
        <w:tc>
          <w:tcPr>
            <w:tcW w:w="4064" w:type="dxa"/>
            <w:vMerge w:val="restart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1.Здійснення контрольних перевірок осіб, які відбувають адміністративні стягнення у виді громадських та сусп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льно корисних робіт, за місцем їх відбування по місцю проживання.</w:t>
            </w:r>
          </w:p>
        </w:tc>
        <w:tc>
          <w:tcPr>
            <w:tcW w:w="1208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</w:rPr>
              <w:t>щороку</w:t>
            </w:r>
          </w:p>
        </w:tc>
        <w:tc>
          <w:tcPr>
            <w:tcW w:w="2012" w:type="dxa"/>
            <w:vMerge w:val="restart"/>
          </w:tcPr>
          <w:p w:rsidR="009E267B" w:rsidRPr="009800A3" w:rsidRDefault="00643D4E" w:rsidP="00613FD6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>РС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№4 філії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ДУ «Центр пробац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ії»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 Чернівецькій області</w:t>
            </w:r>
          </w:p>
        </w:tc>
        <w:tc>
          <w:tcPr>
            <w:tcW w:w="1202" w:type="dxa"/>
          </w:tcPr>
          <w:p w:rsidR="009E267B" w:rsidRPr="009800A3" w:rsidRDefault="009E267B" w:rsidP="009D5AB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Всього:</w:t>
            </w:r>
          </w:p>
        </w:tc>
        <w:tc>
          <w:tcPr>
            <w:tcW w:w="2953" w:type="dxa"/>
            <w:gridSpan w:val="17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993366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50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  <w:tc>
          <w:tcPr>
            <w:tcW w:w="1800" w:type="dxa"/>
            <w:gridSpan w:val="3"/>
            <w:vMerge w:val="restart"/>
          </w:tcPr>
          <w:p w:rsidR="009E267B" w:rsidRPr="009800A3" w:rsidRDefault="009E267B" w:rsidP="00585E7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Покращення</w:t>
            </w:r>
          </w:p>
          <w:p w:rsidR="009E267B" w:rsidRPr="009800A3" w:rsidRDefault="009E267B" w:rsidP="00585E7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криміногенної</w:t>
            </w:r>
          </w:p>
          <w:p w:rsidR="009E267B" w:rsidRPr="009800A3" w:rsidRDefault="009E267B" w:rsidP="00585E7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ситуації, зниження</w:t>
            </w:r>
          </w:p>
          <w:p w:rsidR="009E267B" w:rsidRPr="009800A3" w:rsidRDefault="009E267B" w:rsidP="00585E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кількості злочинних в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иявів</w:t>
            </w:r>
          </w:p>
        </w:tc>
      </w:tr>
      <w:tr w:rsidR="009E267B" w:rsidRPr="009800A3" w:rsidTr="000C7C8C">
        <w:trPr>
          <w:cantSplit/>
          <w:trHeight w:val="2369"/>
        </w:trPr>
        <w:tc>
          <w:tcPr>
            <w:tcW w:w="643" w:type="dxa"/>
            <w:vMerge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7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07" w:type="dxa"/>
            <w:vMerge/>
            <w:vAlign w:val="center"/>
          </w:tcPr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064" w:type="dxa"/>
            <w:vMerge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8" w:type="dxa"/>
            <w:vMerge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pacing w:val="-1"/>
                <w:sz w:val="24"/>
                <w:szCs w:val="24"/>
              </w:rPr>
            </w:pPr>
          </w:p>
        </w:tc>
        <w:tc>
          <w:tcPr>
            <w:tcW w:w="2012" w:type="dxa"/>
            <w:vMerge/>
          </w:tcPr>
          <w:p w:rsidR="009E267B" w:rsidRPr="009800A3" w:rsidRDefault="009E267B" w:rsidP="009D5AB7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місцевий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  <w:p w:rsidR="009E267B" w:rsidRPr="009800A3" w:rsidRDefault="009E267B" w:rsidP="009D5AB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extDirection w:val="btLr"/>
          </w:tcPr>
          <w:p w:rsidR="009E267B" w:rsidRPr="009800A3" w:rsidRDefault="009E267B" w:rsidP="00673D9C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821" w:type="dxa"/>
            <w:gridSpan w:val="5"/>
            <w:textDirection w:val="btLr"/>
          </w:tcPr>
          <w:p w:rsidR="009E267B" w:rsidRPr="009800A3" w:rsidRDefault="009E267B" w:rsidP="00673D9C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10,0</w:t>
            </w:r>
          </w:p>
        </w:tc>
        <w:tc>
          <w:tcPr>
            <w:tcW w:w="602" w:type="dxa"/>
            <w:gridSpan w:val="4"/>
            <w:textDirection w:val="btLr"/>
          </w:tcPr>
          <w:p w:rsidR="009E267B" w:rsidRPr="009800A3" w:rsidRDefault="009E267B" w:rsidP="00673D9C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10,0</w:t>
            </w:r>
          </w:p>
        </w:tc>
        <w:tc>
          <w:tcPr>
            <w:tcW w:w="480" w:type="dxa"/>
            <w:gridSpan w:val="4"/>
            <w:textDirection w:val="btLr"/>
          </w:tcPr>
          <w:p w:rsidR="009E267B" w:rsidRPr="009800A3" w:rsidRDefault="009E267B" w:rsidP="00673D9C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10,0</w:t>
            </w:r>
          </w:p>
        </w:tc>
        <w:tc>
          <w:tcPr>
            <w:tcW w:w="344" w:type="dxa"/>
            <w:gridSpan w:val="3"/>
            <w:textDirection w:val="btLr"/>
          </w:tcPr>
          <w:p w:rsidR="009E267B" w:rsidRPr="009800A3" w:rsidRDefault="009E267B" w:rsidP="00673D9C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10,0</w:t>
            </w:r>
          </w:p>
        </w:tc>
        <w:tc>
          <w:tcPr>
            <w:tcW w:w="1800" w:type="dxa"/>
            <w:gridSpan w:val="3"/>
            <w:vMerge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267B" w:rsidRPr="009800A3" w:rsidTr="000C7C8C">
        <w:tc>
          <w:tcPr>
            <w:tcW w:w="643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І</w:t>
            </w:r>
            <w:r w:rsidRPr="009800A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</w:p>
        </w:tc>
        <w:tc>
          <w:tcPr>
            <w:tcW w:w="2007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Профілактика</w:t>
            </w: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злочинності</w:t>
            </w: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в молодіжному середовищі</w:t>
            </w:r>
          </w:p>
        </w:tc>
        <w:tc>
          <w:tcPr>
            <w:tcW w:w="4064" w:type="dxa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 Забезпечення здійснення контролю за додержанням вимог актів законодавства щодо захисту майнових (житлових прав неповнолітніх. Забезпечення ведення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lastRenderedPageBreak/>
              <w:t>обліку дітей для їх соціального та правового захисту</w:t>
            </w:r>
          </w:p>
        </w:tc>
        <w:tc>
          <w:tcPr>
            <w:tcW w:w="1208" w:type="dxa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</w:rPr>
              <w:lastRenderedPageBreak/>
              <w:t>щороку</w:t>
            </w:r>
          </w:p>
        </w:tc>
        <w:tc>
          <w:tcPr>
            <w:tcW w:w="2012" w:type="dxa"/>
          </w:tcPr>
          <w:p w:rsidR="009E267B" w:rsidRPr="009800A3" w:rsidRDefault="00643D4E" w:rsidP="00AA5F92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>РС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№4 філії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ДУ «Центр пробац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ії»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в Чернівецькій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lastRenderedPageBreak/>
              <w:t>області</w:t>
            </w: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С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лужба у справах дітей </w:t>
            </w: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місцевий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  <w:p w:rsidR="009E267B" w:rsidRPr="009800A3" w:rsidRDefault="009E267B" w:rsidP="009D5AB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3" w:type="dxa"/>
            <w:gridSpan w:val="17"/>
          </w:tcPr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Вкладень коштів не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потребує</w:t>
            </w: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Підвищення рівня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правосвідомості населення,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lastRenderedPageBreak/>
              <w:t>зниження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кількості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злочинних проявів</w:t>
            </w:r>
          </w:p>
        </w:tc>
      </w:tr>
      <w:tr w:rsidR="009E267B" w:rsidRPr="009800A3" w:rsidTr="000C7C8C">
        <w:trPr>
          <w:trHeight w:val="660"/>
        </w:trPr>
        <w:tc>
          <w:tcPr>
            <w:tcW w:w="643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7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4" w:type="dxa"/>
            <w:vMerge w:val="restart"/>
            <w:vAlign w:val="center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2. З метою запобігання негативним проявам пияцтва, наркоманії, дитячої безпритульності серед неповнолітніх, проведення спільних оперативно-профілактичних заходів щодо виявлення та обліку дітей, які жебракують, вчиняють правопорушення або стали жертвами злочинної діяльності дорослих</w:t>
            </w:r>
          </w:p>
        </w:tc>
        <w:tc>
          <w:tcPr>
            <w:tcW w:w="1208" w:type="dxa"/>
            <w:vMerge w:val="restart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</w:rPr>
              <w:t>щороку</w:t>
            </w:r>
          </w:p>
        </w:tc>
        <w:tc>
          <w:tcPr>
            <w:tcW w:w="2012" w:type="dxa"/>
            <w:vMerge w:val="restart"/>
          </w:tcPr>
          <w:p w:rsidR="009E267B" w:rsidRPr="009800A3" w:rsidRDefault="00643D4E" w:rsidP="009D5AB7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>РС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№4 філії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ДУ «Центр пробац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ії»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 Чернівецькій області</w:t>
            </w: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ВП</w:t>
            </w:r>
            <w:r w:rsidR="00A76EE9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№2(м.Кіцмань)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="00A76EE9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ЧРУП 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ГУНП,</w:t>
            </w:r>
            <w:r w:rsidR="00A76EE9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в Чернівецькій області, 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Служба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у справах дітей </w:t>
            </w: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Всього:</w:t>
            </w:r>
          </w:p>
        </w:tc>
        <w:tc>
          <w:tcPr>
            <w:tcW w:w="2953" w:type="dxa"/>
            <w:gridSpan w:val="17"/>
          </w:tcPr>
          <w:p w:rsidR="009E267B" w:rsidRPr="009800A3" w:rsidRDefault="009E267B" w:rsidP="003B4789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      50,0</w:t>
            </w: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Покращення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криміногенної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ситуації, зниження кількості злочинних проявів</w:t>
            </w:r>
          </w:p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267B" w:rsidRPr="009800A3" w:rsidTr="000C7C8C">
        <w:trPr>
          <w:gridAfter w:val="2"/>
          <w:wAfter w:w="19" w:type="dxa"/>
          <w:trHeight w:val="2385"/>
        </w:trPr>
        <w:tc>
          <w:tcPr>
            <w:tcW w:w="643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7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4" w:type="dxa"/>
            <w:vMerge/>
            <w:vAlign w:val="center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8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1"/>
                <w:sz w:val="24"/>
                <w:szCs w:val="24"/>
              </w:rPr>
            </w:pPr>
          </w:p>
        </w:tc>
        <w:tc>
          <w:tcPr>
            <w:tcW w:w="2012" w:type="dxa"/>
            <w:vMerge/>
          </w:tcPr>
          <w:p w:rsidR="009E267B" w:rsidRPr="009800A3" w:rsidRDefault="009E267B" w:rsidP="009D5A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dxa"/>
            <w:gridSpan w:val="2"/>
            <w:textDirection w:val="btLr"/>
          </w:tcPr>
          <w:p w:rsidR="009E267B" w:rsidRPr="009800A3" w:rsidRDefault="009E267B" w:rsidP="009C6166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632" w:type="dxa"/>
            <w:gridSpan w:val="2"/>
            <w:textDirection w:val="btLr"/>
          </w:tcPr>
          <w:p w:rsidR="009E267B" w:rsidRPr="009800A3" w:rsidRDefault="009E267B" w:rsidP="009C6166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540" w:type="dxa"/>
            <w:gridSpan w:val="3"/>
            <w:textDirection w:val="btLr"/>
          </w:tcPr>
          <w:p w:rsidR="009E267B" w:rsidRPr="009800A3" w:rsidRDefault="009E267B" w:rsidP="009C6166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540" w:type="dxa"/>
            <w:gridSpan w:val="4"/>
            <w:textDirection w:val="btLr"/>
          </w:tcPr>
          <w:p w:rsidR="009E267B" w:rsidRPr="009800A3" w:rsidRDefault="009E267B" w:rsidP="009C6166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504" w:type="dxa"/>
            <w:gridSpan w:val="4"/>
            <w:textDirection w:val="btLr"/>
          </w:tcPr>
          <w:p w:rsidR="009E267B" w:rsidRPr="009800A3" w:rsidRDefault="009E267B" w:rsidP="009C6166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267B" w:rsidRPr="009800A3" w:rsidTr="000C7C8C">
        <w:tc>
          <w:tcPr>
            <w:tcW w:w="643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7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4" w:type="dxa"/>
            <w:vAlign w:val="center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3. Сприяння створенню необхідних умов для проживання та виховання дітей у сім’ях, які б виключали несприятливе побутове оточення, негативний вплив антигромадських елементів, проводити соціальний супровід дітей з неблагополучних сімей. Забезпечення притягнення до відповідальності батьків за неналежне виховання, навчання та розвиток дітей</w:t>
            </w:r>
          </w:p>
        </w:tc>
        <w:tc>
          <w:tcPr>
            <w:tcW w:w="1208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</w:rPr>
              <w:t>щороку</w:t>
            </w:r>
          </w:p>
        </w:tc>
        <w:tc>
          <w:tcPr>
            <w:tcW w:w="2012" w:type="dxa"/>
          </w:tcPr>
          <w:p w:rsidR="009E267B" w:rsidRPr="009800A3" w:rsidRDefault="00A76EE9" w:rsidP="009D5AB7">
            <w:pPr>
              <w:shd w:val="clear" w:color="auto" w:fill="FFFFFF"/>
              <w:spacing w:line="274" w:lineRule="exact"/>
              <w:ind w:left="5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>РС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№4 філії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ДУ «Центр пробац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ії»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 Чернівецькій області</w:t>
            </w: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Служба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у справах дітей</w:t>
            </w: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місцевий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2953" w:type="dxa"/>
            <w:gridSpan w:val="17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Вкладень коштів не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потребує</w:t>
            </w:r>
          </w:p>
        </w:tc>
        <w:tc>
          <w:tcPr>
            <w:tcW w:w="1800" w:type="dxa"/>
            <w:gridSpan w:val="3"/>
            <w:vAlign w:val="center"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Покращення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криміногенної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ситуації, зменшення побутової та підліткової злочинності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267B" w:rsidRPr="009800A3" w:rsidTr="000C7C8C">
        <w:trPr>
          <w:trHeight w:val="2404"/>
        </w:trPr>
        <w:tc>
          <w:tcPr>
            <w:tcW w:w="643" w:type="dxa"/>
            <w:vAlign w:val="center"/>
          </w:tcPr>
          <w:p w:rsidR="009E267B" w:rsidRPr="009800A3" w:rsidRDefault="009E267B" w:rsidP="000C7C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7" w:type="dxa"/>
            <w:vAlign w:val="center"/>
          </w:tcPr>
          <w:p w:rsidR="009E267B" w:rsidRPr="009800A3" w:rsidRDefault="009E267B" w:rsidP="00585E7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064" w:type="dxa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4. Забезпечення зайнятості підлітків, які не мають постійних доходів і джерел  для існування, збереження існуючої мережі державних і громадських інститутів, надання соціальної допомоги неповнолітнім, організація їх дозвілля і відпочинку</w:t>
            </w:r>
          </w:p>
        </w:tc>
        <w:tc>
          <w:tcPr>
            <w:tcW w:w="1208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</w:rPr>
              <w:t>щороку</w:t>
            </w:r>
          </w:p>
        </w:tc>
        <w:tc>
          <w:tcPr>
            <w:tcW w:w="2012" w:type="dxa"/>
          </w:tcPr>
          <w:p w:rsidR="009E267B" w:rsidRPr="009800A3" w:rsidRDefault="00A76EE9" w:rsidP="00AA5F92">
            <w:pPr>
              <w:shd w:val="clear" w:color="auto" w:fill="FFFFFF"/>
              <w:spacing w:line="274" w:lineRule="exact"/>
              <w:ind w:left="5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>РС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№4 філії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ДУ «Центр пробац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ії»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 Чернівецькій області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,Служба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у справах дітей</w:t>
            </w: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місцевий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2953" w:type="dxa"/>
            <w:gridSpan w:val="17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Вкладень коштів не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потребує</w:t>
            </w: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Покращення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криміногенної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ситуації,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зменшення підліткової злочинності</w:t>
            </w:r>
          </w:p>
        </w:tc>
      </w:tr>
      <w:tr w:rsidR="009E267B" w:rsidRPr="009800A3" w:rsidTr="000C7C8C">
        <w:trPr>
          <w:trHeight w:val="7201"/>
        </w:trPr>
        <w:tc>
          <w:tcPr>
            <w:tcW w:w="643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en-US"/>
              </w:rPr>
              <w:t>V</w:t>
            </w:r>
          </w:p>
        </w:tc>
        <w:tc>
          <w:tcPr>
            <w:tcW w:w="2007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Протидія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рецидивній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злочинності, </w:t>
            </w:r>
            <w:r w:rsidRPr="009800A3">
              <w:rPr>
                <w:rFonts w:ascii="Times New Roman" w:hAnsi="Times New Roman"/>
                <w:b/>
                <w:bCs/>
                <w:spacing w:val="-1"/>
                <w:sz w:val="24"/>
                <w:szCs w:val="24"/>
                <w:lang w:val="uk-UA"/>
              </w:rPr>
              <w:t xml:space="preserve">зменшення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кількості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злочинів, вчинених особами</w:t>
            </w:r>
          </w:p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засудженими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до альтерна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тивних видів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покарань.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Удосконалення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роботи із соціальної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адаптації осіб, звільнених з місць позбавлення волі</w:t>
            </w:r>
          </w:p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4" w:type="dxa"/>
            <w:vMerge w:val="restart"/>
          </w:tcPr>
          <w:p w:rsidR="009E267B" w:rsidRPr="009800A3" w:rsidRDefault="009E267B" w:rsidP="00F40EF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1.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Надання допомоги у соціальній адаптації особам, звільненим з місць позбавлення (обмеження) волі, на підставі умовно-дострокового звільнення та заміни на більш м’яке покарання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. Створення належних умов праці, покращення матеріально - технічного забезпечення.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96F40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Чернівецького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районного сектору</w:t>
            </w:r>
            <w:r w:rsidR="00096F40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№4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ф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ілії Державної установи «Центр пробації» у Чернівецькій області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. Широке залучення  органів влади, органів місцевого самоврядування, громадських, правозахисних та релігійних організацій до соціально-виховної та індивідуально-профілактичної роботи з  різними  категоріями осіб, засуджених до альтернативних видів покарань та осіб звільнених з місць позбавлення волі</w:t>
            </w:r>
          </w:p>
        </w:tc>
        <w:tc>
          <w:tcPr>
            <w:tcW w:w="1208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</w:rPr>
              <w:t>щороку</w:t>
            </w:r>
          </w:p>
        </w:tc>
        <w:tc>
          <w:tcPr>
            <w:tcW w:w="2012" w:type="dxa"/>
            <w:vMerge w:val="restart"/>
          </w:tcPr>
          <w:p w:rsidR="009E267B" w:rsidRPr="009800A3" w:rsidRDefault="00A76EE9" w:rsidP="009D5AB7">
            <w:pPr>
              <w:ind w:left="-35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>РС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№4 філії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ДУ «Центр пробац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ії»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 Чернівецькій області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ВП№2(м.Кіцмань) ЧРУП ГУНП,в Чернівецькій області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О</w:t>
            </w:r>
            <w:r w:rsidR="009E267B" w:rsidRPr="009800A3">
              <w:rPr>
                <w:rFonts w:ascii="Times New Roman" w:hAnsi="Times New Roman"/>
                <w:sz w:val="24"/>
                <w:szCs w:val="24"/>
              </w:rPr>
              <w:t>ргани місцевого самоврядування</w:t>
            </w:r>
          </w:p>
        </w:tc>
        <w:tc>
          <w:tcPr>
            <w:tcW w:w="1202" w:type="dxa"/>
          </w:tcPr>
          <w:p w:rsidR="009E267B" w:rsidRPr="009800A3" w:rsidRDefault="009E267B" w:rsidP="009D5AB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Всього:</w:t>
            </w:r>
          </w:p>
        </w:tc>
        <w:tc>
          <w:tcPr>
            <w:tcW w:w="2953" w:type="dxa"/>
            <w:gridSpan w:val="17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993366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50,0</w:t>
            </w: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Попередження та зменшення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рецидивної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злочинності,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покращення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соціальної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адаптації осіб,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звільнених з місць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позбавлення волі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267B" w:rsidRPr="009800A3" w:rsidTr="000C7C8C">
        <w:trPr>
          <w:gridAfter w:val="1"/>
          <w:wAfter w:w="7" w:type="dxa"/>
          <w:cantSplit/>
          <w:trHeight w:val="3113"/>
        </w:trPr>
        <w:tc>
          <w:tcPr>
            <w:tcW w:w="643" w:type="dxa"/>
            <w:vMerge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en-US"/>
              </w:rPr>
            </w:pPr>
          </w:p>
        </w:tc>
        <w:tc>
          <w:tcPr>
            <w:tcW w:w="2007" w:type="dxa"/>
            <w:vMerge/>
            <w:vAlign w:val="center"/>
          </w:tcPr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064" w:type="dxa"/>
            <w:vMerge/>
          </w:tcPr>
          <w:p w:rsidR="009E267B" w:rsidRPr="009800A3" w:rsidRDefault="009E267B" w:rsidP="009D5AB7">
            <w:pPr>
              <w:rPr>
                <w:rFonts w:ascii="Times New Roman" w:hAnsi="Times New Roman"/>
                <w:spacing w:val="-11"/>
                <w:sz w:val="24"/>
                <w:szCs w:val="24"/>
              </w:rPr>
            </w:pPr>
          </w:p>
        </w:tc>
        <w:tc>
          <w:tcPr>
            <w:tcW w:w="1208" w:type="dxa"/>
            <w:vMerge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24"/>
                <w:szCs w:val="24"/>
              </w:rPr>
            </w:pPr>
          </w:p>
        </w:tc>
        <w:tc>
          <w:tcPr>
            <w:tcW w:w="2012" w:type="dxa"/>
            <w:vMerge/>
          </w:tcPr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місцевий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706" w:type="dxa"/>
            <w:textDirection w:val="btLr"/>
          </w:tcPr>
          <w:p w:rsidR="009E267B" w:rsidRPr="009800A3" w:rsidRDefault="009E267B" w:rsidP="007D298F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21(тис.грн.)</w:t>
            </w:r>
          </w:p>
        </w:tc>
        <w:tc>
          <w:tcPr>
            <w:tcW w:w="644" w:type="dxa"/>
            <w:gridSpan w:val="3"/>
            <w:textDirection w:val="btLr"/>
          </w:tcPr>
          <w:p w:rsidR="009E267B" w:rsidRPr="009800A3" w:rsidRDefault="009E267B" w:rsidP="007D298F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21(тис.грн.)</w:t>
            </w:r>
          </w:p>
        </w:tc>
        <w:tc>
          <w:tcPr>
            <w:tcW w:w="552" w:type="dxa"/>
            <w:gridSpan w:val="4"/>
            <w:textDirection w:val="btLr"/>
          </w:tcPr>
          <w:p w:rsidR="009E267B" w:rsidRPr="009800A3" w:rsidRDefault="009E267B" w:rsidP="007D298F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21(тис.грн.)</w:t>
            </w:r>
          </w:p>
        </w:tc>
        <w:tc>
          <w:tcPr>
            <w:tcW w:w="540" w:type="dxa"/>
            <w:gridSpan w:val="4"/>
            <w:textDirection w:val="btLr"/>
          </w:tcPr>
          <w:p w:rsidR="009E267B" w:rsidRPr="009800A3" w:rsidRDefault="009E267B" w:rsidP="007D298F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21(тис.грн.)</w:t>
            </w:r>
          </w:p>
        </w:tc>
        <w:tc>
          <w:tcPr>
            <w:tcW w:w="504" w:type="dxa"/>
            <w:gridSpan w:val="4"/>
            <w:textDirection w:val="btLr"/>
          </w:tcPr>
          <w:p w:rsidR="009E267B" w:rsidRPr="009800A3" w:rsidRDefault="009E267B" w:rsidP="007D298F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21(тис.грн.)</w:t>
            </w: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267B" w:rsidRPr="009800A3" w:rsidTr="000C7C8C">
        <w:trPr>
          <w:gridAfter w:val="1"/>
          <w:wAfter w:w="7" w:type="dxa"/>
          <w:cantSplit/>
          <w:trHeight w:val="1134"/>
        </w:trPr>
        <w:tc>
          <w:tcPr>
            <w:tcW w:w="643" w:type="dxa"/>
            <w:vAlign w:val="center"/>
          </w:tcPr>
          <w:p w:rsidR="009E267B" w:rsidRPr="009800A3" w:rsidRDefault="00D06941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IV</w:t>
            </w:r>
          </w:p>
        </w:tc>
        <w:tc>
          <w:tcPr>
            <w:tcW w:w="2007" w:type="dxa"/>
            <w:vAlign w:val="center"/>
          </w:tcPr>
          <w:p w:rsidR="009E267B" w:rsidRPr="009800A3" w:rsidRDefault="00D06941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Матеріально-технічне забезпечення Чернівецького РС№4 </w:t>
            </w:r>
          </w:p>
        </w:tc>
        <w:tc>
          <w:tcPr>
            <w:tcW w:w="4064" w:type="dxa"/>
          </w:tcPr>
          <w:p w:rsidR="009E267B" w:rsidRPr="009800A3" w:rsidRDefault="00D06941" w:rsidP="009D5AB7">
            <w:pPr>
              <w:shd w:val="clear" w:color="auto" w:fill="FFFFFF"/>
              <w:spacing w:line="23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Придбання</w:t>
            </w:r>
            <w:r w:rsidR="0061046F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: комп’ютерної техніки; офісних меблів, обігрівачів, канцелярських товарів, проведення поточного ремонту приміщення.</w:t>
            </w:r>
          </w:p>
        </w:tc>
        <w:tc>
          <w:tcPr>
            <w:tcW w:w="1208" w:type="dxa"/>
            <w:vAlign w:val="center"/>
          </w:tcPr>
          <w:p w:rsidR="009E267B" w:rsidRPr="009800A3" w:rsidRDefault="0061046F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У разі необхідності</w:t>
            </w:r>
          </w:p>
        </w:tc>
        <w:tc>
          <w:tcPr>
            <w:tcW w:w="2012" w:type="dxa"/>
          </w:tcPr>
          <w:p w:rsidR="009E267B" w:rsidRPr="009800A3" w:rsidRDefault="0061046F" w:rsidP="009D5AB7">
            <w:pPr>
              <w:shd w:val="clear" w:color="auto" w:fill="FFFFFF"/>
              <w:spacing w:line="278" w:lineRule="exact"/>
              <w:ind w:left="36" w:hanging="36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Філія Державної установи «Центр пробації» у Чернівецькій області, Чернівецький РС№4</w:t>
            </w:r>
          </w:p>
        </w:tc>
        <w:tc>
          <w:tcPr>
            <w:tcW w:w="1202" w:type="dxa"/>
          </w:tcPr>
          <w:p w:rsidR="009E267B" w:rsidRPr="009800A3" w:rsidRDefault="0061046F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місцевий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706" w:type="dxa"/>
          </w:tcPr>
          <w:p w:rsidR="009E267B" w:rsidRPr="009800A3" w:rsidRDefault="009E267B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644" w:type="dxa"/>
            <w:gridSpan w:val="3"/>
          </w:tcPr>
          <w:p w:rsidR="009E267B" w:rsidRPr="009800A3" w:rsidRDefault="009E267B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552" w:type="dxa"/>
            <w:gridSpan w:val="4"/>
          </w:tcPr>
          <w:p w:rsidR="009E267B" w:rsidRPr="009800A3" w:rsidRDefault="009E267B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540" w:type="dxa"/>
            <w:gridSpan w:val="4"/>
          </w:tcPr>
          <w:p w:rsidR="009E267B" w:rsidRPr="009800A3" w:rsidRDefault="009E267B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504" w:type="dxa"/>
            <w:gridSpan w:val="4"/>
          </w:tcPr>
          <w:p w:rsidR="009E267B" w:rsidRPr="009800A3" w:rsidRDefault="009E267B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1800" w:type="dxa"/>
            <w:gridSpan w:val="3"/>
          </w:tcPr>
          <w:p w:rsidR="009E267B" w:rsidRPr="000C7C8C" w:rsidRDefault="0061046F" w:rsidP="000C7C8C">
            <w:pPr>
              <w:pStyle w:val="ac"/>
              <w:rPr>
                <w:rFonts w:ascii="Times New Roman" w:hAnsi="Times New Roman"/>
                <w:lang w:val="uk-UA"/>
              </w:rPr>
            </w:pPr>
            <w:r w:rsidRPr="000C7C8C">
              <w:rPr>
                <w:rFonts w:ascii="Times New Roman" w:hAnsi="Times New Roman"/>
                <w:sz w:val="24"/>
                <w:lang w:val="uk-UA" w:eastAsia="uk-UA"/>
              </w:rPr>
              <w:t>Створення належних умов праці на базі Чернівецького РС №4, що надасть змогу проводити ефективну роботу щодо реабілітації та ресоціалізації осіб, засуджених до покарань без позбавлення волі, та сприятиме запобіганню скоєнню ними повторних правопорушень</w:t>
            </w:r>
          </w:p>
        </w:tc>
      </w:tr>
      <w:tr w:rsidR="00D06941" w:rsidRPr="009800A3" w:rsidTr="000C7C8C">
        <w:trPr>
          <w:gridAfter w:val="1"/>
          <w:wAfter w:w="7" w:type="dxa"/>
          <w:cantSplit/>
          <w:trHeight w:val="1134"/>
        </w:trPr>
        <w:tc>
          <w:tcPr>
            <w:tcW w:w="643" w:type="dxa"/>
            <w:vAlign w:val="center"/>
          </w:tcPr>
          <w:p w:rsidR="00D06941" w:rsidRPr="009800A3" w:rsidRDefault="00D06941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007" w:type="dxa"/>
            <w:vAlign w:val="center"/>
          </w:tcPr>
          <w:p w:rsidR="00D06941" w:rsidRPr="009800A3" w:rsidRDefault="00D06941" w:rsidP="009D5AB7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Всього:</w:t>
            </w:r>
          </w:p>
        </w:tc>
        <w:tc>
          <w:tcPr>
            <w:tcW w:w="4064" w:type="dxa"/>
          </w:tcPr>
          <w:p w:rsidR="00D06941" w:rsidRPr="009800A3" w:rsidRDefault="00D06941" w:rsidP="009D5AB7">
            <w:pPr>
              <w:shd w:val="clear" w:color="auto" w:fill="FFFFFF"/>
              <w:spacing w:line="23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8" w:type="dxa"/>
            <w:vAlign w:val="center"/>
          </w:tcPr>
          <w:p w:rsidR="00D06941" w:rsidRPr="009800A3" w:rsidRDefault="00D06941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pacing w:val="-1"/>
                <w:sz w:val="24"/>
                <w:szCs w:val="24"/>
              </w:rPr>
            </w:pPr>
          </w:p>
        </w:tc>
        <w:tc>
          <w:tcPr>
            <w:tcW w:w="2012" w:type="dxa"/>
          </w:tcPr>
          <w:p w:rsidR="00D06941" w:rsidRPr="009800A3" w:rsidRDefault="00D06941" w:rsidP="009D5AB7">
            <w:pPr>
              <w:shd w:val="clear" w:color="auto" w:fill="FFFFFF"/>
              <w:spacing w:line="278" w:lineRule="exact"/>
              <w:ind w:left="36" w:hanging="3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</w:tcPr>
          <w:p w:rsidR="00D06941" w:rsidRPr="009800A3" w:rsidRDefault="00D06941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105</w:t>
            </w:r>
            <w:r w:rsidR="0061046F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61046F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(сто п’ять) тисяч</w:t>
            </w:r>
          </w:p>
        </w:tc>
        <w:tc>
          <w:tcPr>
            <w:tcW w:w="706" w:type="dxa"/>
          </w:tcPr>
          <w:p w:rsidR="00D06941" w:rsidRPr="009800A3" w:rsidRDefault="00D06941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644" w:type="dxa"/>
            <w:gridSpan w:val="3"/>
          </w:tcPr>
          <w:p w:rsidR="00D06941" w:rsidRPr="009800A3" w:rsidRDefault="00D06941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552" w:type="dxa"/>
            <w:gridSpan w:val="4"/>
          </w:tcPr>
          <w:p w:rsidR="00D06941" w:rsidRPr="009800A3" w:rsidRDefault="00D06941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540" w:type="dxa"/>
            <w:gridSpan w:val="4"/>
          </w:tcPr>
          <w:p w:rsidR="00D06941" w:rsidRPr="009800A3" w:rsidRDefault="00D06941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504" w:type="dxa"/>
            <w:gridSpan w:val="4"/>
          </w:tcPr>
          <w:p w:rsidR="00D06941" w:rsidRPr="009800A3" w:rsidRDefault="00D06941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1800" w:type="dxa"/>
            <w:gridSpan w:val="3"/>
          </w:tcPr>
          <w:p w:rsidR="00D06941" w:rsidRPr="009800A3" w:rsidRDefault="00D06941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E267B" w:rsidRPr="009800A3" w:rsidRDefault="009E267B" w:rsidP="009D5AB7">
      <w:pPr>
        <w:shd w:val="clear" w:color="auto" w:fill="FFFFFF"/>
        <w:spacing w:before="605"/>
        <w:rPr>
          <w:rFonts w:ascii="Times New Roman" w:hAnsi="Times New Roman"/>
          <w:b/>
          <w:bCs/>
          <w:spacing w:val="-3"/>
          <w:sz w:val="24"/>
          <w:szCs w:val="24"/>
        </w:rPr>
        <w:sectPr w:rsidR="009E267B" w:rsidRPr="009800A3" w:rsidSect="00B90A32">
          <w:pgSz w:w="16834" w:h="11909" w:orient="landscape"/>
          <w:pgMar w:top="709" w:right="851" w:bottom="426" w:left="1080" w:header="284" w:footer="341" w:gutter="0"/>
          <w:cols w:space="720"/>
        </w:sectPr>
      </w:pPr>
    </w:p>
    <w:p w:rsidR="009E267B" w:rsidRPr="009800A3" w:rsidRDefault="009E267B" w:rsidP="00613F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800A3">
        <w:rPr>
          <w:rFonts w:ascii="Times New Roman" w:hAnsi="Times New Roman"/>
          <w:b/>
          <w:sz w:val="24"/>
          <w:szCs w:val="24"/>
        </w:rPr>
        <w:lastRenderedPageBreak/>
        <w:t>7. СИСТЕМА УПРАВЛІННЯ ТА КОНТРОЛЮ ЗА</w:t>
      </w:r>
    </w:p>
    <w:p w:rsidR="009E267B" w:rsidRPr="009800A3" w:rsidRDefault="009E267B" w:rsidP="00613F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800A3">
        <w:rPr>
          <w:rFonts w:ascii="Times New Roman" w:hAnsi="Times New Roman"/>
          <w:b/>
          <w:sz w:val="24"/>
          <w:szCs w:val="24"/>
        </w:rPr>
        <w:t>ХОДОМ ВИКОНАННЯ ПРОГРАМИ</w:t>
      </w:r>
    </w:p>
    <w:p w:rsidR="009E267B" w:rsidRPr="009800A3" w:rsidRDefault="009E267B" w:rsidP="00585E77">
      <w:pPr>
        <w:suppressLineNumbers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       Передбачається  поетапне  виконання  заходів щодо  реалізації Програми на 20</w:t>
      </w:r>
      <w:r w:rsidR="000D3BC1" w:rsidRPr="009800A3">
        <w:rPr>
          <w:rFonts w:ascii="Times New Roman" w:hAnsi="Times New Roman"/>
          <w:sz w:val="24"/>
          <w:szCs w:val="24"/>
          <w:lang w:val="uk-UA"/>
        </w:rPr>
        <w:t>20</w:t>
      </w:r>
      <w:r w:rsidRPr="009800A3">
        <w:rPr>
          <w:rFonts w:ascii="Times New Roman" w:hAnsi="Times New Roman"/>
          <w:sz w:val="24"/>
          <w:szCs w:val="24"/>
        </w:rPr>
        <w:t xml:space="preserve"> – 202</w:t>
      </w:r>
      <w:r w:rsidR="00A76EE9" w:rsidRPr="009800A3">
        <w:rPr>
          <w:rFonts w:ascii="Times New Roman" w:hAnsi="Times New Roman"/>
          <w:sz w:val="24"/>
          <w:szCs w:val="24"/>
          <w:lang w:val="uk-UA"/>
        </w:rPr>
        <w:t>8</w:t>
      </w:r>
      <w:r w:rsidRPr="009800A3">
        <w:rPr>
          <w:rFonts w:ascii="Times New Roman" w:hAnsi="Times New Roman"/>
          <w:sz w:val="24"/>
          <w:szCs w:val="24"/>
        </w:rPr>
        <w:t xml:space="preserve"> роки а саме: 20</w:t>
      </w:r>
      <w:r w:rsidR="000D3BC1" w:rsidRPr="009800A3">
        <w:rPr>
          <w:rFonts w:ascii="Times New Roman" w:hAnsi="Times New Roman"/>
          <w:sz w:val="24"/>
          <w:szCs w:val="24"/>
          <w:lang w:val="uk-UA"/>
        </w:rPr>
        <w:t>2</w:t>
      </w:r>
      <w:r w:rsidR="00A76EE9" w:rsidRPr="009800A3">
        <w:rPr>
          <w:rFonts w:ascii="Times New Roman" w:hAnsi="Times New Roman"/>
          <w:sz w:val="24"/>
          <w:szCs w:val="24"/>
          <w:lang w:val="uk-UA"/>
        </w:rPr>
        <w:t>4</w:t>
      </w:r>
      <w:r w:rsidR="000D3BC1" w:rsidRPr="009800A3">
        <w:rPr>
          <w:rFonts w:ascii="Times New Roman" w:hAnsi="Times New Roman"/>
          <w:sz w:val="24"/>
          <w:szCs w:val="24"/>
          <w:lang w:val="uk-UA"/>
        </w:rPr>
        <w:t>р</w:t>
      </w:r>
      <w:r w:rsidRPr="009800A3">
        <w:rPr>
          <w:rFonts w:ascii="Times New Roman" w:hAnsi="Times New Roman"/>
          <w:sz w:val="24"/>
          <w:szCs w:val="24"/>
        </w:rPr>
        <w:t xml:space="preserve">ік – І-й етап по </w:t>
      </w:r>
      <w:r w:rsidRPr="009800A3">
        <w:rPr>
          <w:rFonts w:ascii="Times New Roman" w:hAnsi="Times New Roman"/>
          <w:sz w:val="24"/>
          <w:szCs w:val="24"/>
          <w:lang w:val="uk-UA"/>
        </w:rPr>
        <w:t>21</w:t>
      </w:r>
      <w:r w:rsidRPr="009800A3">
        <w:rPr>
          <w:rFonts w:ascii="Times New Roman" w:hAnsi="Times New Roman"/>
          <w:sz w:val="24"/>
          <w:szCs w:val="24"/>
        </w:rPr>
        <w:t>.0 тис. грн.; 202</w:t>
      </w:r>
      <w:r w:rsidR="0061046F" w:rsidRPr="009800A3">
        <w:rPr>
          <w:rFonts w:ascii="Times New Roman" w:hAnsi="Times New Roman"/>
          <w:sz w:val="24"/>
          <w:szCs w:val="24"/>
          <w:lang w:val="uk-UA"/>
        </w:rPr>
        <w:t>5</w:t>
      </w:r>
      <w:r w:rsidRPr="009800A3">
        <w:rPr>
          <w:rFonts w:ascii="Times New Roman" w:hAnsi="Times New Roman"/>
          <w:sz w:val="24"/>
          <w:szCs w:val="24"/>
        </w:rPr>
        <w:t xml:space="preserve"> рік – ІІ етап  по </w:t>
      </w:r>
      <w:r w:rsidRPr="009800A3">
        <w:rPr>
          <w:rFonts w:ascii="Times New Roman" w:hAnsi="Times New Roman"/>
          <w:sz w:val="24"/>
          <w:szCs w:val="24"/>
          <w:lang w:val="uk-UA"/>
        </w:rPr>
        <w:t>21</w:t>
      </w:r>
      <w:r w:rsidRPr="009800A3">
        <w:rPr>
          <w:rFonts w:ascii="Times New Roman" w:hAnsi="Times New Roman"/>
          <w:sz w:val="24"/>
          <w:szCs w:val="24"/>
        </w:rPr>
        <w:t>.0 тис. грн.; 202</w:t>
      </w:r>
      <w:r w:rsidR="0061046F" w:rsidRPr="009800A3">
        <w:rPr>
          <w:rFonts w:ascii="Times New Roman" w:hAnsi="Times New Roman"/>
          <w:sz w:val="24"/>
          <w:szCs w:val="24"/>
          <w:lang w:val="uk-UA"/>
        </w:rPr>
        <w:t>6</w:t>
      </w:r>
      <w:r w:rsidRPr="009800A3">
        <w:rPr>
          <w:rFonts w:ascii="Times New Roman" w:hAnsi="Times New Roman"/>
          <w:sz w:val="24"/>
          <w:szCs w:val="24"/>
        </w:rPr>
        <w:t xml:space="preserve">рік – ІІІ етап </w:t>
      </w:r>
      <w:r w:rsidRPr="009800A3">
        <w:rPr>
          <w:rFonts w:ascii="Times New Roman" w:hAnsi="Times New Roman"/>
          <w:sz w:val="24"/>
          <w:szCs w:val="24"/>
          <w:lang w:val="uk-UA"/>
        </w:rPr>
        <w:t>21</w:t>
      </w:r>
      <w:r w:rsidRPr="009800A3">
        <w:rPr>
          <w:rFonts w:ascii="Times New Roman" w:hAnsi="Times New Roman"/>
          <w:sz w:val="24"/>
          <w:szCs w:val="24"/>
        </w:rPr>
        <w:t>.0 тис. грн. 202</w:t>
      </w:r>
      <w:r w:rsidR="0061046F" w:rsidRPr="009800A3">
        <w:rPr>
          <w:rFonts w:ascii="Times New Roman" w:hAnsi="Times New Roman"/>
          <w:sz w:val="24"/>
          <w:szCs w:val="24"/>
          <w:lang w:val="uk-UA"/>
        </w:rPr>
        <w:t>7</w:t>
      </w:r>
      <w:r w:rsidRPr="009800A3">
        <w:rPr>
          <w:rFonts w:ascii="Times New Roman" w:hAnsi="Times New Roman"/>
          <w:sz w:val="24"/>
          <w:szCs w:val="24"/>
        </w:rPr>
        <w:t>рік – І</w:t>
      </w:r>
      <w:r w:rsidRPr="009800A3">
        <w:rPr>
          <w:rFonts w:ascii="Times New Roman" w:hAnsi="Times New Roman"/>
          <w:sz w:val="24"/>
          <w:szCs w:val="24"/>
          <w:lang w:val="en-US"/>
        </w:rPr>
        <w:t>V</w:t>
      </w:r>
      <w:r w:rsidRPr="009800A3">
        <w:rPr>
          <w:rFonts w:ascii="Times New Roman" w:hAnsi="Times New Roman"/>
          <w:sz w:val="24"/>
          <w:szCs w:val="24"/>
        </w:rPr>
        <w:t xml:space="preserve"> етап </w:t>
      </w:r>
      <w:r w:rsidRPr="009800A3">
        <w:rPr>
          <w:rFonts w:ascii="Times New Roman" w:hAnsi="Times New Roman"/>
          <w:sz w:val="24"/>
          <w:szCs w:val="24"/>
          <w:lang w:val="uk-UA"/>
        </w:rPr>
        <w:t>21</w:t>
      </w:r>
      <w:r w:rsidRPr="009800A3">
        <w:rPr>
          <w:rFonts w:ascii="Times New Roman" w:hAnsi="Times New Roman"/>
          <w:sz w:val="24"/>
          <w:szCs w:val="24"/>
        </w:rPr>
        <w:t>.0 тис. грн. 202</w:t>
      </w:r>
      <w:r w:rsidR="0061046F" w:rsidRPr="009800A3">
        <w:rPr>
          <w:rFonts w:ascii="Times New Roman" w:hAnsi="Times New Roman"/>
          <w:sz w:val="24"/>
          <w:szCs w:val="24"/>
          <w:lang w:val="uk-UA"/>
        </w:rPr>
        <w:t>8</w:t>
      </w:r>
      <w:r w:rsidRPr="009800A3">
        <w:rPr>
          <w:rFonts w:ascii="Times New Roman" w:hAnsi="Times New Roman"/>
          <w:sz w:val="24"/>
          <w:szCs w:val="24"/>
        </w:rPr>
        <w:t xml:space="preserve">рік – </w:t>
      </w:r>
      <w:r w:rsidRPr="009800A3">
        <w:rPr>
          <w:rFonts w:ascii="Times New Roman" w:hAnsi="Times New Roman"/>
          <w:sz w:val="24"/>
          <w:szCs w:val="24"/>
          <w:lang w:val="en-US"/>
        </w:rPr>
        <w:t>V</w:t>
      </w:r>
      <w:r w:rsidRPr="009800A3">
        <w:rPr>
          <w:rFonts w:ascii="Times New Roman" w:hAnsi="Times New Roman"/>
          <w:sz w:val="24"/>
          <w:szCs w:val="24"/>
        </w:rPr>
        <w:t xml:space="preserve"> етап </w:t>
      </w:r>
      <w:r w:rsidRPr="009800A3">
        <w:rPr>
          <w:rFonts w:ascii="Times New Roman" w:hAnsi="Times New Roman"/>
          <w:sz w:val="24"/>
          <w:szCs w:val="24"/>
          <w:lang w:val="uk-UA"/>
        </w:rPr>
        <w:t>21</w:t>
      </w:r>
      <w:r w:rsidRPr="009800A3">
        <w:rPr>
          <w:rFonts w:ascii="Times New Roman" w:hAnsi="Times New Roman"/>
          <w:sz w:val="24"/>
          <w:szCs w:val="24"/>
        </w:rPr>
        <w:t>.0 тис. грн. з можливістю  внесення  необхідних змін та доповнень.</w:t>
      </w:r>
    </w:p>
    <w:p w:rsidR="009E267B" w:rsidRPr="009800A3" w:rsidRDefault="009E267B" w:rsidP="00585E77">
      <w:pPr>
        <w:suppressLineNumbers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       Відповідним виконавцем програми є  </w:t>
      </w:r>
      <w:r w:rsidR="0061046F" w:rsidRPr="009800A3">
        <w:rPr>
          <w:rFonts w:ascii="Times New Roman" w:hAnsi="Times New Roman"/>
          <w:sz w:val="24"/>
          <w:szCs w:val="24"/>
          <w:lang w:val="uk-UA"/>
        </w:rPr>
        <w:t xml:space="preserve">Чернівецький </w:t>
      </w:r>
      <w:r w:rsidRPr="009800A3">
        <w:rPr>
          <w:rFonts w:ascii="Times New Roman" w:hAnsi="Times New Roman"/>
          <w:sz w:val="24"/>
          <w:szCs w:val="24"/>
          <w:lang w:val="uk-UA"/>
        </w:rPr>
        <w:t>районний сектор</w:t>
      </w:r>
      <w:r w:rsidR="0061046F" w:rsidRPr="009800A3">
        <w:rPr>
          <w:rFonts w:ascii="Times New Roman" w:hAnsi="Times New Roman"/>
          <w:sz w:val="24"/>
          <w:szCs w:val="24"/>
          <w:lang w:val="uk-UA"/>
        </w:rPr>
        <w:t>№4</w:t>
      </w:r>
      <w:r w:rsidRPr="009800A3">
        <w:rPr>
          <w:rFonts w:ascii="Times New Roman" w:hAnsi="Times New Roman"/>
          <w:sz w:val="24"/>
          <w:szCs w:val="24"/>
          <w:lang w:val="uk-UA"/>
        </w:rPr>
        <w:t xml:space="preserve"> філії Державна установа «Центр пробації» у Чернівецькій області</w:t>
      </w:r>
      <w:r w:rsidRPr="009800A3">
        <w:rPr>
          <w:rFonts w:ascii="Times New Roman" w:hAnsi="Times New Roman"/>
          <w:sz w:val="24"/>
          <w:szCs w:val="24"/>
        </w:rPr>
        <w:t>.</w:t>
      </w:r>
    </w:p>
    <w:p w:rsidR="009E267B" w:rsidRPr="009800A3" w:rsidRDefault="009E267B" w:rsidP="00585E77">
      <w:pPr>
        <w:suppressLineNumbers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       Джерелом фінансування є бюдже</w:t>
      </w:r>
      <w:r w:rsidRPr="009800A3">
        <w:rPr>
          <w:rFonts w:ascii="Times New Roman" w:hAnsi="Times New Roman"/>
          <w:sz w:val="24"/>
          <w:szCs w:val="24"/>
          <w:lang w:val="uk-UA"/>
        </w:rPr>
        <w:t xml:space="preserve">т </w:t>
      </w:r>
      <w:r w:rsidR="00584B27" w:rsidRPr="009800A3">
        <w:rPr>
          <w:rFonts w:ascii="Times New Roman" w:hAnsi="Times New Roman"/>
          <w:sz w:val="24"/>
          <w:szCs w:val="24"/>
          <w:lang w:val="uk-UA"/>
        </w:rPr>
        <w:t>Кіцманської міської</w:t>
      </w:r>
      <w:r w:rsidRPr="009800A3">
        <w:rPr>
          <w:rFonts w:ascii="Times New Roman" w:hAnsi="Times New Roman"/>
          <w:sz w:val="24"/>
          <w:szCs w:val="24"/>
          <w:lang w:val="uk-UA"/>
        </w:rPr>
        <w:t xml:space="preserve"> ради</w:t>
      </w:r>
      <w:r w:rsidRPr="009800A3">
        <w:rPr>
          <w:rFonts w:ascii="Times New Roman" w:hAnsi="Times New Roman"/>
          <w:sz w:val="24"/>
          <w:szCs w:val="24"/>
        </w:rPr>
        <w:t>.</w:t>
      </w:r>
    </w:p>
    <w:p w:rsidR="009E267B" w:rsidRPr="009800A3" w:rsidRDefault="009E267B" w:rsidP="009D5AB7">
      <w:pPr>
        <w:shd w:val="clear" w:color="auto" w:fill="FFFFFF"/>
        <w:ind w:right="64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  <w:r w:rsidRPr="009800A3">
        <w:rPr>
          <w:rFonts w:ascii="Times New Roman" w:hAnsi="Times New Roman"/>
          <w:b/>
          <w:bCs/>
          <w:spacing w:val="-1"/>
          <w:sz w:val="24"/>
          <w:szCs w:val="24"/>
        </w:rPr>
        <w:t>8. Ресурсне забезпечення  Програми</w:t>
      </w:r>
    </w:p>
    <w:tbl>
      <w:tblPr>
        <w:tblW w:w="984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40"/>
        <w:gridCol w:w="1079"/>
        <w:gridCol w:w="12"/>
        <w:gridCol w:w="1068"/>
        <w:gridCol w:w="12"/>
        <w:gridCol w:w="1018"/>
        <w:gridCol w:w="50"/>
        <w:gridCol w:w="942"/>
        <w:gridCol w:w="79"/>
        <w:gridCol w:w="1623"/>
        <w:gridCol w:w="1622"/>
      </w:tblGrid>
      <w:tr w:rsidR="009E267B" w:rsidRPr="009800A3" w:rsidTr="003E73D3">
        <w:trPr>
          <w:trHeight w:val="398"/>
        </w:trPr>
        <w:tc>
          <w:tcPr>
            <w:tcW w:w="23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Обсяг коштів, які</w:t>
            </w:r>
          </w:p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пропонується</w:t>
            </w:r>
          </w:p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залучити на</w:t>
            </w:r>
          </w:p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виконання</w:t>
            </w:r>
          </w:p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Програми</w:t>
            </w:r>
          </w:p>
        </w:tc>
        <w:tc>
          <w:tcPr>
            <w:tcW w:w="588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168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Терміни виконання</w:t>
            </w:r>
          </w:p>
        </w:tc>
        <w:tc>
          <w:tcPr>
            <w:tcW w:w="162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7E4D8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Всього</w:t>
            </w:r>
          </w:p>
          <w:p w:rsidR="009E267B" w:rsidRPr="009800A3" w:rsidRDefault="009E267B" w:rsidP="007E4D8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витрат на</w:t>
            </w:r>
          </w:p>
          <w:p w:rsidR="009E267B" w:rsidRPr="009800A3" w:rsidRDefault="009E267B" w:rsidP="007E4D8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виконання</w:t>
            </w:r>
          </w:p>
          <w:p w:rsidR="009E267B" w:rsidRPr="009800A3" w:rsidRDefault="009E267B" w:rsidP="007E4D8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Програми</w:t>
            </w:r>
          </w:p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(тис. грн.)</w:t>
            </w:r>
          </w:p>
        </w:tc>
      </w:tr>
      <w:tr w:rsidR="009E267B" w:rsidRPr="009800A3" w:rsidTr="003E73D3">
        <w:trPr>
          <w:cantSplit/>
          <w:trHeight w:hRule="exact" w:val="2164"/>
        </w:trPr>
        <w:tc>
          <w:tcPr>
            <w:tcW w:w="234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E267B" w:rsidRPr="009800A3" w:rsidRDefault="009E267B" w:rsidP="003E73D3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0D3BC1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</w:t>
            </w:r>
            <w:r w:rsidR="00D57DBD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рік</w:t>
            </w:r>
          </w:p>
          <w:p w:rsidR="009E267B" w:rsidRPr="009800A3" w:rsidRDefault="009E267B" w:rsidP="003E73D3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(тис.грн.)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E267B" w:rsidRPr="009800A3" w:rsidRDefault="009E267B" w:rsidP="003E73D3">
            <w:pPr>
              <w:shd w:val="clear" w:color="auto" w:fill="FFFFFF"/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D57DBD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рік</w:t>
            </w:r>
          </w:p>
          <w:p w:rsidR="009E267B" w:rsidRPr="009800A3" w:rsidRDefault="009E267B" w:rsidP="0068459A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(тис.грн.)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E267B" w:rsidRPr="009800A3" w:rsidRDefault="009E267B" w:rsidP="003E73D3">
            <w:pPr>
              <w:shd w:val="clear" w:color="auto" w:fill="FFFFFF"/>
              <w:spacing w:after="0"/>
              <w:ind w:left="2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D57DBD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6 </w:t>
            </w: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рік</w:t>
            </w:r>
          </w:p>
          <w:p w:rsidR="009E267B" w:rsidRPr="009800A3" w:rsidRDefault="009E267B" w:rsidP="003E73D3">
            <w:pPr>
              <w:shd w:val="clear" w:color="auto" w:fill="FFFFFF"/>
              <w:spacing w:after="0"/>
              <w:ind w:left="2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(тис.грн.)</w:t>
            </w:r>
          </w:p>
        </w:tc>
        <w:tc>
          <w:tcPr>
            <w:tcW w:w="1021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E267B" w:rsidRPr="009800A3" w:rsidRDefault="009E267B" w:rsidP="003E73D3">
            <w:pPr>
              <w:shd w:val="clear" w:color="auto" w:fill="FFFFFF"/>
              <w:spacing w:after="0"/>
              <w:ind w:left="2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D57DBD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7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рік</w:t>
            </w:r>
          </w:p>
          <w:p w:rsidR="009E267B" w:rsidRPr="009800A3" w:rsidRDefault="009E267B" w:rsidP="003E73D3">
            <w:pPr>
              <w:shd w:val="clear" w:color="auto" w:fill="FFFFFF"/>
              <w:spacing w:after="0"/>
              <w:ind w:left="2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(тис.грн.)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9E267B" w:rsidRPr="009800A3" w:rsidRDefault="009E267B" w:rsidP="003E73D3">
            <w:pPr>
              <w:shd w:val="clear" w:color="auto" w:fill="FFFFFF"/>
              <w:spacing w:after="0"/>
              <w:ind w:left="2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D57DBD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8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рік</w:t>
            </w:r>
          </w:p>
          <w:p w:rsidR="009E267B" w:rsidRPr="009800A3" w:rsidRDefault="009E267B" w:rsidP="003E73D3">
            <w:pPr>
              <w:shd w:val="clear" w:color="auto" w:fill="FFFFFF"/>
              <w:spacing w:after="0"/>
              <w:ind w:left="2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(тис.грн.)</w:t>
            </w:r>
          </w:p>
        </w:tc>
        <w:tc>
          <w:tcPr>
            <w:tcW w:w="1622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267B" w:rsidRPr="009800A3" w:rsidTr="003E73D3">
        <w:trPr>
          <w:trHeight w:hRule="exact" w:val="331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9E267B" w:rsidRPr="009800A3" w:rsidTr="003E73D3">
        <w:trPr>
          <w:trHeight w:hRule="exact" w:val="915"/>
        </w:trPr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Обсяг ресурсів всього, в т.ч.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т.ч.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т.ч.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в т.ч.: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F57103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F57103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F57103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F57103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F57103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21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105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</w:tr>
      <w:tr w:rsidR="009E267B" w:rsidRPr="009800A3" w:rsidTr="003B4789">
        <w:trPr>
          <w:trHeight w:hRule="exact" w:val="781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02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E267B" w:rsidRPr="009800A3" w:rsidTr="003E73D3">
        <w:trPr>
          <w:trHeight w:hRule="exact" w:val="1137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  <w:t>місцевий</w:t>
            </w:r>
            <w:r w:rsidRPr="009800A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бюджет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в т.ч.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02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21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105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</w:tr>
      <w:tr w:rsidR="009E267B" w:rsidRPr="009800A3" w:rsidTr="0061046F">
        <w:trPr>
          <w:trHeight w:hRule="exact" w:val="2708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Кіцманський районний сектор філії Державна установа «Центр пробації» у Чернівецькій області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</w:pP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6"/>
                <w:sz w:val="24"/>
                <w:szCs w:val="24"/>
              </w:rPr>
              <w:t>ЧЧЧернівецькій області</w:t>
            </w:r>
          </w:p>
        </w:tc>
        <w:tc>
          <w:tcPr>
            <w:tcW w:w="10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7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105,0</w:t>
            </w:r>
          </w:p>
        </w:tc>
      </w:tr>
    </w:tbl>
    <w:p w:rsidR="009800A3" w:rsidRDefault="009800A3" w:rsidP="009800A3">
      <w:pPr>
        <w:rPr>
          <w:rFonts w:ascii="Times New Roman" w:hAnsi="Times New Roman"/>
          <w:b/>
          <w:sz w:val="24"/>
          <w:szCs w:val="24"/>
        </w:rPr>
      </w:pPr>
    </w:p>
    <w:p w:rsidR="009800A3" w:rsidRDefault="009800A3" w:rsidP="009800A3">
      <w:pPr>
        <w:rPr>
          <w:rFonts w:ascii="Times New Roman" w:hAnsi="Times New Roman"/>
          <w:b/>
          <w:sz w:val="24"/>
          <w:szCs w:val="24"/>
        </w:rPr>
      </w:pPr>
    </w:p>
    <w:p w:rsidR="009800A3" w:rsidRPr="000C7C8C" w:rsidRDefault="000C7C8C" w:rsidP="009800A3">
      <w:pPr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  <w:t xml:space="preserve">    Петро ЧУПРИНА</w:t>
      </w:r>
    </w:p>
    <w:sectPr w:rsidR="009800A3" w:rsidRPr="000C7C8C" w:rsidSect="00F62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6AA" w:rsidRDefault="00B256AA" w:rsidP="005058E4">
      <w:pPr>
        <w:spacing w:after="0" w:line="240" w:lineRule="auto"/>
      </w:pPr>
      <w:r>
        <w:separator/>
      </w:r>
    </w:p>
  </w:endnote>
  <w:endnote w:type="continuationSeparator" w:id="0">
    <w:p w:rsidR="00B256AA" w:rsidRDefault="00B256AA" w:rsidP="00505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6AA" w:rsidRDefault="00B256AA" w:rsidP="005058E4">
      <w:pPr>
        <w:spacing w:after="0" w:line="240" w:lineRule="auto"/>
      </w:pPr>
      <w:r>
        <w:separator/>
      </w:r>
    </w:p>
  </w:footnote>
  <w:footnote w:type="continuationSeparator" w:id="0">
    <w:p w:rsidR="00B256AA" w:rsidRDefault="00B256AA" w:rsidP="00505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A75" w:rsidRDefault="00A43A75" w:rsidP="009D5A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:rsidR="00A43A75" w:rsidRDefault="00A43A75" w:rsidP="009D5AB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3626C29E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2884D8C"/>
    <w:multiLevelType w:val="singleLevel"/>
    <w:tmpl w:val="7CF6833E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cs="Times New Roman" w:hint="default"/>
      </w:rPr>
    </w:lvl>
  </w:abstractNum>
  <w:abstractNum w:abstractNumId="2" w15:restartNumberingAfterBreak="0">
    <w:nsid w:val="084B5C9A"/>
    <w:multiLevelType w:val="singleLevel"/>
    <w:tmpl w:val="A65E0F12"/>
    <w:lvl w:ilvl="0">
      <w:start w:val="12"/>
      <w:numFmt w:val="decimal"/>
      <w:lvlText w:val="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C9D0E6E"/>
    <w:multiLevelType w:val="hybridMultilevel"/>
    <w:tmpl w:val="5C4645D8"/>
    <w:lvl w:ilvl="0" w:tplc="BBF2D7E0">
      <w:start w:val="1"/>
      <w:numFmt w:val="decimal"/>
      <w:suff w:val="space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11EC3D6A"/>
    <w:multiLevelType w:val="hybridMultilevel"/>
    <w:tmpl w:val="495A5552"/>
    <w:lvl w:ilvl="0" w:tplc="B6B6D53E">
      <w:start w:val="1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95E7306"/>
    <w:multiLevelType w:val="hybridMultilevel"/>
    <w:tmpl w:val="F31899FA"/>
    <w:lvl w:ilvl="0" w:tplc="EF82D1E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DB607EB"/>
    <w:multiLevelType w:val="multilevel"/>
    <w:tmpl w:val="ED86F6D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  <w:b/>
        <w:sz w:val="32"/>
      </w:rPr>
    </w:lvl>
    <w:lvl w:ilvl="1">
      <w:start w:val="7"/>
      <w:numFmt w:val="decimal"/>
      <w:lvlText w:val="%1.%2"/>
      <w:lvlJc w:val="left"/>
      <w:pPr>
        <w:tabs>
          <w:tab w:val="num" w:pos="1028"/>
        </w:tabs>
        <w:ind w:left="1028" w:hanging="405"/>
      </w:pPr>
      <w:rPr>
        <w:rFonts w:cs="Times New Roman" w:hint="default"/>
        <w:b/>
        <w:sz w:val="32"/>
      </w:rPr>
    </w:lvl>
    <w:lvl w:ilvl="2">
      <w:start w:val="1"/>
      <w:numFmt w:val="decimal"/>
      <w:lvlText w:val="%1.%2.%3"/>
      <w:lvlJc w:val="left"/>
      <w:pPr>
        <w:tabs>
          <w:tab w:val="num" w:pos="1966"/>
        </w:tabs>
        <w:ind w:left="1966" w:hanging="720"/>
      </w:pPr>
      <w:rPr>
        <w:rFonts w:cs="Times New Roman" w:hint="default"/>
        <w:b/>
        <w:sz w:val="32"/>
      </w:rPr>
    </w:lvl>
    <w:lvl w:ilvl="3">
      <w:start w:val="1"/>
      <w:numFmt w:val="decimal"/>
      <w:lvlText w:val="%1.%2.%3.%4"/>
      <w:lvlJc w:val="left"/>
      <w:pPr>
        <w:tabs>
          <w:tab w:val="num" w:pos="2589"/>
        </w:tabs>
        <w:ind w:left="2589" w:hanging="720"/>
      </w:pPr>
      <w:rPr>
        <w:rFonts w:cs="Times New Roman" w:hint="default"/>
        <w:b/>
        <w:sz w:val="32"/>
      </w:rPr>
    </w:lvl>
    <w:lvl w:ilvl="4">
      <w:start w:val="1"/>
      <w:numFmt w:val="decimal"/>
      <w:lvlText w:val="%1.%2.%3.%4.%5"/>
      <w:lvlJc w:val="left"/>
      <w:pPr>
        <w:tabs>
          <w:tab w:val="num" w:pos="3212"/>
        </w:tabs>
        <w:ind w:left="3212" w:hanging="720"/>
      </w:pPr>
      <w:rPr>
        <w:rFonts w:cs="Times New Roman" w:hint="default"/>
        <w:b/>
        <w:sz w:val="32"/>
      </w:rPr>
    </w:lvl>
    <w:lvl w:ilvl="5">
      <w:start w:val="1"/>
      <w:numFmt w:val="decimal"/>
      <w:lvlText w:val="%1.%2.%3.%4.%5.%6"/>
      <w:lvlJc w:val="left"/>
      <w:pPr>
        <w:tabs>
          <w:tab w:val="num" w:pos="4195"/>
        </w:tabs>
        <w:ind w:left="4195" w:hanging="1080"/>
      </w:pPr>
      <w:rPr>
        <w:rFonts w:cs="Times New Roman" w:hint="default"/>
        <w:b/>
        <w:sz w:val="32"/>
      </w:rPr>
    </w:lvl>
    <w:lvl w:ilvl="6">
      <w:start w:val="1"/>
      <w:numFmt w:val="decimal"/>
      <w:lvlText w:val="%1.%2.%3.%4.%5.%6.%7"/>
      <w:lvlJc w:val="left"/>
      <w:pPr>
        <w:tabs>
          <w:tab w:val="num" w:pos="4818"/>
        </w:tabs>
        <w:ind w:left="4818" w:hanging="1080"/>
      </w:pPr>
      <w:rPr>
        <w:rFonts w:cs="Times New Roman" w:hint="default"/>
        <w:b/>
        <w:sz w:val="32"/>
      </w:rPr>
    </w:lvl>
    <w:lvl w:ilvl="7">
      <w:start w:val="1"/>
      <w:numFmt w:val="decimal"/>
      <w:lvlText w:val="%1.%2.%3.%4.%5.%6.%7.%8"/>
      <w:lvlJc w:val="left"/>
      <w:pPr>
        <w:tabs>
          <w:tab w:val="num" w:pos="5801"/>
        </w:tabs>
        <w:ind w:left="5801" w:hanging="1440"/>
      </w:pPr>
      <w:rPr>
        <w:rFonts w:cs="Times New Roman" w:hint="default"/>
        <w:b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424"/>
        </w:tabs>
        <w:ind w:left="6424" w:hanging="1440"/>
      </w:pPr>
      <w:rPr>
        <w:rFonts w:cs="Times New Roman" w:hint="default"/>
        <w:b/>
        <w:sz w:val="32"/>
      </w:rPr>
    </w:lvl>
  </w:abstractNum>
  <w:abstractNum w:abstractNumId="7" w15:restartNumberingAfterBreak="0">
    <w:nsid w:val="2DF8402D"/>
    <w:multiLevelType w:val="hybridMultilevel"/>
    <w:tmpl w:val="E9CCED54"/>
    <w:lvl w:ilvl="0" w:tplc="04190011">
      <w:start w:val="1"/>
      <w:numFmt w:val="decimal"/>
      <w:lvlText w:val="%1)"/>
      <w:lvlJc w:val="left"/>
      <w:pPr>
        <w:ind w:left="709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33230FB"/>
    <w:multiLevelType w:val="hybridMultilevel"/>
    <w:tmpl w:val="E7CABCCE"/>
    <w:lvl w:ilvl="0" w:tplc="5FE8CBCC">
      <w:start w:val="5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 w15:restartNumberingAfterBreak="0">
    <w:nsid w:val="373068B2"/>
    <w:multiLevelType w:val="singleLevel"/>
    <w:tmpl w:val="A55C2D0A"/>
    <w:lvl w:ilvl="0">
      <w:start w:val="2"/>
      <w:numFmt w:val="decimal"/>
      <w:lvlText w:val="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3D0D692A"/>
    <w:multiLevelType w:val="hybridMultilevel"/>
    <w:tmpl w:val="8B721964"/>
    <w:lvl w:ilvl="0" w:tplc="9F866168">
      <w:start w:val="4"/>
      <w:numFmt w:val="decimal"/>
      <w:suff w:val="space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44EC4F82"/>
    <w:multiLevelType w:val="hybridMultilevel"/>
    <w:tmpl w:val="6AA0162C"/>
    <w:lvl w:ilvl="0" w:tplc="81F04AA0">
      <w:start w:val="1"/>
      <w:numFmt w:val="decimal"/>
      <w:suff w:val="space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45796C58"/>
    <w:multiLevelType w:val="hybridMultilevel"/>
    <w:tmpl w:val="6AF6EF40"/>
    <w:lvl w:ilvl="0" w:tplc="3DA68E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9EB030C"/>
    <w:multiLevelType w:val="hybridMultilevel"/>
    <w:tmpl w:val="A4D2A01A"/>
    <w:lvl w:ilvl="0" w:tplc="EF065F54">
      <w:start w:val="1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A0013A5"/>
    <w:multiLevelType w:val="multilevel"/>
    <w:tmpl w:val="BC74341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1328"/>
        </w:tabs>
        <w:ind w:left="1328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66"/>
        </w:tabs>
        <w:ind w:left="196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89"/>
        </w:tabs>
        <w:ind w:left="258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72"/>
        </w:tabs>
        <w:ind w:left="35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95"/>
        </w:tabs>
        <w:ind w:left="41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18"/>
        </w:tabs>
        <w:ind w:left="481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01"/>
        </w:tabs>
        <w:ind w:left="580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24"/>
        </w:tabs>
        <w:ind w:left="6424" w:hanging="1440"/>
      </w:pPr>
      <w:rPr>
        <w:rFonts w:cs="Times New Roman" w:hint="default"/>
      </w:rPr>
    </w:lvl>
  </w:abstractNum>
  <w:abstractNum w:abstractNumId="15" w15:restartNumberingAfterBreak="0">
    <w:nsid w:val="500B7EB1"/>
    <w:multiLevelType w:val="singleLevel"/>
    <w:tmpl w:val="F55C5FC4"/>
    <w:lvl w:ilvl="0">
      <w:start w:val="5"/>
      <w:numFmt w:val="decimal"/>
      <w:suff w:val="space"/>
      <w:lvlText w:val="%1.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5015778C"/>
    <w:multiLevelType w:val="singleLevel"/>
    <w:tmpl w:val="17849754"/>
    <w:lvl w:ilvl="0">
      <w:start w:val="14"/>
      <w:numFmt w:val="decimal"/>
      <w:lvlText w:val="%1."/>
      <w:legacy w:legacy="1" w:legacySpace="0" w:legacyIndent="484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55403617"/>
    <w:multiLevelType w:val="hybridMultilevel"/>
    <w:tmpl w:val="46C437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AC74905"/>
    <w:multiLevelType w:val="hybridMultilevel"/>
    <w:tmpl w:val="711A7738"/>
    <w:lvl w:ilvl="0" w:tplc="1888A318">
      <w:start w:val="4"/>
      <w:numFmt w:val="decimal"/>
      <w:suff w:val="space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5D112C69"/>
    <w:multiLevelType w:val="hybridMultilevel"/>
    <w:tmpl w:val="03622B94"/>
    <w:lvl w:ilvl="0" w:tplc="4B18663E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28F4756"/>
    <w:multiLevelType w:val="singleLevel"/>
    <w:tmpl w:val="F6629B06"/>
    <w:lvl w:ilvl="0">
      <w:start w:val="2"/>
      <w:numFmt w:val="decimal"/>
      <w:suff w:val="space"/>
      <w:lvlText w:val="%1.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58C74AC"/>
    <w:multiLevelType w:val="singleLevel"/>
    <w:tmpl w:val="67D85EC0"/>
    <w:lvl w:ilvl="0">
      <w:start w:val="10"/>
      <w:numFmt w:val="decimal"/>
      <w:lvlText w:val="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68E3468"/>
    <w:multiLevelType w:val="hybridMultilevel"/>
    <w:tmpl w:val="4DC63C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A3123B8"/>
    <w:multiLevelType w:val="hybridMultilevel"/>
    <w:tmpl w:val="3606F984"/>
    <w:lvl w:ilvl="0" w:tplc="E8DAAE5A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1B0457E"/>
    <w:multiLevelType w:val="singleLevel"/>
    <w:tmpl w:val="6E6CA494"/>
    <w:lvl w:ilvl="0">
      <w:start w:val="1"/>
      <w:numFmt w:val="decimal"/>
      <w:lvlText w:val="1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num w:numId="1">
    <w:abstractNumId w:val="24"/>
  </w:num>
  <w:num w:numId="2">
    <w:abstractNumId w:val="24"/>
    <w:lvlOverride w:ilvl="0">
      <w:startOverride w:val="1"/>
    </w:lvlOverride>
  </w:num>
  <w:num w:numId="3">
    <w:abstractNumId w:val="9"/>
  </w:num>
  <w:num w:numId="4">
    <w:abstractNumId w:val="9"/>
    <w:lvlOverride w:ilvl="0">
      <w:startOverride w:val="2"/>
    </w:lvlOverride>
  </w:num>
  <w:num w:numId="5">
    <w:abstractNumId w:val="0"/>
  </w:num>
  <w:num w:numId="6">
    <w:abstractNumId w:val="0"/>
    <w:lvlOverride w:ilvl="0">
      <w:lvl w:ilvl="0">
        <w:numFmt w:val="bullet"/>
        <w:lvlText w:val="-"/>
        <w:legacy w:legacy="1" w:legacySpace="0" w:legacyIndent="192"/>
        <w:lvlJc w:val="left"/>
        <w:rPr>
          <w:rFonts w:ascii="Times New Roman" w:hAnsi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8">
    <w:abstractNumId w:val="20"/>
  </w:num>
  <w:num w:numId="9">
    <w:abstractNumId w:val="15"/>
  </w:num>
  <w:num w:numId="10">
    <w:abstractNumId w:val="2"/>
  </w:num>
  <w:num w:numId="11">
    <w:abstractNumId w:val="2"/>
    <w:lvlOverride w:ilvl="0">
      <w:startOverride w:val="12"/>
    </w:lvlOverride>
  </w:num>
  <w:num w:numId="12">
    <w:abstractNumId w:val="16"/>
  </w:num>
  <w:num w:numId="13">
    <w:abstractNumId w:val="16"/>
    <w:lvlOverride w:ilvl="0">
      <w:startOverride w:val="14"/>
    </w:lvlOverride>
  </w:num>
  <w:num w:numId="14">
    <w:abstractNumId w:val="1"/>
  </w:num>
  <w:num w:numId="15">
    <w:abstractNumId w:val="21"/>
  </w:num>
  <w:num w:numId="16">
    <w:abstractNumId w:val="21"/>
    <w:lvlOverride w:ilvl="0">
      <w:startOverride w:val="10"/>
    </w:lvlOverride>
  </w:num>
  <w:num w:numId="17">
    <w:abstractNumId w:val="0"/>
    <w:lvlOverride w:ilvl="0">
      <w:lvl w:ilvl="0">
        <w:numFmt w:val="bullet"/>
        <w:lvlText w:val="-"/>
        <w:legacy w:legacy="1" w:legacySpace="0" w:legacyIndent="351"/>
        <w:lvlJc w:val="left"/>
        <w:rPr>
          <w:rFonts w:ascii="Times New Roman" w:hAnsi="Times New Roman" w:hint="default"/>
        </w:rPr>
      </w:lvl>
    </w:lvlOverride>
  </w:num>
  <w:num w:numId="18">
    <w:abstractNumId w:val="0"/>
    <w:lvlOverride w:ilvl="0">
      <w:lvl w:ilvl="0">
        <w:numFmt w:val="bullet"/>
        <w:lvlText w:val="-"/>
        <w:legacy w:legacy="1" w:legacySpace="0" w:legacyIndent="236"/>
        <w:lvlJc w:val="left"/>
        <w:rPr>
          <w:rFonts w:ascii="Times New Roman" w:hAnsi="Times New Roman" w:hint="default"/>
        </w:rPr>
      </w:lvl>
    </w:lvlOverride>
  </w:num>
  <w:num w:numId="19">
    <w:abstractNumId w:val="13"/>
  </w:num>
  <w:num w:numId="20">
    <w:abstractNumId w:val="14"/>
  </w:num>
  <w:num w:numId="21">
    <w:abstractNumId w:val="6"/>
  </w:num>
  <w:num w:numId="22">
    <w:abstractNumId w:val="4"/>
  </w:num>
  <w:num w:numId="23">
    <w:abstractNumId w:val="11"/>
  </w:num>
  <w:num w:numId="24">
    <w:abstractNumId w:val="5"/>
  </w:num>
  <w:num w:numId="25">
    <w:abstractNumId w:val="19"/>
  </w:num>
  <w:num w:numId="26">
    <w:abstractNumId w:val="7"/>
  </w:num>
  <w:num w:numId="27">
    <w:abstractNumId w:val="23"/>
  </w:num>
  <w:num w:numId="28">
    <w:abstractNumId w:val="17"/>
  </w:num>
  <w:num w:numId="29">
    <w:abstractNumId w:val="18"/>
  </w:num>
  <w:num w:numId="30">
    <w:abstractNumId w:val="3"/>
  </w:num>
  <w:num w:numId="31">
    <w:abstractNumId w:val="10"/>
  </w:num>
  <w:num w:numId="32">
    <w:abstractNumId w:val="22"/>
  </w:num>
  <w:num w:numId="33">
    <w:abstractNumId w:val="8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AB7"/>
    <w:rsid w:val="00000BE2"/>
    <w:rsid w:val="00030726"/>
    <w:rsid w:val="00054EF4"/>
    <w:rsid w:val="00062133"/>
    <w:rsid w:val="00095403"/>
    <w:rsid w:val="00096F40"/>
    <w:rsid w:val="000A4FB7"/>
    <w:rsid w:val="000B203B"/>
    <w:rsid w:val="000C7C8C"/>
    <w:rsid w:val="000D3BC1"/>
    <w:rsid w:val="000D7A8A"/>
    <w:rsid w:val="00166E0E"/>
    <w:rsid w:val="00184A0D"/>
    <w:rsid w:val="001C1224"/>
    <w:rsid w:val="001D445D"/>
    <w:rsid w:val="001F55E4"/>
    <w:rsid w:val="0020342E"/>
    <w:rsid w:val="002048F0"/>
    <w:rsid w:val="002A69BD"/>
    <w:rsid w:val="002C2455"/>
    <w:rsid w:val="002C2953"/>
    <w:rsid w:val="002D0D02"/>
    <w:rsid w:val="00336A16"/>
    <w:rsid w:val="0035257C"/>
    <w:rsid w:val="00397F41"/>
    <w:rsid w:val="003A30C3"/>
    <w:rsid w:val="003A7838"/>
    <w:rsid w:val="003B4789"/>
    <w:rsid w:val="003E73D3"/>
    <w:rsid w:val="003F6EC5"/>
    <w:rsid w:val="00406815"/>
    <w:rsid w:val="00451288"/>
    <w:rsid w:val="004605E8"/>
    <w:rsid w:val="004627F9"/>
    <w:rsid w:val="004A5AD2"/>
    <w:rsid w:val="004D0707"/>
    <w:rsid w:val="004D788B"/>
    <w:rsid w:val="004F0D32"/>
    <w:rsid w:val="005058E4"/>
    <w:rsid w:val="0052105F"/>
    <w:rsid w:val="00524F80"/>
    <w:rsid w:val="00564FA7"/>
    <w:rsid w:val="005819ED"/>
    <w:rsid w:val="00584B27"/>
    <w:rsid w:val="00585E77"/>
    <w:rsid w:val="005B0935"/>
    <w:rsid w:val="005D7E72"/>
    <w:rsid w:val="005F258F"/>
    <w:rsid w:val="00605A80"/>
    <w:rsid w:val="0061046F"/>
    <w:rsid w:val="00613FD6"/>
    <w:rsid w:val="006155D6"/>
    <w:rsid w:val="00643D4E"/>
    <w:rsid w:val="00652757"/>
    <w:rsid w:val="00673D9C"/>
    <w:rsid w:val="0068459A"/>
    <w:rsid w:val="006B561D"/>
    <w:rsid w:val="006E07E8"/>
    <w:rsid w:val="00723660"/>
    <w:rsid w:val="00735813"/>
    <w:rsid w:val="007476CE"/>
    <w:rsid w:val="007654D7"/>
    <w:rsid w:val="00770EEC"/>
    <w:rsid w:val="007803B9"/>
    <w:rsid w:val="007A249A"/>
    <w:rsid w:val="007B1203"/>
    <w:rsid w:val="007C1FA4"/>
    <w:rsid w:val="007D298F"/>
    <w:rsid w:val="007E4D83"/>
    <w:rsid w:val="007F351B"/>
    <w:rsid w:val="008B083F"/>
    <w:rsid w:val="008B66B5"/>
    <w:rsid w:val="008C348C"/>
    <w:rsid w:val="008E593E"/>
    <w:rsid w:val="009131D3"/>
    <w:rsid w:val="00976A81"/>
    <w:rsid w:val="009800A3"/>
    <w:rsid w:val="009A6658"/>
    <w:rsid w:val="009C6166"/>
    <w:rsid w:val="009D5AB7"/>
    <w:rsid w:val="009E267B"/>
    <w:rsid w:val="00A20BDC"/>
    <w:rsid w:val="00A42D8A"/>
    <w:rsid w:val="00A43A75"/>
    <w:rsid w:val="00A57BF3"/>
    <w:rsid w:val="00A723D9"/>
    <w:rsid w:val="00A76EE9"/>
    <w:rsid w:val="00AA5F92"/>
    <w:rsid w:val="00AD70CB"/>
    <w:rsid w:val="00AF660B"/>
    <w:rsid w:val="00B17B91"/>
    <w:rsid w:val="00B256AA"/>
    <w:rsid w:val="00B41140"/>
    <w:rsid w:val="00B90A32"/>
    <w:rsid w:val="00B93B51"/>
    <w:rsid w:val="00BA543F"/>
    <w:rsid w:val="00BD5607"/>
    <w:rsid w:val="00C1216C"/>
    <w:rsid w:val="00C44429"/>
    <w:rsid w:val="00C744E4"/>
    <w:rsid w:val="00C81FB1"/>
    <w:rsid w:val="00C91E49"/>
    <w:rsid w:val="00CC5F4E"/>
    <w:rsid w:val="00CF2BC5"/>
    <w:rsid w:val="00D032CB"/>
    <w:rsid w:val="00D06941"/>
    <w:rsid w:val="00D12D9F"/>
    <w:rsid w:val="00D137A3"/>
    <w:rsid w:val="00D406C2"/>
    <w:rsid w:val="00D51922"/>
    <w:rsid w:val="00D51D9C"/>
    <w:rsid w:val="00D53C5A"/>
    <w:rsid w:val="00D57DBD"/>
    <w:rsid w:val="00D60599"/>
    <w:rsid w:val="00D73F87"/>
    <w:rsid w:val="00D817BB"/>
    <w:rsid w:val="00DC3604"/>
    <w:rsid w:val="00DD4FF8"/>
    <w:rsid w:val="00E06C37"/>
    <w:rsid w:val="00E16A64"/>
    <w:rsid w:val="00E45F1B"/>
    <w:rsid w:val="00E60E39"/>
    <w:rsid w:val="00E70E31"/>
    <w:rsid w:val="00EA36DD"/>
    <w:rsid w:val="00EE0EB1"/>
    <w:rsid w:val="00EE47F8"/>
    <w:rsid w:val="00EE6265"/>
    <w:rsid w:val="00EF1499"/>
    <w:rsid w:val="00F07062"/>
    <w:rsid w:val="00F40EFC"/>
    <w:rsid w:val="00F57103"/>
    <w:rsid w:val="00F5748A"/>
    <w:rsid w:val="00F62B1A"/>
    <w:rsid w:val="00FA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A8E13D4-E555-44BF-B28E-4A17094F3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8E4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D5AB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uk-UA" w:eastAsia="uk-UA"/>
    </w:rPr>
  </w:style>
  <w:style w:type="character" w:customStyle="1" w:styleId="a4">
    <w:name w:val="Верхний колонтитул Знак"/>
    <w:link w:val="a3"/>
    <w:uiPriority w:val="99"/>
    <w:locked/>
    <w:rsid w:val="009D5AB7"/>
    <w:rPr>
      <w:rFonts w:ascii="Times New Roman" w:hAnsi="Times New Roman" w:cs="Times New Roman"/>
      <w:sz w:val="20"/>
      <w:szCs w:val="20"/>
      <w:lang w:val="uk-UA" w:eastAsia="uk-UA"/>
    </w:rPr>
  </w:style>
  <w:style w:type="character" w:styleId="a5">
    <w:name w:val="page number"/>
    <w:uiPriority w:val="99"/>
    <w:rsid w:val="009D5AB7"/>
    <w:rPr>
      <w:rFonts w:cs="Times New Roman"/>
    </w:rPr>
  </w:style>
  <w:style w:type="paragraph" w:styleId="a6">
    <w:name w:val="footer"/>
    <w:basedOn w:val="a"/>
    <w:link w:val="a7"/>
    <w:uiPriority w:val="99"/>
    <w:rsid w:val="009D5AB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uk-UA" w:eastAsia="uk-UA"/>
    </w:rPr>
  </w:style>
  <w:style w:type="character" w:customStyle="1" w:styleId="a7">
    <w:name w:val="Нижний колонтитул Знак"/>
    <w:link w:val="a6"/>
    <w:uiPriority w:val="99"/>
    <w:locked/>
    <w:rsid w:val="009D5AB7"/>
    <w:rPr>
      <w:rFonts w:ascii="Times New Roman" w:hAnsi="Times New Roman" w:cs="Times New Roman"/>
      <w:sz w:val="20"/>
      <w:szCs w:val="20"/>
      <w:lang w:val="uk-UA" w:eastAsia="uk-UA"/>
    </w:rPr>
  </w:style>
  <w:style w:type="paragraph" w:customStyle="1" w:styleId="1">
    <w:name w:val="Без интервала1"/>
    <w:uiPriority w:val="99"/>
    <w:rsid w:val="009D5AB7"/>
    <w:rPr>
      <w:sz w:val="22"/>
      <w:szCs w:val="22"/>
      <w:lang w:val="ru-RU" w:eastAsia="ru-RU"/>
    </w:rPr>
  </w:style>
  <w:style w:type="paragraph" w:styleId="a8">
    <w:name w:val="List Paragraph"/>
    <w:basedOn w:val="a"/>
    <w:uiPriority w:val="99"/>
    <w:qFormat/>
    <w:rsid w:val="009D5AB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val="uk-UA" w:eastAsia="uk-UA"/>
    </w:rPr>
  </w:style>
  <w:style w:type="paragraph" w:styleId="a9">
    <w:name w:val="Balloon Text"/>
    <w:basedOn w:val="a"/>
    <w:link w:val="aa"/>
    <w:uiPriority w:val="99"/>
    <w:semiHidden/>
    <w:unhideWhenUsed/>
    <w:rsid w:val="00D57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D57DBD"/>
    <w:rPr>
      <w:rFonts w:ascii="Segoe UI" w:hAnsi="Segoe UI" w:cs="Segoe UI"/>
      <w:sz w:val="18"/>
      <w:szCs w:val="18"/>
      <w:lang w:val="ru-RU" w:eastAsia="ru-RU"/>
    </w:rPr>
  </w:style>
  <w:style w:type="paragraph" w:styleId="ab">
    <w:name w:val="Normal (Web)"/>
    <w:aliases w:val="Обычный (Web)"/>
    <w:basedOn w:val="a"/>
    <w:rsid w:val="004605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2">
    <w:name w:val="Normal2"/>
    <w:qFormat/>
    <w:rsid w:val="004605E8"/>
    <w:rPr>
      <w:rFonts w:ascii="Arial" w:hAnsi="Arial"/>
      <w:sz w:val="24"/>
      <w:lang w:eastAsia="ru-RU"/>
    </w:rPr>
  </w:style>
  <w:style w:type="paragraph" w:styleId="ac">
    <w:name w:val="No Spacing"/>
    <w:link w:val="ad"/>
    <w:uiPriority w:val="1"/>
    <w:qFormat/>
    <w:rsid w:val="004605E8"/>
    <w:rPr>
      <w:sz w:val="22"/>
      <w:szCs w:val="22"/>
      <w:lang w:val="ru-RU" w:eastAsia="ru-RU"/>
    </w:rPr>
  </w:style>
  <w:style w:type="paragraph" w:customStyle="1" w:styleId="10">
    <w:name w:val="Обычный1"/>
    <w:rsid w:val="004605E8"/>
    <w:rPr>
      <w:rFonts w:ascii="Arial" w:hAnsi="Arial"/>
      <w:sz w:val="24"/>
      <w:lang w:eastAsia="ru-RU"/>
    </w:rPr>
  </w:style>
  <w:style w:type="paragraph" w:customStyle="1" w:styleId="11">
    <w:name w:val="Заголовок 11"/>
    <w:basedOn w:val="10"/>
    <w:next w:val="10"/>
    <w:rsid w:val="004605E8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4605E8"/>
    <w:pPr>
      <w:jc w:val="center"/>
    </w:pPr>
    <w:rPr>
      <w:b/>
      <w:sz w:val="26"/>
    </w:rPr>
  </w:style>
  <w:style w:type="paragraph" w:styleId="ae">
    <w:name w:val="Body Text"/>
    <w:basedOn w:val="a"/>
    <w:link w:val="af"/>
    <w:rsid w:val="004605E8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f">
    <w:name w:val="Основной текст Знак"/>
    <w:basedOn w:val="a0"/>
    <w:link w:val="ae"/>
    <w:rsid w:val="004605E8"/>
    <w:rPr>
      <w:rFonts w:ascii="Arial" w:hAnsi="Arial"/>
      <w:lang w:eastAsia="ru-RU"/>
    </w:rPr>
  </w:style>
  <w:style w:type="paragraph" w:customStyle="1" w:styleId="2">
    <w:name w:val="Обычный2"/>
    <w:rsid w:val="004605E8"/>
    <w:pPr>
      <w:spacing w:after="200" w:line="276" w:lineRule="auto"/>
    </w:pPr>
    <w:rPr>
      <w:rFonts w:cs="Calibri"/>
      <w:sz w:val="22"/>
      <w:szCs w:val="22"/>
    </w:rPr>
  </w:style>
  <w:style w:type="character" w:customStyle="1" w:styleId="ad">
    <w:name w:val="Без интервала Знак"/>
    <w:link w:val="ac"/>
    <w:uiPriority w:val="1"/>
    <w:locked/>
    <w:rsid w:val="00A43A75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3280</Words>
  <Characters>18701</Characters>
  <Application>Microsoft Office Word</Application>
  <DocSecurity>0</DocSecurity>
  <Lines>155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KVI-PC</dc:creator>
  <cp:keywords/>
  <dc:description/>
  <cp:lastModifiedBy>User</cp:lastModifiedBy>
  <cp:revision>2</cp:revision>
  <cp:lastPrinted>2024-02-20T08:39:00Z</cp:lastPrinted>
  <dcterms:created xsi:type="dcterms:W3CDTF">2024-02-20T12:43:00Z</dcterms:created>
  <dcterms:modified xsi:type="dcterms:W3CDTF">2024-02-20T12:43:00Z</dcterms:modified>
</cp:coreProperties>
</file>