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725BF7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4pt;height:49.35pt" o:ole="" fillcolor="window">
            <v:imagedata r:id="rId7" o:title=""/>
          </v:shape>
          <o:OLEObject Type="Embed" ProgID="PBrush" ShapeID="_x0000_i1025" DrawAspect="Content" ObjectID="_1786542339" r:id="rId8"/>
        </w:object>
      </w:r>
    </w:p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25BF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725BF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0E66E7" w:rsidRPr="00725BF7" w:rsidRDefault="000E66E7" w:rsidP="000E66E7">
      <w:pPr>
        <w:pStyle w:val="12"/>
        <w:widowControl w:val="0"/>
        <w:rPr>
          <w:rFonts w:ascii="Times New Roman" w:hAnsi="Times New Roman"/>
          <w:b/>
          <w:szCs w:val="24"/>
        </w:rPr>
      </w:pPr>
    </w:p>
    <w:p w:rsidR="000E66E7" w:rsidRPr="00725BF7" w:rsidRDefault="000E66E7" w:rsidP="000E66E7">
      <w:pPr>
        <w:ind w:left="6663"/>
        <w:rPr>
          <w:rFonts w:ascii="Times New Roman" w:hAnsi="Times New Roman" w:cs="Times New Roman"/>
        </w:rPr>
      </w:pPr>
      <w:r w:rsidRPr="00725BF7">
        <w:rPr>
          <w:rFonts w:ascii="Times New Roman" w:hAnsi="Times New Roman" w:cs="Times New Roman"/>
        </w:rPr>
        <w:t>ПРОЄКТ</w:t>
      </w:r>
    </w:p>
    <w:p w:rsidR="000E66E7" w:rsidRPr="00725BF7" w:rsidRDefault="000E66E7" w:rsidP="000E66E7">
      <w:pPr>
        <w:ind w:left="6663"/>
        <w:rPr>
          <w:rFonts w:ascii="Times New Roman" w:hAnsi="Times New Roman" w:cs="Times New Roman"/>
          <w:b/>
          <w:u w:val="single"/>
        </w:rPr>
      </w:pPr>
      <w:r w:rsidRPr="00725BF7">
        <w:rPr>
          <w:rFonts w:ascii="Times New Roman" w:hAnsi="Times New Roman" w:cs="Times New Roman"/>
        </w:rPr>
        <w:t xml:space="preserve">Автор: </w:t>
      </w:r>
      <w:r>
        <w:rPr>
          <w:rFonts w:ascii="Times New Roman" w:hAnsi="Times New Roman" w:cs="Times New Roman"/>
        </w:rPr>
        <w:t>Лисак</w:t>
      </w:r>
      <w:r w:rsidRPr="00725BF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Р</w:t>
      </w:r>
      <w:r w:rsidRPr="00725BF7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>І</w:t>
      </w:r>
      <w:r w:rsidRPr="00725BF7">
        <w:rPr>
          <w:rFonts w:ascii="Times New Roman" w:hAnsi="Times New Roman" w:cs="Times New Roman"/>
        </w:rPr>
        <w:t>.</w:t>
      </w:r>
    </w:p>
    <w:p w:rsidR="000E66E7" w:rsidRPr="00725BF7" w:rsidRDefault="000E66E7" w:rsidP="000E66E7">
      <w:pPr>
        <w:pStyle w:val="12"/>
        <w:widowControl w:val="0"/>
        <w:ind w:left="6663"/>
        <w:rPr>
          <w:rFonts w:ascii="Times New Roman" w:hAnsi="Times New Roman"/>
          <w:b/>
          <w:szCs w:val="24"/>
        </w:rPr>
      </w:pPr>
      <w:r w:rsidRPr="00725BF7">
        <w:rPr>
          <w:rFonts w:ascii="Times New Roman" w:hAnsi="Times New Roman"/>
          <w:szCs w:val="24"/>
        </w:rPr>
        <w:t>Реєстраційний номер</w:t>
      </w:r>
      <w:r w:rsidR="008165EC">
        <w:rPr>
          <w:rFonts w:ascii="Times New Roman" w:hAnsi="Times New Roman"/>
          <w:szCs w:val="24"/>
        </w:rPr>
        <w:t>:</w:t>
      </w:r>
      <w:r w:rsidRPr="00725BF7">
        <w:rPr>
          <w:rFonts w:ascii="Times New Roman" w:hAnsi="Times New Roman"/>
          <w:szCs w:val="24"/>
        </w:rPr>
        <w:t xml:space="preserve"> </w:t>
      </w:r>
      <w:r w:rsidR="008165EC">
        <w:rPr>
          <w:rFonts w:ascii="Times New Roman" w:hAnsi="Times New Roman"/>
          <w:szCs w:val="24"/>
        </w:rPr>
        <w:t>2172/8</w:t>
      </w:r>
    </w:p>
    <w:p w:rsidR="000E66E7" w:rsidRPr="00725BF7" w:rsidRDefault="000E66E7" w:rsidP="000E66E7">
      <w:pPr>
        <w:pStyle w:val="12"/>
        <w:widowControl w:val="0"/>
        <w:jc w:val="center"/>
        <w:rPr>
          <w:rFonts w:ascii="Times New Roman" w:hAnsi="Times New Roman"/>
          <w:sz w:val="28"/>
          <w:szCs w:val="24"/>
        </w:rPr>
      </w:pPr>
    </w:p>
    <w:p w:rsidR="000E66E7" w:rsidRPr="00725BF7" w:rsidRDefault="000E66E7" w:rsidP="000E66E7">
      <w:pPr>
        <w:pStyle w:val="12"/>
        <w:widowControl w:val="0"/>
        <w:jc w:val="center"/>
        <w:rPr>
          <w:rFonts w:ascii="Times New Roman" w:hAnsi="Times New Roman"/>
        </w:rPr>
      </w:pPr>
      <w:r w:rsidRPr="00725BF7">
        <w:rPr>
          <w:rFonts w:ascii="Times New Roman" w:hAnsi="Times New Roman"/>
          <w:b/>
          <w:szCs w:val="24"/>
        </w:rPr>
        <w:t>Р І Ш Е Н Н Я</w:t>
      </w:r>
    </w:p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725BF7">
        <w:rPr>
          <w:rFonts w:ascii="Times New Roman" w:hAnsi="Times New Roman"/>
          <w:szCs w:val="24"/>
        </w:rPr>
        <w:t>ХХХ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 xml:space="preserve">ІІ сесії Кіцманської міської ради 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>ІІІ скликання</w:t>
      </w:r>
    </w:p>
    <w:p w:rsidR="000E66E7" w:rsidRPr="00725BF7" w:rsidRDefault="000E66E7" w:rsidP="000E66E7">
      <w:pPr>
        <w:pStyle w:val="Normal2"/>
        <w:widowControl w:val="0"/>
        <w:rPr>
          <w:rFonts w:ascii="Times New Roman" w:hAnsi="Times New Roman"/>
        </w:rPr>
      </w:pPr>
    </w:p>
    <w:p w:rsidR="000E66E7" w:rsidRPr="00725BF7" w:rsidRDefault="000E66E7" w:rsidP="000E66E7">
      <w:pPr>
        <w:pStyle w:val="Normal2"/>
        <w:widowControl w:val="0"/>
        <w:rPr>
          <w:rFonts w:ascii="Times New Roman" w:hAnsi="Times New Roman"/>
          <w:b/>
        </w:rPr>
      </w:pPr>
      <w:r w:rsidRPr="00725BF7">
        <w:rPr>
          <w:rFonts w:ascii="Times New Roman" w:hAnsi="Times New Roman"/>
        </w:rPr>
        <w:t>06.09.2024                                                     м. Кіцмань                                                           №____</w:t>
      </w:r>
    </w:p>
    <w:p w:rsidR="000E66E7" w:rsidRPr="00725BF7" w:rsidRDefault="000E66E7" w:rsidP="000E66E7">
      <w:pPr>
        <w:rPr>
          <w:rFonts w:ascii="Times New Roman" w:hAnsi="Times New Roman" w:cs="Times New Roman"/>
        </w:rPr>
      </w:pPr>
    </w:p>
    <w:p w:rsidR="001D7C57" w:rsidRDefault="001D7C57" w:rsidP="001D7C57">
      <w:pPr>
        <w:pStyle w:val="Normal2"/>
        <w:widowControl w:val="0"/>
        <w:rPr>
          <w:rFonts w:ascii="Times New Roman" w:hAnsi="Times New Roman"/>
          <w:sz w:val="14"/>
        </w:rPr>
      </w:pPr>
    </w:p>
    <w:tbl>
      <w:tblPr>
        <w:tblW w:w="9923" w:type="dxa"/>
        <w:tblInd w:w="108" w:type="dxa"/>
        <w:tblLook w:val="01E0" w:firstRow="1" w:lastRow="1" w:firstColumn="1" w:lastColumn="1" w:noHBand="0" w:noVBand="0"/>
      </w:tblPr>
      <w:tblGrid>
        <w:gridCol w:w="6454"/>
        <w:gridCol w:w="3469"/>
      </w:tblGrid>
      <w:tr w:rsidR="008D3F3F" w:rsidRPr="008D3F3F" w:rsidTr="000E66E7">
        <w:tc>
          <w:tcPr>
            <w:tcW w:w="6454" w:type="dxa"/>
          </w:tcPr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>Про затвердження фінансового плану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Комунального некомерційного підприємства </w:t>
            </w:r>
          </w:p>
          <w:p w:rsidR="000A7E4D" w:rsidRDefault="000A7E4D" w:rsidP="000A7E4D">
            <w:pPr>
              <w:rPr>
                <w:rFonts w:ascii="Times New Roman" w:hAnsi="Times New Roman" w:cs="Times New Roman"/>
                <w:b/>
              </w:rPr>
            </w:pPr>
            <w:r w:rsidRPr="001D7C57">
              <w:rPr>
                <w:rFonts w:ascii="Times New Roman" w:hAnsi="Times New Roman" w:cs="Times New Roman"/>
                <w:b/>
              </w:rPr>
              <w:t xml:space="preserve">«Кіцманська багатопрофільна лікарня </w:t>
            </w:r>
            <w:bookmarkStart w:id="0" w:name="_GoBack"/>
            <w:bookmarkEnd w:id="0"/>
          </w:p>
          <w:p w:rsidR="00177008" w:rsidRPr="00177008" w:rsidRDefault="00BB6E6C" w:rsidP="00177008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інтенсивного лікування»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на 202</w:t>
            </w:r>
            <w:r w:rsidR="000E66E7">
              <w:rPr>
                <w:rFonts w:ascii="Times New Roman" w:hAnsi="Times New Roman" w:cs="Times New Roman"/>
                <w:b/>
              </w:rPr>
              <w:t>5</w:t>
            </w:r>
            <w:r w:rsidR="00177008" w:rsidRPr="00177008">
              <w:rPr>
                <w:rFonts w:ascii="Times New Roman" w:hAnsi="Times New Roman" w:cs="Times New Roman"/>
                <w:b/>
              </w:rPr>
              <w:t xml:space="preserve"> рік</w:t>
            </w:r>
          </w:p>
          <w:p w:rsidR="001D7C57" w:rsidRPr="008D3F3F" w:rsidRDefault="001D7C57" w:rsidP="00BB6E6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469" w:type="dxa"/>
          </w:tcPr>
          <w:p w:rsidR="008D3F3F" w:rsidRPr="008D3F3F" w:rsidRDefault="008D3F3F" w:rsidP="00BB6E6C">
            <w:pPr>
              <w:rPr>
                <w:rFonts w:ascii="Times New Roman" w:hAnsi="Times New Roman" w:cs="Times New Roman"/>
              </w:rPr>
            </w:pPr>
          </w:p>
        </w:tc>
      </w:tr>
    </w:tbl>
    <w:p w:rsidR="008D3F3F" w:rsidRPr="008D3F3F" w:rsidRDefault="00235E81" w:rsidP="001D7C57">
      <w:pPr>
        <w:ind w:firstLine="425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</w:t>
      </w:r>
      <w:r w:rsidRPr="008D3F3F">
        <w:rPr>
          <w:rFonts w:ascii="Times New Roman" w:hAnsi="Times New Roman" w:cs="Times New Roman"/>
        </w:rPr>
        <w:t>омунального некомерційного підприємства</w:t>
      </w:r>
      <w:r>
        <w:rPr>
          <w:rFonts w:ascii="Times New Roman" w:hAnsi="Times New Roman" w:cs="Times New Roman"/>
        </w:rPr>
        <w:t xml:space="preserve"> </w:t>
      </w:r>
      <w:r w:rsidRPr="008D3F3F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 від 27.08.2024 р. №825,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BB6E6C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60 Закону України «Про місцеве самоврядування в Україні», 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>омунального некомерційного підприємства</w:t>
      </w:r>
      <w:r w:rsidR="000E66E7">
        <w:rPr>
          <w:rFonts w:ascii="Times New Roman" w:hAnsi="Times New Roman" w:cs="Times New Roman"/>
        </w:rPr>
        <w:t xml:space="preserve"> </w:t>
      </w:r>
      <w:r w:rsidR="000E66E7" w:rsidRPr="008D3F3F">
        <w:rPr>
          <w:rFonts w:ascii="Times New Roman" w:hAnsi="Times New Roman" w:cs="Times New Roman"/>
        </w:rPr>
        <w:t>«</w:t>
      </w:r>
      <w:r w:rsidR="000E66E7"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0A7E4D" w:rsidRPr="008D3F3F" w:rsidRDefault="000A7E4D" w:rsidP="000A7E4D">
      <w:pPr>
        <w:ind w:firstLine="709"/>
        <w:jc w:val="both"/>
        <w:rPr>
          <w:rFonts w:ascii="Times New Roman" w:hAnsi="Times New Roman" w:cs="Times New Roman"/>
          <w:b/>
        </w:rPr>
      </w:pPr>
    </w:p>
    <w:p w:rsidR="000A7E4D" w:rsidRPr="008D3F3F" w:rsidRDefault="000A7E4D" w:rsidP="000A7E4D">
      <w:pPr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</w:t>
      </w:r>
      <w:r w:rsidR="000E66E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0A7E4D" w:rsidRPr="008D3F3F" w:rsidRDefault="000A7E4D" w:rsidP="000A7E4D">
      <w:pPr>
        <w:pStyle w:val="af6"/>
        <w:ind w:left="0" w:right="-1" w:firstLine="708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 w:rsidR="000E66E7">
        <w:rPr>
          <w:lang w:val="uk-UA"/>
        </w:rPr>
        <w:t>к</w:t>
      </w:r>
      <w:r w:rsidRPr="008D3F3F">
        <w:t>омунальн</w:t>
      </w:r>
      <w:r w:rsidR="00BB6E6C">
        <w:t xml:space="preserve">ого некомерційного підприємства </w:t>
      </w:r>
      <w:r w:rsidRPr="008D3F3F">
        <w:t>«</w:t>
      </w:r>
      <w:r>
        <w:t>Кіцманська багатопрофільна лікарня інтенсивного лікування»</w:t>
      </w:r>
      <w:r w:rsidRPr="008D3F3F">
        <w:t xml:space="preserve"> </w:t>
      </w:r>
      <w:r>
        <w:rPr>
          <w:lang w:val="uk-UA"/>
        </w:rPr>
        <w:t xml:space="preserve"> </w:t>
      </w:r>
      <w:r w:rsidR="00DF7EB2">
        <w:rPr>
          <w:lang w:val="uk-UA"/>
        </w:rPr>
        <w:t>Володимира ХРОМЮКА</w:t>
      </w:r>
      <w:r>
        <w:rPr>
          <w:lang w:val="uk-UA"/>
        </w:rPr>
        <w:t>.</w:t>
      </w:r>
    </w:p>
    <w:p w:rsidR="008D3F3F" w:rsidRPr="008D3F3F" w:rsidRDefault="008D3F3F" w:rsidP="001D7C57">
      <w:pPr>
        <w:ind w:right="-1" w:firstLine="708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>(Дмитро ФІВЧУК)</w:t>
      </w:r>
      <w:r w:rsidR="00BB6E6C">
        <w:rPr>
          <w:rFonts w:ascii="Times New Roman" w:hAnsi="Times New Roman" w:cs="Times New Roman"/>
          <w:color w:val="auto"/>
        </w:rPr>
        <w:t>,</w:t>
      </w:r>
      <w:r w:rsidR="001D7C57">
        <w:rPr>
          <w:rFonts w:ascii="Times New Roman" w:hAnsi="Times New Roman" w:cs="Times New Roman"/>
          <w:color w:val="auto"/>
        </w:rPr>
        <w:t xml:space="preserve">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4E7155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BB6E6C" w:rsidP="00BB6E6C">
      <w:pPr>
        <w:pStyle w:val="af2"/>
        <w:ind w:right="-1" w:firstLine="709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Міський голова</w:t>
      </w:r>
      <w:r w:rsidR="0084274B">
        <w:rPr>
          <w:b/>
          <w:color w:val="auto"/>
          <w:sz w:val="24"/>
          <w:szCs w:val="24"/>
        </w:rPr>
        <w:t xml:space="preserve"> </w:t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  <w:t xml:space="preserve">    </w:t>
      </w:r>
      <w:r w:rsidR="000E66E7">
        <w:rPr>
          <w:b/>
          <w:color w:val="auto"/>
          <w:sz w:val="24"/>
          <w:szCs w:val="24"/>
        </w:rPr>
        <w:t xml:space="preserve">        </w:t>
      </w:r>
      <w:r w:rsidR="0084274B">
        <w:rPr>
          <w:b/>
          <w:color w:val="auto"/>
          <w:sz w:val="24"/>
          <w:szCs w:val="24"/>
        </w:rPr>
        <w:t xml:space="preserve"> </w:t>
      </w:r>
      <w:r>
        <w:rPr>
          <w:b/>
          <w:color w:val="auto"/>
          <w:sz w:val="24"/>
          <w:szCs w:val="24"/>
        </w:rPr>
        <w:t>Сергій БУЛЕГА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AA5F52" w:rsidRPr="004E7155" w:rsidRDefault="008C568E" w:rsidP="000607DE">
      <w:pPr>
        <w:pStyle w:val="af"/>
        <w:widowControl w:val="0"/>
        <w:shd w:val="clear" w:color="auto" w:fill="FFFFFF"/>
        <w:spacing w:before="0" w:beforeAutospacing="0" w:after="0" w:afterAutospacing="0"/>
        <w:ind w:left="5954"/>
        <w:jc w:val="both"/>
        <w:rPr>
          <w:b/>
        </w:rPr>
      </w:pPr>
      <w:r w:rsidRPr="004E7155">
        <w:tab/>
      </w:r>
      <w:r w:rsidRPr="004E7155">
        <w:tab/>
      </w:r>
      <w:r w:rsidRPr="004E7155">
        <w:tab/>
      </w:r>
      <w:r w:rsidRPr="004E7155">
        <w:tab/>
      </w:r>
    </w:p>
    <w:p w:rsidR="00A250CC" w:rsidRDefault="00A250CC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</w:p>
    <w:p w:rsidR="00235E81" w:rsidRDefault="00235E81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  <w:r>
        <w:rPr>
          <w:color w:val="auto"/>
        </w:rPr>
        <w:br w:type="page"/>
      </w: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  <w:sectPr w:rsidR="00235E81" w:rsidSect="000E66E7">
          <w:pgSz w:w="11905" w:h="16837"/>
          <w:pgMar w:top="567" w:right="565" w:bottom="567" w:left="1276" w:header="0" w:footer="6" w:gutter="0"/>
          <w:cols w:space="720"/>
          <w:noEndnote/>
          <w:docGrid w:linePitch="360"/>
        </w:sectPr>
      </w:pP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Додаток 1</w:t>
      </w: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szCs w:val="24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до рішення </w:t>
      </w:r>
      <w:r w:rsidRPr="00725BF7">
        <w:rPr>
          <w:szCs w:val="24"/>
        </w:rPr>
        <w:t>ХХХ</w:t>
      </w:r>
      <w:r w:rsidRPr="00725BF7">
        <w:rPr>
          <w:szCs w:val="24"/>
          <w:lang w:val="en-US"/>
        </w:rPr>
        <w:t>V</w:t>
      </w:r>
      <w:r w:rsidRPr="00725BF7">
        <w:rPr>
          <w:szCs w:val="24"/>
        </w:rPr>
        <w:t>ІІ сесії Кіцманської</w:t>
      </w:r>
    </w:p>
    <w:p w:rsidR="00235E81" w:rsidRDefault="00235E81" w:rsidP="00235E8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szCs w:val="24"/>
        </w:rPr>
      </w:pPr>
      <w:r w:rsidRPr="00725BF7">
        <w:rPr>
          <w:szCs w:val="24"/>
        </w:rPr>
        <w:t xml:space="preserve">міської ради </w:t>
      </w:r>
      <w:r w:rsidRPr="00725BF7">
        <w:rPr>
          <w:szCs w:val="24"/>
          <w:lang w:val="en-US"/>
        </w:rPr>
        <w:t>V</w:t>
      </w:r>
      <w:r w:rsidRPr="00725BF7">
        <w:rPr>
          <w:szCs w:val="24"/>
        </w:rPr>
        <w:t>ІІІ скликання</w:t>
      </w:r>
    </w:p>
    <w:p w:rsidR="00235E81" w:rsidRDefault="00235E81" w:rsidP="00235E8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szCs w:val="24"/>
        </w:rPr>
      </w:pPr>
      <w:r>
        <w:rPr>
          <w:szCs w:val="24"/>
        </w:rPr>
        <w:t>від 06.092024 р. №________</w:t>
      </w:r>
    </w:p>
    <w:p w:rsidR="00235E81" w:rsidRDefault="00235E81" w:rsidP="00235E8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szCs w:val="24"/>
        </w:rPr>
      </w:pPr>
    </w:p>
    <w:p w:rsidR="00235E81" w:rsidRDefault="00235E81" w:rsidP="00235E81">
      <w:pPr>
        <w:pStyle w:val="30"/>
        <w:shd w:val="clear" w:color="auto" w:fill="auto"/>
        <w:spacing w:before="0" w:line="240" w:lineRule="auto"/>
        <w:ind w:left="9912" w:firstLine="708"/>
        <w:rPr>
          <w:color w:val="auto"/>
        </w:rPr>
      </w:pPr>
    </w:p>
    <w:tbl>
      <w:tblPr>
        <w:tblW w:w="15360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134"/>
        <w:gridCol w:w="1740"/>
        <w:gridCol w:w="1780"/>
        <w:gridCol w:w="1673"/>
        <w:gridCol w:w="1327"/>
        <w:gridCol w:w="1276"/>
        <w:gridCol w:w="1417"/>
        <w:gridCol w:w="1470"/>
      </w:tblGrid>
      <w:tr w:rsidR="00235E81" w:rsidRPr="00235E81" w:rsidTr="00235E81">
        <w:trPr>
          <w:trHeight w:val="4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235E81" w:rsidRPr="00235E81" w:rsidTr="00235E81">
        <w:trPr>
          <w:trHeight w:val="375"/>
        </w:trPr>
        <w:tc>
          <w:tcPr>
            <w:tcW w:w="1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ФІНАНСОВИЙ ПЛАН ПІДПРИЄМСТВА НА</w:t>
            </w: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u w:val="single"/>
                <w:lang w:val="ru-RU" w:eastAsia="ru-RU"/>
              </w:rPr>
              <w:t xml:space="preserve"> 2025</w:t>
            </w: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 рік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63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2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Коди</w:t>
            </w:r>
          </w:p>
        </w:tc>
      </w:tr>
      <w:tr w:rsidR="00235E81" w:rsidRPr="00235E81" w:rsidTr="00235E81">
        <w:trPr>
          <w:trHeight w:val="1215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Підприємство  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Комунальне некомерційне підприємство "Кіцманська багатопрофільна лікарня інтенсивного лікування"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за ЄДРПОУ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02005680</w:t>
            </w:r>
          </w:p>
        </w:tc>
      </w:tr>
      <w:tr w:rsidR="00235E81" w:rsidRPr="00235E81" w:rsidTr="00235E81">
        <w:trPr>
          <w:trHeight w:val="64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Орган управління   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Кіцманська  міська рада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КОПФГ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150</w:t>
            </w:r>
          </w:p>
        </w:tc>
      </w:tr>
      <w:tr w:rsidR="00235E81" w:rsidRPr="00235E81" w:rsidTr="00235E81">
        <w:trPr>
          <w:trHeight w:val="57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Галузь     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Охорона здоров'я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КОАТУУ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7322510100</w:t>
            </w:r>
          </w:p>
        </w:tc>
      </w:tr>
      <w:tr w:rsidR="00235E81" w:rsidRPr="00235E81" w:rsidTr="00235E81">
        <w:trPr>
          <w:trHeight w:val="6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Вид економічної діяльності    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Діяльність лікарняних закладів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СПОДУ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01007</w:t>
            </w:r>
          </w:p>
        </w:tc>
      </w:tr>
      <w:tr w:rsidR="00235E81" w:rsidRPr="00235E81" w:rsidTr="00235E81">
        <w:trPr>
          <w:trHeight w:val="57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Одиниця виміру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тис. грн.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ЗКГНГ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64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Форма власності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комунальна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за  КВЕД 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86.10</w:t>
            </w:r>
          </w:p>
        </w:tc>
      </w:tr>
      <w:tr w:rsidR="00235E81" w:rsidRPr="00235E81" w:rsidTr="00235E81">
        <w:trPr>
          <w:trHeight w:val="64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Кількість штатних працівників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Arial Cyr" w:eastAsia="Times New Roman" w:hAnsi="Arial Cyr" w:cs="Times New Roman"/>
                <w:color w:val="auto"/>
                <w:lang w:val="ru-RU" w:eastAsia="ru-RU"/>
              </w:rPr>
            </w:pPr>
            <w:r w:rsidRPr="00235E81">
              <w:rPr>
                <w:rFonts w:ascii="Arial Cyr" w:eastAsia="Times New Roman" w:hAnsi="Arial Cyr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Arial Cyr" w:eastAsia="Times New Roman" w:hAnsi="Arial Cyr" w:cs="Times New Roman"/>
                <w:color w:val="auto"/>
                <w:lang w:val="ru-RU" w:eastAsia="ru-RU"/>
              </w:rPr>
            </w:pPr>
            <w:r w:rsidRPr="00235E81">
              <w:rPr>
                <w:rFonts w:ascii="Arial Cyr" w:eastAsia="Times New Roman" w:hAnsi="Arial Cyr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58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Місцезнаходження  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вул. Незалежності, 1, м. Кіцмань, Чернівецький р-н, Чернівецька  обл., 59300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Arial Cyr" w:eastAsia="Times New Roman" w:hAnsi="Arial Cyr" w:cs="Times New Roman"/>
                <w:color w:val="auto"/>
                <w:lang w:val="ru-RU" w:eastAsia="ru-RU"/>
              </w:rPr>
            </w:pPr>
            <w:r w:rsidRPr="00235E81">
              <w:rPr>
                <w:rFonts w:ascii="Arial Cyr" w:eastAsia="Times New Roman" w:hAnsi="Arial Cyr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63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Телефон 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03736-2-34-08-; 03736-2-17-59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6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Керівник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Володимир ХРОМЮК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тис. грн.</w:t>
            </w:r>
          </w:p>
        </w:tc>
      </w:tr>
      <w:tr w:rsidR="00235E81" w:rsidRPr="00235E81" w:rsidTr="00235E81">
        <w:trPr>
          <w:trHeight w:val="720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Код рядка 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Факт минулого року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Фінансовий план поточного року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Плановий рік  (усього)</w:t>
            </w:r>
          </w:p>
        </w:tc>
        <w:tc>
          <w:tcPr>
            <w:tcW w:w="5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У тому числі за кварталами </w:t>
            </w:r>
          </w:p>
        </w:tc>
      </w:tr>
      <w:tr w:rsidR="00235E81" w:rsidRPr="00235E81" w:rsidTr="00235E81">
        <w:trPr>
          <w:trHeight w:val="1230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ІІ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ІІІ 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ІV </w:t>
            </w:r>
          </w:p>
        </w:tc>
      </w:tr>
      <w:tr w:rsidR="00235E81" w:rsidRPr="00235E81" w:rsidTr="00235E81">
        <w:trPr>
          <w:trHeight w:val="3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</w:t>
            </w:r>
          </w:p>
        </w:tc>
      </w:tr>
      <w:tr w:rsidR="00235E81" w:rsidRPr="00235E81" w:rsidTr="00235E81">
        <w:trPr>
          <w:trHeight w:val="360"/>
        </w:trPr>
        <w:tc>
          <w:tcPr>
            <w:tcW w:w="15360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I. Фінансові результати</w:t>
            </w:r>
          </w:p>
        </w:tc>
      </w:tr>
      <w:tr w:rsidR="00235E81" w:rsidRPr="00235E81" w:rsidTr="00235E81">
        <w:trPr>
          <w:trHeight w:val="402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8165EC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ru-RU"/>
              </w:rPr>
            </w:pPr>
            <w:r w:rsidRPr="008165EC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ru-RU"/>
              </w:rPr>
              <w:t>Доходи і витрати від операційної діяльності (деталізація)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У тому числі за основними видами діяльності, з них за рахунок: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149879,253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170876,821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154781,994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40917,141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35676,727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36216,149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41971,977</w:t>
            </w:r>
          </w:p>
        </w:tc>
      </w:tr>
      <w:tr w:rsidR="00235E81" w:rsidRPr="00235E81" w:rsidTr="00235E81">
        <w:trPr>
          <w:trHeight w:val="11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Коштів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119281,972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125755,205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123806,056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30951,514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30951,514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30951,514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30951,514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Забезпечення енергозбереження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9412,186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11397,292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12290,446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5631,392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1475,583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1293,560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3889,911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Інші доходи,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21185,095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33724,324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18685,492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4334,235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3249,630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3971,075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7130,552</w:t>
            </w:r>
          </w:p>
        </w:tc>
      </w:tr>
      <w:tr w:rsidR="00235E81" w:rsidRPr="00235E81" w:rsidTr="00235E81">
        <w:trPr>
          <w:trHeight w:val="75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 надання платних послуг, від додаткової (господарської) діяльності, від оренди майна установ, лікарняні та ін.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6739,886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5610,617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8042,906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2096,110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1306,865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1834,139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2805,792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 отриманих благодійних внесків, грантів та дарунків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14445,209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28113,707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10642,586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2238,125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1942,765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2136,936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4324,760</w:t>
            </w:r>
          </w:p>
        </w:tc>
      </w:tr>
      <w:tr w:rsidR="00235E81" w:rsidRPr="00235E81" w:rsidTr="00235E81">
        <w:trPr>
          <w:trHeight w:val="402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Витрати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Заробітна плата з нарахуваннями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96381,518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104306,413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102786,204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25500,000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25700,000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26086,204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Предмети, матеріали, обладнання та інвентар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4933,950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7055,820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5469,122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1041,697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1267,025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1525,300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1635,100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Медикаменти та перев'язувальні матеріали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15733,771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24000,000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18213,979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4394,918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4449,476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4525,200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4844,385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Продукти харчування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1978,438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2361,016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2526,924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636,497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602,891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605,300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682,236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Оплата послуг (крім комунальних)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3191,951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2423,306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3451,332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716,170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941,906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845,020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948,236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Видатки на відрядження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Оплата комунальних послуг та енергоносіїв, в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11585,956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11397,292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14040,813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5971,392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2225,583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1293,560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4550,278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теплопостачання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4382,239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3852,000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4871,134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2706,155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251,322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1913,657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водопостачання та водовідведення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259,864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388,006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321,161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88,482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74,990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75,200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82,489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електроенергії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6730,053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6945,225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8611,703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3101,027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1850,448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1169,240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2490,988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природного газу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100,700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97,178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107,823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43,480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16,575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16,872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30,896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інших енергоносіїв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113,100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114,883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128,992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32,248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32,248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32,248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32,248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Оплата пільгової пенсії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240,827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294,200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323,620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Соціальне забезпечення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поточні видатки(податки, збори штрафи, пені, неустойки)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10,338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22,200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 (розшифрувати*)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Разом (сума рядків 200 - 320)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134056,748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151860,247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146831,994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38346,579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35072,786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34580,285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38832,344</w:t>
            </w:r>
          </w:p>
        </w:tc>
      </w:tr>
      <w:tr w:rsidR="00235E81" w:rsidRPr="00235E81" w:rsidTr="00235E81">
        <w:trPr>
          <w:trHeight w:val="390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ІІ. Елементи операційних витрат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36191,856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44814,128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40270,838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12049,504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8549,975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7954,360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11716,999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на оплату праці з нарахуваннями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96046,705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104306,413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102786,204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25500,000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25700,000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26086,204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Соціальне забезпечення (у тому </w:t>
            </w: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пільгові пенсії)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420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575,641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323,620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Амортизація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7514,793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2766,576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2739,706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3451,332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716,170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941,906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845,020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948,236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Разом (сума рядків 400 - 420)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143095,570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151860,247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146831,994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38346,579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35072,786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34580,285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38832,344</w:t>
            </w:r>
          </w:p>
        </w:tc>
      </w:tr>
      <w:tr w:rsidR="00235E81" w:rsidRPr="00235E81" w:rsidTr="00235E81">
        <w:trPr>
          <w:trHeight w:val="402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ІІІ. Інвестиційна діяльність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Доходи від інвестиційної діяльності, у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1616,081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53642,817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83116,150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23079,839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15153,971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22441,170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22441,170</w:t>
            </w:r>
          </w:p>
        </w:tc>
      </w:tr>
      <w:tr w:rsidR="00235E81" w:rsidRPr="00235E81" w:rsidTr="00235E81">
        <w:trPr>
          <w:trHeight w:val="12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Доходи з державного, обласного, районного, місцевого, бюджетів ОТГ, цільового фінансування та інші (ДФРР та соц-економ. розвиток), гранти та ін.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1616,081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53642,817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83116,150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23079,839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15153,971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22441,170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22441,170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Капітальні інвестиції, усього,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7165,882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72659,391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91066,150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24679,839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16953,971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24641,170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24791,170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Капітальне будівництво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Придбання (виготовлення)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5641,853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19016,574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7950,000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1800,000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2200,000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2350,000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Придбання (виготовлення) інших необоротних матеріальних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Придбання (створення) нематеріальних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79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Модернізація, модифікація (добудова, дообладнання, реконструкція)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Капітальний ремонт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1524,029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53642,817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83116,150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23079,839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15153,971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22441,170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22441,170</w:t>
            </w:r>
          </w:p>
        </w:tc>
      </w:tr>
      <w:tr w:rsidR="00235E81" w:rsidRPr="00235E81" w:rsidTr="00235E81">
        <w:trPr>
          <w:trHeight w:val="402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ІV. Фінансова діяльність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Доходи від фінансової діяльності за зобов’язаннями, у т. 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lastRenderedPageBreak/>
              <w:t xml:space="preserve">Кредити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Позики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Депозити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надходження (розшифрувати)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від фінансової діяльності за зобов’язаннями, у т. 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 xml:space="preserve">Кредити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Позики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Депозити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витрати (розшифрувати)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Усього доходів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151495,334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224519,638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237898,144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63996,980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50830,698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58657,319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64413,147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Усього витрат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135580,777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224519,638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237898,144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63026,418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52026,757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59221,455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63623,514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Нерозподілені доходи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15914,557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970,562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-1196,059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-564,136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789,633</w:t>
            </w:r>
          </w:p>
        </w:tc>
      </w:tr>
      <w:tr w:rsidR="00235E81" w:rsidRPr="00235E81" w:rsidTr="00235E81">
        <w:trPr>
          <w:trHeight w:val="390"/>
        </w:trPr>
        <w:tc>
          <w:tcPr>
            <w:tcW w:w="98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IV. Додаткова інформація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на 1.01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на 1.04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на 1.07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на 1.10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Штатна чисельність працівників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422,75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422,75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Первісна вартість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136263,800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128396,500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142518,700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144118,700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145918,700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148118,700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150468,700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Податкова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Заборгованість перед працівниками за заробітною платою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Дебіторська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Кредиторська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</w:tbl>
    <w:p w:rsidR="00235E81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:rsidR="00235E81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:rsidR="00235E81" w:rsidRPr="00D13667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  <w:r>
        <w:rPr>
          <w:color w:val="auto"/>
        </w:rPr>
        <w:tab/>
        <w:t xml:space="preserve">Секретар Кіцманської міської ради 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     Іван СЕМЕНЮК</w:t>
      </w:r>
    </w:p>
    <w:sectPr w:rsidR="00235E81" w:rsidRPr="00D13667" w:rsidSect="00235E81">
      <w:pgSz w:w="16837" w:h="11905" w:orient="landscape"/>
      <w:pgMar w:top="567" w:right="567" w:bottom="1276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6A5" w:rsidRDefault="000466A5">
      <w:r>
        <w:separator/>
      </w:r>
    </w:p>
  </w:endnote>
  <w:endnote w:type="continuationSeparator" w:id="0">
    <w:p w:rsidR="000466A5" w:rsidRDefault="0004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Cyr">
    <w:panose1 w:val="020B060402020202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6A5" w:rsidRDefault="000466A5"/>
  </w:footnote>
  <w:footnote w:type="continuationSeparator" w:id="0">
    <w:p w:rsidR="000466A5" w:rsidRDefault="000466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multilevel"/>
    <w:tmpl w:val="23215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multilevel"/>
    <w:tmpl w:val="284A5CD8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87B97"/>
    <w:rsid w:val="000113D3"/>
    <w:rsid w:val="000132BD"/>
    <w:rsid w:val="00014C46"/>
    <w:rsid w:val="00017807"/>
    <w:rsid w:val="000466A5"/>
    <w:rsid w:val="000607DE"/>
    <w:rsid w:val="00064ED9"/>
    <w:rsid w:val="00077D5B"/>
    <w:rsid w:val="000A7E4D"/>
    <w:rsid w:val="000E240B"/>
    <w:rsid w:val="000E66E7"/>
    <w:rsid w:val="0010716B"/>
    <w:rsid w:val="001106EA"/>
    <w:rsid w:val="0012380A"/>
    <w:rsid w:val="00143A40"/>
    <w:rsid w:val="00153D88"/>
    <w:rsid w:val="00177008"/>
    <w:rsid w:val="001956F2"/>
    <w:rsid w:val="001D0E17"/>
    <w:rsid w:val="001D14B8"/>
    <w:rsid w:val="001D7C57"/>
    <w:rsid w:val="001E74CC"/>
    <w:rsid w:val="00235E81"/>
    <w:rsid w:val="00242E9D"/>
    <w:rsid w:val="00251B9A"/>
    <w:rsid w:val="00287B97"/>
    <w:rsid w:val="00291DA7"/>
    <w:rsid w:val="002C1E4F"/>
    <w:rsid w:val="002C686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371AC"/>
    <w:rsid w:val="0058628E"/>
    <w:rsid w:val="005D2778"/>
    <w:rsid w:val="005E63A2"/>
    <w:rsid w:val="005F7A2F"/>
    <w:rsid w:val="006072A4"/>
    <w:rsid w:val="00622E6F"/>
    <w:rsid w:val="006301A9"/>
    <w:rsid w:val="006507DE"/>
    <w:rsid w:val="006C64D5"/>
    <w:rsid w:val="00717BB7"/>
    <w:rsid w:val="00746514"/>
    <w:rsid w:val="00747FA3"/>
    <w:rsid w:val="00757C74"/>
    <w:rsid w:val="00764D7B"/>
    <w:rsid w:val="0077051C"/>
    <w:rsid w:val="007B7B0F"/>
    <w:rsid w:val="007C4460"/>
    <w:rsid w:val="007C75D1"/>
    <w:rsid w:val="007E2B5F"/>
    <w:rsid w:val="007E2ECF"/>
    <w:rsid w:val="007E78C0"/>
    <w:rsid w:val="008165EC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A04981"/>
    <w:rsid w:val="00A1296A"/>
    <w:rsid w:val="00A20E0A"/>
    <w:rsid w:val="00A24D29"/>
    <w:rsid w:val="00A250CC"/>
    <w:rsid w:val="00A32020"/>
    <w:rsid w:val="00A35090"/>
    <w:rsid w:val="00A36EE4"/>
    <w:rsid w:val="00A73B62"/>
    <w:rsid w:val="00AA5F52"/>
    <w:rsid w:val="00AE05C3"/>
    <w:rsid w:val="00AE4354"/>
    <w:rsid w:val="00B128BB"/>
    <w:rsid w:val="00B62468"/>
    <w:rsid w:val="00B76AEF"/>
    <w:rsid w:val="00B8413C"/>
    <w:rsid w:val="00B94F62"/>
    <w:rsid w:val="00BB6E6C"/>
    <w:rsid w:val="00BF5B70"/>
    <w:rsid w:val="00C03309"/>
    <w:rsid w:val="00C0727C"/>
    <w:rsid w:val="00C8769F"/>
    <w:rsid w:val="00C877E7"/>
    <w:rsid w:val="00C94D21"/>
    <w:rsid w:val="00CC2A26"/>
    <w:rsid w:val="00D114EA"/>
    <w:rsid w:val="00D13667"/>
    <w:rsid w:val="00D17423"/>
    <w:rsid w:val="00D3609F"/>
    <w:rsid w:val="00DB0002"/>
    <w:rsid w:val="00DF7EB2"/>
    <w:rsid w:val="00E06481"/>
    <w:rsid w:val="00E24FB9"/>
    <w:rsid w:val="00E47530"/>
    <w:rsid w:val="00E54856"/>
    <w:rsid w:val="00E5718A"/>
    <w:rsid w:val="00E75D8C"/>
    <w:rsid w:val="00ED0528"/>
    <w:rsid w:val="00F11C02"/>
    <w:rsid w:val="00F15E3D"/>
    <w:rsid w:val="00F177C2"/>
    <w:rsid w:val="00F24212"/>
    <w:rsid w:val="00F60FBB"/>
    <w:rsid w:val="00F65D2B"/>
    <w:rsid w:val="00FB16A2"/>
    <w:rsid w:val="00FB5FBB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6BBAA1"/>
  <w15:docId w15:val="{04DA2D1C-39E4-4F01-887D-45B245D9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о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23">
    <w:name w:val="Название объекта2"/>
    <w:basedOn w:val="a"/>
    <w:next w:val="a"/>
    <w:rsid w:val="00BB6E6C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BB6E6C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9">
    <w:name w:val="Title"/>
    <w:basedOn w:val="a"/>
    <w:link w:val="afa"/>
    <w:qFormat/>
    <w:rsid w:val="00BB6E6C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a">
    <w:name w:val="Заголовок Знак"/>
    <w:basedOn w:val="a0"/>
    <w:link w:val="af9"/>
    <w:rsid w:val="00BB6E6C"/>
    <w:rPr>
      <w:rFonts w:ascii="Arial Black" w:eastAsia="Times New Roman" w:hAnsi="Arial Black" w:cs="Arial Black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1318</Words>
  <Characters>7517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4</cp:revision>
  <cp:lastPrinted>2023-10-30T13:22:00Z</cp:lastPrinted>
  <dcterms:created xsi:type="dcterms:W3CDTF">2024-08-29T09:13:00Z</dcterms:created>
  <dcterms:modified xsi:type="dcterms:W3CDTF">2024-08-30T13:59:00Z</dcterms:modified>
</cp:coreProperties>
</file>