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283897" w14:textId="17437A3B"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789907811"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5653554D" w14:textId="3E264200" w:rsidR="003E63A2" w:rsidRPr="00BF6158" w:rsidRDefault="003E63A2" w:rsidP="009531FC">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55FC41BD"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4972D689" w14:textId="77777777" w:rsidR="003E63A2" w:rsidRPr="00BF6158" w:rsidRDefault="003E63A2" w:rsidP="003E63A2">
      <w:pPr>
        <w:rPr>
          <w:rFonts w:ascii="Times New Roman" w:hAnsi="Times New Roman" w:cs="Times New Roman"/>
          <w:b/>
          <w:bCs/>
          <w:sz w:val="24"/>
          <w:szCs w:val="24"/>
        </w:rPr>
      </w:pPr>
    </w:p>
    <w:p w14:paraId="559D2EAB" w14:textId="7F895E4C" w:rsidR="003E63A2" w:rsidRPr="00BF6158" w:rsidRDefault="00852513" w:rsidP="003E63A2">
      <w:pPr>
        <w:rPr>
          <w:rFonts w:ascii="Times New Roman" w:hAnsi="Times New Roman" w:cs="Times New Roman"/>
          <w:sz w:val="24"/>
          <w:szCs w:val="24"/>
          <w:lang w:val="uk-UA"/>
        </w:rPr>
      </w:pPr>
      <w:r>
        <w:rPr>
          <w:rFonts w:ascii="Times New Roman" w:hAnsi="Times New Roman" w:cs="Times New Roman"/>
          <w:sz w:val="24"/>
          <w:szCs w:val="24"/>
          <w:lang w:val="en-US"/>
        </w:rPr>
        <w:t>02</w:t>
      </w:r>
      <w:r w:rsidR="003E63A2" w:rsidRPr="00BF6158">
        <w:rPr>
          <w:rFonts w:ascii="Times New Roman" w:hAnsi="Times New Roman" w:cs="Times New Roman"/>
          <w:sz w:val="24"/>
          <w:szCs w:val="24"/>
        </w:rPr>
        <w:t>.</w:t>
      </w:r>
      <w:r>
        <w:rPr>
          <w:rFonts w:ascii="Times New Roman" w:hAnsi="Times New Roman" w:cs="Times New Roman"/>
          <w:sz w:val="24"/>
          <w:szCs w:val="24"/>
          <w:lang w:val="en-US"/>
        </w:rPr>
        <w:t>10</w:t>
      </w:r>
      <w:r w:rsidR="003E63A2" w:rsidRPr="00BF6158">
        <w:rPr>
          <w:rFonts w:ascii="Times New Roman" w:hAnsi="Times New Roman" w:cs="Times New Roman"/>
          <w:sz w:val="24"/>
          <w:szCs w:val="24"/>
        </w:rPr>
        <w:t>.202</w:t>
      </w:r>
      <w:r w:rsidR="003E63A2" w:rsidRPr="00BF6158">
        <w:rPr>
          <w:rFonts w:ascii="Times New Roman" w:hAnsi="Times New Roman" w:cs="Times New Roman"/>
          <w:sz w:val="24"/>
          <w:szCs w:val="24"/>
          <w:lang w:val="uk-UA"/>
        </w:rPr>
        <w:t>4</w:t>
      </w:r>
      <w:r w:rsidR="003E63A2" w:rsidRPr="00BF6158">
        <w:rPr>
          <w:rFonts w:ascii="Times New Roman" w:hAnsi="Times New Roman" w:cs="Times New Roman"/>
          <w:b/>
          <w:bCs/>
          <w:sz w:val="24"/>
          <w:szCs w:val="24"/>
        </w:rPr>
        <w:t xml:space="preserve">                                  </w:t>
      </w:r>
      <w:r w:rsidR="009860A4" w:rsidRPr="00047281">
        <w:rPr>
          <w:rFonts w:ascii="Times New Roman" w:hAnsi="Times New Roman" w:cs="Times New Roman"/>
          <w:b/>
          <w:bCs/>
          <w:sz w:val="24"/>
          <w:szCs w:val="24"/>
        </w:rPr>
        <w:t xml:space="preserve">     </w:t>
      </w:r>
      <w:r w:rsidR="003E63A2" w:rsidRPr="00BF6158">
        <w:rPr>
          <w:rFonts w:ascii="Times New Roman" w:hAnsi="Times New Roman" w:cs="Times New Roman"/>
          <w:b/>
          <w:bCs/>
          <w:sz w:val="24"/>
          <w:szCs w:val="24"/>
        </w:rPr>
        <w:t xml:space="preserve">   </w:t>
      </w:r>
      <w:r w:rsidR="00047281" w:rsidRPr="00047281">
        <w:rPr>
          <w:rFonts w:ascii="Times New Roman" w:hAnsi="Times New Roman" w:cs="Times New Roman"/>
          <w:b/>
          <w:bCs/>
          <w:sz w:val="24"/>
          <w:szCs w:val="24"/>
        </w:rPr>
        <w:t xml:space="preserve"> </w:t>
      </w:r>
      <w:r w:rsidR="00047281" w:rsidRPr="00826D93">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м.Кіцмань</w:t>
      </w:r>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w:t>
      </w:r>
      <w:r w:rsidR="009860A4" w:rsidRPr="00047281">
        <w:rPr>
          <w:rFonts w:ascii="Times New Roman" w:hAnsi="Times New Roman" w:cs="Times New Roman"/>
          <w:sz w:val="24"/>
          <w:szCs w:val="24"/>
        </w:rPr>
        <w:t xml:space="preserve">      </w:t>
      </w:r>
      <w:r w:rsidR="003E63A2" w:rsidRPr="00BF6158">
        <w:rPr>
          <w:rFonts w:ascii="Times New Roman" w:hAnsi="Times New Roman" w:cs="Times New Roman"/>
          <w:sz w:val="24"/>
          <w:szCs w:val="24"/>
        </w:rPr>
        <w:t xml:space="preserve">  № </w:t>
      </w:r>
      <w:r>
        <w:rPr>
          <w:rFonts w:ascii="Times New Roman" w:hAnsi="Times New Roman" w:cs="Times New Roman"/>
          <w:sz w:val="24"/>
          <w:szCs w:val="24"/>
          <w:lang w:val="en-US"/>
        </w:rPr>
        <w:t>8</w:t>
      </w:r>
      <w:r w:rsidR="003E63A2" w:rsidRPr="00BF6158">
        <w:rPr>
          <w:rFonts w:ascii="Times New Roman" w:hAnsi="Times New Roman" w:cs="Times New Roman"/>
          <w:sz w:val="24"/>
          <w:szCs w:val="24"/>
          <w:lang w:val="uk-UA"/>
        </w:rPr>
        <w:t xml:space="preserve">                                                                                        </w:t>
      </w:r>
    </w:p>
    <w:p w14:paraId="43A68216" w14:textId="0A143B5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615D89A3"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BD621D" w:rsidRPr="00BF6158">
        <w:rPr>
          <w:rFonts w:ascii="Times New Roman" w:hAnsi="Times New Roman" w:cs="Times New Roman"/>
          <w:b/>
          <w:sz w:val="24"/>
          <w:szCs w:val="24"/>
          <w:lang w:val="uk-UA"/>
        </w:rPr>
        <w:t>4</w:t>
      </w:r>
      <w:r w:rsidRPr="00BF6158">
        <w:rPr>
          <w:rFonts w:ascii="Times New Roman" w:hAnsi="Times New Roman" w:cs="Times New Roman"/>
          <w:b/>
          <w:sz w:val="24"/>
          <w:szCs w:val="24"/>
          <w:lang w:val="uk-UA"/>
        </w:rPr>
        <w:t xml:space="preserve"> рік</w:t>
      </w:r>
    </w:p>
    <w:p w14:paraId="5DEDEF2E" w14:textId="28815EA5" w:rsidR="0020532B" w:rsidRPr="00C04400"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BF6158">
        <w:rPr>
          <w:rFonts w:ascii="Times New Roman" w:hAnsi="Times New Roman" w:cs="Times New Roman"/>
          <w:sz w:val="24"/>
          <w:szCs w:val="24"/>
          <w:lang w:val="uk-UA"/>
        </w:rPr>
        <w:t xml:space="preserve">Відповідно до </w:t>
      </w:r>
      <w:r w:rsidR="00B70951" w:rsidRPr="00BF6158">
        <w:rPr>
          <w:rFonts w:ascii="Times New Roman" w:hAnsi="Times New Roman" w:cs="Times New Roman"/>
          <w:sz w:val="24"/>
          <w:szCs w:val="24"/>
          <w:lang w:val="uk-UA"/>
        </w:rPr>
        <w:t xml:space="preserve">статті 20 Бюджетного кодексу України, </w:t>
      </w:r>
      <w:r w:rsidR="00C7302D" w:rsidRPr="00C7302D">
        <w:rPr>
          <w:rFonts w:ascii="Times New Roman" w:hAnsi="Times New Roman" w:cs="Times New Roman"/>
          <w:sz w:val="24"/>
          <w:szCs w:val="24"/>
          <w:lang w:val="uk-UA"/>
        </w:rPr>
        <w:t>Закон</w:t>
      </w:r>
      <w:r w:rsidR="003964E9">
        <w:rPr>
          <w:rFonts w:ascii="Times New Roman" w:hAnsi="Times New Roman" w:cs="Times New Roman"/>
          <w:sz w:val="24"/>
          <w:szCs w:val="24"/>
          <w:lang w:val="uk-UA"/>
        </w:rPr>
        <w:t>у</w:t>
      </w:r>
      <w:r w:rsidR="00C7302D" w:rsidRPr="00C7302D">
        <w:rPr>
          <w:rFonts w:ascii="Times New Roman" w:hAnsi="Times New Roman" w:cs="Times New Roman"/>
          <w:sz w:val="24"/>
          <w:szCs w:val="24"/>
          <w:lang w:val="uk-UA"/>
        </w:rPr>
        <w:t xml:space="preserve"> України "Про Державний бюджет України на 2024 рік" від 09.11.2023 року № 3</w:t>
      </w:r>
      <w:r w:rsidR="00B77D81">
        <w:rPr>
          <w:rFonts w:ascii="Times New Roman" w:hAnsi="Times New Roman" w:cs="Times New Roman"/>
          <w:sz w:val="24"/>
          <w:szCs w:val="24"/>
          <w:lang w:val="uk-UA"/>
        </w:rPr>
        <w:t>4</w:t>
      </w:r>
      <w:r w:rsidR="00C7302D" w:rsidRPr="00C7302D">
        <w:rPr>
          <w:rFonts w:ascii="Times New Roman" w:hAnsi="Times New Roman" w:cs="Times New Roman"/>
          <w:sz w:val="24"/>
          <w:szCs w:val="24"/>
          <w:lang w:val="uk-UA"/>
        </w:rPr>
        <w:t>60-ІХ</w:t>
      </w:r>
      <w:r w:rsidR="00C7302D">
        <w:rPr>
          <w:rFonts w:ascii="Times New Roman" w:hAnsi="Times New Roman" w:cs="Times New Roman"/>
          <w:sz w:val="24"/>
          <w:szCs w:val="24"/>
          <w:lang w:val="uk-UA"/>
        </w:rPr>
        <w:t xml:space="preserve">, </w:t>
      </w:r>
      <w:r w:rsidRPr="00BF6158">
        <w:rPr>
          <w:rFonts w:ascii="Times New Roman" w:hAnsi="Times New Roman" w:cs="Times New Roman"/>
          <w:sz w:val="24"/>
          <w:szCs w:val="24"/>
          <w:lang w:val="uk-UA"/>
        </w:rPr>
        <w:t>рішення</w:t>
      </w:r>
      <w:r w:rsidR="00064D1F" w:rsidRPr="00BF6158">
        <w:rPr>
          <w:rFonts w:ascii="Times New Roman" w:hAnsi="Times New Roman" w:cs="Times New Roman"/>
          <w:sz w:val="24"/>
          <w:szCs w:val="24"/>
          <w:lang w:val="uk-UA"/>
        </w:rPr>
        <w:t xml:space="preserve"> сесії</w:t>
      </w:r>
      <w:r w:rsidR="00934A92" w:rsidRPr="00BF6158">
        <w:rPr>
          <w:rFonts w:ascii="Times New Roman" w:hAnsi="Times New Roman" w:cs="Times New Roman"/>
          <w:sz w:val="24"/>
          <w:szCs w:val="24"/>
          <w:lang w:val="uk-UA"/>
        </w:rPr>
        <w:t xml:space="preserve"> </w:t>
      </w:r>
      <w:r w:rsidR="00F01A8B" w:rsidRPr="00BF6158">
        <w:rPr>
          <w:rFonts w:ascii="Times New Roman" w:hAnsi="Times New Roman" w:cs="Times New Roman"/>
          <w:sz w:val="24"/>
          <w:szCs w:val="24"/>
          <w:lang w:val="uk-UA"/>
        </w:rPr>
        <w:t xml:space="preserve">Кіцманської міської ради від </w:t>
      </w:r>
      <w:r w:rsidR="00B014B0" w:rsidRPr="00BF6158">
        <w:rPr>
          <w:rFonts w:ascii="Times New Roman" w:hAnsi="Times New Roman" w:cs="Times New Roman"/>
          <w:sz w:val="24"/>
          <w:szCs w:val="24"/>
          <w:lang w:val="uk-UA"/>
        </w:rPr>
        <w:t>22</w:t>
      </w:r>
      <w:r w:rsidRPr="00BF6158">
        <w:rPr>
          <w:rFonts w:ascii="Times New Roman" w:hAnsi="Times New Roman" w:cs="Times New Roman"/>
          <w:sz w:val="24"/>
          <w:szCs w:val="24"/>
          <w:lang w:val="uk-UA"/>
        </w:rPr>
        <w:t>.12.20</w:t>
      </w:r>
      <w:r w:rsidR="00F01A8B" w:rsidRPr="00BF6158">
        <w:rPr>
          <w:rFonts w:ascii="Times New Roman" w:hAnsi="Times New Roman" w:cs="Times New Roman"/>
          <w:sz w:val="24"/>
          <w:szCs w:val="24"/>
          <w:lang w:val="uk-UA"/>
        </w:rPr>
        <w:t>2</w:t>
      </w:r>
      <w:r w:rsidR="00B014B0" w:rsidRPr="00BF6158">
        <w:rPr>
          <w:rFonts w:ascii="Times New Roman" w:hAnsi="Times New Roman" w:cs="Times New Roman"/>
          <w:sz w:val="24"/>
          <w:szCs w:val="24"/>
          <w:lang w:val="uk-UA"/>
        </w:rPr>
        <w:t>3</w:t>
      </w:r>
      <w:r w:rsidR="00F01A8B" w:rsidRPr="00BF6158">
        <w:rPr>
          <w:rFonts w:ascii="Times New Roman" w:hAnsi="Times New Roman" w:cs="Times New Roman"/>
          <w:sz w:val="24"/>
          <w:szCs w:val="24"/>
          <w:lang w:val="uk-UA"/>
        </w:rPr>
        <w:t xml:space="preserve"> року №</w:t>
      </w:r>
      <w:r w:rsidR="00B014B0" w:rsidRPr="00BF6158">
        <w:rPr>
          <w:rFonts w:ascii="Times New Roman" w:hAnsi="Times New Roman" w:cs="Times New Roman"/>
          <w:sz w:val="24"/>
          <w:szCs w:val="24"/>
          <w:lang w:val="uk-UA"/>
        </w:rPr>
        <w:t>430</w:t>
      </w:r>
      <w:r w:rsidR="00F01A8B" w:rsidRPr="00BF6158">
        <w:rPr>
          <w:rFonts w:ascii="Times New Roman" w:hAnsi="Times New Roman" w:cs="Times New Roman"/>
          <w:sz w:val="24"/>
          <w:szCs w:val="24"/>
          <w:lang w:val="uk-UA"/>
        </w:rPr>
        <w:t xml:space="preserve">/12 «Про </w:t>
      </w:r>
      <w:r w:rsidR="006F30CF" w:rsidRPr="00BF6158">
        <w:rPr>
          <w:rFonts w:ascii="Times New Roman" w:hAnsi="Times New Roman" w:cs="Times New Roman"/>
          <w:sz w:val="24"/>
          <w:szCs w:val="24"/>
          <w:lang w:val="uk-UA"/>
        </w:rPr>
        <w:t>бюджет</w:t>
      </w:r>
      <w:r w:rsidR="00F01A8B" w:rsidRPr="00BF6158">
        <w:rPr>
          <w:rFonts w:ascii="Times New Roman" w:hAnsi="Times New Roman" w:cs="Times New Roman"/>
          <w:sz w:val="24"/>
          <w:szCs w:val="24"/>
          <w:lang w:val="uk-UA"/>
        </w:rPr>
        <w:t xml:space="preserve"> Кіцманської міської територіальної громади на 202</w:t>
      </w:r>
      <w:r w:rsidR="00883D89">
        <w:rPr>
          <w:rFonts w:ascii="Times New Roman" w:hAnsi="Times New Roman" w:cs="Times New Roman"/>
          <w:sz w:val="24"/>
          <w:szCs w:val="24"/>
          <w:lang w:val="uk-UA"/>
        </w:rPr>
        <w:t>4</w:t>
      </w:r>
      <w:r w:rsidRPr="00BF6158">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C04400" w:rsidRPr="00C04400">
        <w:rPr>
          <w:rFonts w:ascii="Times New Roman" w:hAnsi="Times New Roman" w:cs="Times New Roman"/>
          <w:sz w:val="24"/>
          <w:szCs w:val="24"/>
          <w:lang w:val="uk-UA"/>
        </w:rPr>
        <w:t xml:space="preserve">, </w:t>
      </w:r>
      <w:r w:rsidR="00C04400">
        <w:rPr>
          <w:rFonts w:ascii="Times New Roman" w:hAnsi="Times New Roman" w:cs="Times New Roman"/>
          <w:bCs/>
          <w:sz w:val="24"/>
          <w:szCs w:val="24"/>
          <w:lang w:val="uk-UA"/>
        </w:rPr>
        <w:t xml:space="preserve">рішення сесії  Кіцманської міської ради від </w:t>
      </w:r>
      <w:r w:rsidR="00852513" w:rsidRPr="00852513">
        <w:rPr>
          <w:rFonts w:ascii="Times New Roman" w:hAnsi="Times New Roman" w:cs="Times New Roman"/>
          <w:bCs/>
          <w:sz w:val="24"/>
          <w:szCs w:val="24"/>
          <w:lang w:val="uk-UA"/>
        </w:rPr>
        <w:t>26</w:t>
      </w:r>
      <w:r w:rsidR="00C04400">
        <w:rPr>
          <w:rFonts w:ascii="Times New Roman" w:hAnsi="Times New Roman" w:cs="Times New Roman"/>
          <w:bCs/>
          <w:sz w:val="24"/>
          <w:szCs w:val="24"/>
          <w:lang w:val="uk-UA"/>
        </w:rPr>
        <w:t>.</w:t>
      </w:r>
      <w:r w:rsidR="0098534D">
        <w:rPr>
          <w:rFonts w:ascii="Times New Roman" w:hAnsi="Times New Roman" w:cs="Times New Roman"/>
          <w:bCs/>
          <w:sz w:val="24"/>
          <w:szCs w:val="24"/>
          <w:lang w:val="uk-UA"/>
        </w:rPr>
        <w:t>0</w:t>
      </w:r>
      <w:r w:rsidR="00852513" w:rsidRPr="00852513">
        <w:rPr>
          <w:rFonts w:ascii="Times New Roman" w:hAnsi="Times New Roman" w:cs="Times New Roman"/>
          <w:bCs/>
          <w:sz w:val="24"/>
          <w:szCs w:val="24"/>
          <w:lang w:val="uk-UA"/>
        </w:rPr>
        <w:t>9</w:t>
      </w:r>
      <w:r w:rsidR="00C04400">
        <w:rPr>
          <w:rFonts w:ascii="Times New Roman" w:hAnsi="Times New Roman" w:cs="Times New Roman"/>
          <w:bCs/>
          <w:sz w:val="24"/>
          <w:szCs w:val="24"/>
          <w:lang w:val="uk-UA"/>
        </w:rPr>
        <w:t>.202</w:t>
      </w:r>
      <w:r w:rsidR="00C04400" w:rsidRPr="00C04400">
        <w:rPr>
          <w:rFonts w:ascii="Times New Roman" w:hAnsi="Times New Roman" w:cs="Times New Roman"/>
          <w:bCs/>
          <w:sz w:val="24"/>
          <w:szCs w:val="24"/>
          <w:lang w:val="uk-UA"/>
        </w:rPr>
        <w:t>4</w:t>
      </w:r>
      <w:r w:rsidR="00C04400">
        <w:rPr>
          <w:rFonts w:ascii="Times New Roman" w:hAnsi="Times New Roman" w:cs="Times New Roman"/>
          <w:bCs/>
          <w:sz w:val="24"/>
          <w:szCs w:val="24"/>
          <w:lang w:val="uk-UA"/>
        </w:rPr>
        <w:t>р. №</w:t>
      </w:r>
      <w:r w:rsidR="00852513" w:rsidRPr="00852513">
        <w:rPr>
          <w:rFonts w:ascii="Times New Roman" w:hAnsi="Times New Roman" w:cs="Times New Roman"/>
          <w:bCs/>
          <w:sz w:val="24"/>
          <w:szCs w:val="24"/>
          <w:lang w:val="uk-UA"/>
        </w:rPr>
        <w:t>201</w:t>
      </w:r>
      <w:r w:rsidR="00BC7BB2" w:rsidRPr="00BC7BB2">
        <w:rPr>
          <w:rFonts w:ascii="Times New Roman" w:hAnsi="Times New Roman" w:cs="Times New Roman"/>
          <w:bCs/>
          <w:sz w:val="24"/>
          <w:szCs w:val="24"/>
          <w:lang w:val="uk-UA"/>
        </w:rPr>
        <w:t>/</w:t>
      </w:r>
      <w:r w:rsidR="00852513" w:rsidRPr="00852513">
        <w:rPr>
          <w:rFonts w:ascii="Times New Roman" w:hAnsi="Times New Roman" w:cs="Times New Roman"/>
          <w:bCs/>
          <w:sz w:val="24"/>
          <w:szCs w:val="24"/>
          <w:lang w:val="uk-UA"/>
        </w:rPr>
        <w:t>9</w:t>
      </w:r>
      <w:r w:rsidR="00C04400">
        <w:rPr>
          <w:rFonts w:ascii="Times New Roman" w:hAnsi="Times New Roman" w:cs="Times New Roman"/>
          <w:bCs/>
          <w:sz w:val="24"/>
          <w:szCs w:val="24"/>
          <w:lang w:val="uk-UA"/>
        </w:rPr>
        <w:t xml:space="preserve">  «Про внесення  змін до бюджету Кіцманської міської територіальної громади на 202</w:t>
      </w:r>
      <w:r w:rsidR="009531FC" w:rsidRPr="009531FC">
        <w:rPr>
          <w:rFonts w:ascii="Times New Roman" w:hAnsi="Times New Roman" w:cs="Times New Roman"/>
          <w:bCs/>
          <w:sz w:val="24"/>
          <w:szCs w:val="24"/>
          <w:lang w:val="uk-UA"/>
        </w:rPr>
        <w:t>4</w:t>
      </w:r>
      <w:r w:rsidR="00C04400">
        <w:rPr>
          <w:rFonts w:ascii="Times New Roman" w:hAnsi="Times New Roman" w:cs="Times New Roman"/>
          <w:bCs/>
          <w:sz w:val="24"/>
          <w:szCs w:val="24"/>
          <w:lang w:val="uk-UA"/>
        </w:rPr>
        <w:t xml:space="preserve"> рік »:</w:t>
      </w:r>
    </w:p>
    <w:p w14:paraId="0BFDA6E8" w14:textId="2FD3882E" w:rsidR="0020532B" w:rsidRDefault="00C302DE" w:rsidP="00E83CE5">
      <w:pPr>
        <w:pStyle w:val="a3"/>
        <w:numPr>
          <w:ilvl w:val="0"/>
          <w:numId w:val="21"/>
        </w:numPr>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Погодити</w:t>
      </w:r>
      <w:r w:rsidR="0020532B" w:rsidRPr="00BF6158">
        <w:rPr>
          <w:rFonts w:ascii="Times New Roman" w:hAnsi="Times New Roman" w:cs="Times New Roman"/>
          <w:sz w:val="24"/>
          <w:szCs w:val="24"/>
          <w:lang w:val="uk-UA"/>
        </w:rPr>
        <w:t xml:space="preserve"> па</w:t>
      </w:r>
      <w:r w:rsidR="00240683" w:rsidRPr="00BF6158">
        <w:rPr>
          <w:rFonts w:ascii="Times New Roman" w:hAnsi="Times New Roman" w:cs="Times New Roman"/>
          <w:sz w:val="24"/>
          <w:szCs w:val="24"/>
          <w:lang w:val="uk-UA"/>
        </w:rPr>
        <w:t>спорти бюджетних програм на 202</w:t>
      </w:r>
      <w:r w:rsidR="00BF6158" w:rsidRPr="00BF6158">
        <w:rPr>
          <w:rFonts w:ascii="Times New Roman" w:hAnsi="Times New Roman" w:cs="Times New Roman"/>
          <w:sz w:val="24"/>
          <w:szCs w:val="24"/>
          <w:lang w:val="uk-UA"/>
        </w:rPr>
        <w:t>4</w:t>
      </w:r>
      <w:r w:rsidR="0020532B" w:rsidRPr="00BF6158">
        <w:rPr>
          <w:rFonts w:ascii="Times New Roman" w:hAnsi="Times New Roman" w:cs="Times New Roman"/>
          <w:sz w:val="24"/>
          <w:szCs w:val="24"/>
          <w:lang w:val="uk-UA"/>
        </w:rPr>
        <w:t xml:space="preserve"> рік, головним розпорядником коштів є Кіцманська міська рада, за кодами програмної класифікації видатків:</w:t>
      </w:r>
    </w:p>
    <w:p w14:paraId="6524BF8E" w14:textId="64F85D02" w:rsidR="00127592" w:rsidRPr="00852513" w:rsidRDefault="00127592"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0110150 «Організаційне, інформаційно – аналітичне та матеріально– технічне забезпечення діяльності обласної ради, районної ради, районної у місті ради (у разі її створення), міської, селищної, сільської рад»;</w:t>
      </w:r>
    </w:p>
    <w:p w14:paraId="7B34DB00" w14:textId="0F570D93" w:rsidR="00852513" w:rsidRPr="00085A25" w:rsidRDefault="00852513" w:rsidP="00085A25">
      <w:pPr>
        <w:pStyle w:val="a3"/>
        <w:numPr>
          <w:ilvl w:val="0"/>
          <w:numId w:val="31"/>
        </w:numPr>
        <w:jc w:val="both"/>
        <w:rPr>
          <w:rFonts w:ascii="Times New Roman" w:hAnsi="Times New Roman" w:cs="Times New Roman"/>
          <w:sz w:val="24"/>
          <w:szCs w:val="24"/>
          <w:lang w:val="uk-UA"/>
        </w:rPr>
      </w:pPr>
      <w:r w:rsidRPr="00BC056C">
        <w:rPr>
          <w:rFonts w:ascii="Times New Roman" w:hAnsi="Times New Roman" w:cs="Times New Roman"/>
          <w:sz w:val="24"/>
          <w:szCs w:val="24"/>
          <w:lang w:val="uk-UA"/>
        </w:rPr>
        <w:t xml:space="preserve">0110160 </w:t>
      </w:r>
      <w:r>
        <w:rPr>
          <w:rFonts w:ascii="Times New Roman" w:hAnsi="Times New Roman" w:cs="Times New Roman"/>
          <w:sz w:val="24"/>
          <w:szCs w:val="24"/>
          <w:lang w:val="uk-UA"/>
        </w:rPr>
        <w:t>«</w:t>
      </w:r>
      <w:r w:rsidR="00BC056C" w:rsidRPr="00BC056C">
        <w:rPr>
          <w:rFonts w:ascii="Times New Roman" w:hAnsi="Times New Roman" w:cs="Times New Roman"/>
          <w:sz w:val="24"/>
          <w:szCs w:val="24"/>
          <w:lang w:val="uk-UA"/>
        </w:rPr>
        <w:t>Керівництво і управління у відповідній сфері у містах (місті Києві), селищах, селах, територіальних громадах</w:t>
      </w:r>
      <w:r w:rsidR="00BC056C">
        <w:rPr>
          <w:rFonts w:ascii="Times New Roman" w:hAnsi="Times New Roman" w:cs="Times New Roman"/>
          <w:sz w:val="24"/>
          <w:szCs w:val="24"/>
          <w:lang w:val="uk-UA"/>
        </w:rPr>
        <w:t>»;</w:t>
      </w:r>
    </w:p>
    <w:p w14:paraId="02445D73" w14:textId="19D0A1C4" w:rsidR="009D6DD6" w:rsidRPr="00085A25" w:rsidRDefault="009D6DD6"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0111010 «Надання дошкільної освіти»;</w:t>
      </w:r>
    </w:p>
    <w:p w14:paraId="22CA8481" w14:textId="21FB492C" w:rsidR="009D6DD6" w:rsidRPr="00085A25" w:rsidRDefault="009D6DD6"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0111021</w:t>
      </w:r>
      <w:r w:rsidR="00CA24D1" w:rsidRPr="00085A25">
        <w:rPr>
          <w:rFonts w:ascii="Times New Roman" w:hAnsi="Times New Roman" w:cs="Times New Roman"/>
          <w:sz w:val="24"/>
          <w:szCs w:val="24"/>
          <w:lang w:val="uk-UA"/>
        </w:rPr>
        <w:t xml:space="preserve"> </w:t>
      </w:r>
      <w:r w:rsidRPr="00085A25">
        <w:rPr>
          <w:rFonts w:ascii="Times New Roman" w:hAnsi="Times New Roman" w:cs="Times New Roman"/>
          <w:sz w:val="24"/>
          <w:szCs w:val="24"/>
          <w:lang w:val="uk-UA"/>
        </w:rPr>
        <w:t>«</w:t>
      </w:r>
      <w:r w:rsidR="00CA24D1" w:rsidRPr="00085A25">
        <w:rPr>
          <w:rFonts w:ascii="Times New Roman" w:hAnsi="Times New Roman" w:cs="Times New Roman"/>
          <w:sz w:val="24"/>
          <w:szCs w:val="24"/>
          <w:lang w:val="uk-UA"/>
        </w:rPr>
        <w:t>Надання загальної середньої освіти закладами загальної       середньо</w:t>
      </w:r>
      <w:r w:rsidR="00BC056C">
        <w:rPr>
          <w:rFonts w:ascii="Times New Roman" w:hAnsi="Times New Roman" w:cs="Times New Roman"/>
          <w:sz w:val="24"/>
          <w:szCs w:val="24"/>
          <w:lang w:val="uk-UA"/>
        </w:rPr>
        <w:t xml:space="preserve">Ї </w:t>
      </w:r>
      <w:r w:rsidR="00CA24D1" w:rsidRPr="00085A25">
        <w:rPr>
          <w:rFonts w:ascii="Times New Roman" w:hAnsi="Times New Roman" w:cs="Times New Roman"/>
          <w:sz w:val="24"/>
          <w:szCs w:val="24"/>
          <w:lang w:val="uk-UA"/>
        </w:rPr>
        <w:t>освіти за рахунок коштів місцевого бюджету»;</w:t>
      </w:r>
    </w:p>
    <w:p w14:paraId="03ACE4E6" w14:textId="1B2AAC3B" w:rsidR="00976021" w:rsidRPr="00085A25" w:rsidRDefault="00CA24D1" w:rsidP="00085A25">
      <w:pPr>
        <w:pStyle w:val="a3"/>
        <w:numPr>
          <w:ilvl w:val="0"/>
          <w:numId w:val="31"/>
        </w:numPr>
        <w:jc w:val="both"/>
        <w:rPr>
          <w:rFonts w:ascii="Times New Roman" w:hAnsi="Times New Roman" w:cs="Times New Roman"/>
          <w:bCs/>
          <w:color w:val="000000"/>
          <w:sz w:val="24"/>
          <w:szCs w:val="24"/>
          <w:lang w:val="uk-UA"/>
        </w:rPr>
      </w:pPr>
      <w:r w:rsidRPr="00085A25">
        <w:rPr>
          <w:rFonts w:ascii="Times New Roman" w:hAnsi="Times New Roman" w:cs="Times New Roman"/>
          <w:sz w:val="24"/>
          <w:szCs w:val="24"/>
          <w:lang w:val="uk-UA"/>
        </w:rPr>
        <w:t xml:space="preserve">0111080 </w:t>
      </w:r>
      <w:r w:rsidR="00976021" w:rsidRPr="00085A25">
        <w:rPr>
          <w:rFonts w:ascii="Times New Roman" w:hAnsi="Times New Roman" w:cs="Times New Roman"/>
          <w:sz w:val="24"/>
          <w:szCs w:val="24"/>
          <w:lang w:val="uk-UA"/>
        </w:rPr>
        <w:t xml:space="preserve"> «</w:t>
      </w:r>
      <w:r w:rsidR="00976021" w:rsidRPr="00085A25">
        <w:rPr>
          <w:rFonts w:ascii="Times New Roman" w:hAnsi="Times New Roman" w:cs="Times New Roman"/>
          <w:bCs/>
          <w:color w:val="000000"/>
          <w:sz w:val="24"/>
          <w:szCs w:val="24"/>
          <w:lang w:val="uk-UA"/>
        </w:rPr>
        <w:t>Надання спеціальної освіти мистецькими школами»;</w:t>
      </w:r>
    </w:p>
    <w:p w14:paraId="2DEBD725" w14:textId="0F0E8434" w:rsidR="00976021" w:rsidRDefault="00976021" w:rsidP="00085A25">
      <w:pPr>
        <w:pStyle w:val="a3"/>
        <w:numPr>
          <w:ilvl w:val="0"/>
          <w:numId w:val="31"/>
        </w:numPr>
        <w:jc w:val="both"/>
        <w:rPr>
          <w:rFonts w:ascii="Times New Roman" w:hAnsi="Times New Roman" w:cs="Times New Roman"/>
          <w:bCs/>
          <w:color w:val="000000"/>
          <w:sz w:val="24"/>
          <w:szCs w:val="24"/>
          <w:lang w:val="uk-UA"/>
        </w:rPr>
      </w:pPr>
      <w:r w:rsidRPr="00085A25">
        <w:rPr>
          <w:rFonts w:ascii="Times New Roman" w:hAnsi="Times New Roman" w:cs="Times New Roman"/>
          <w:bCs/>
          <w:color w:val="000000"/>
          <w:sz w:val="24"/>
          <w:szCs w:val="24"/>
          <w:lang w:val="uk-UA"/>
        </w:rPr>
        <w:t>011</w:t>
      </w:r>
      <w:r w:rsidR="00BC056C">
        <w:rPr>
          <w:rFonts w:ascii="Times New Roman" w:hAnsi="Times New Roman" w:cs="Times New Roman"/>
          <w:bCs/>
          <w:color w:val="000000"/>
          <w:sz w:val="24"/>
          <w:szCs w:val="24"/>
          <w:lang w:val="uk-UA"/>
        </w:rPr>
        <w:t>1151 «</w:t>
      </w:r>
      <w:r w:rsidR="00BC056C" w:rsidRPr="00BC056C">
        <w:rPr>
          <w:rFonts w:ascii="Times New Roman" w:hAnsi="Times New Roman" w:cs="Times New Roman"/>
          <w:bCs/>
          <w:color w:val="000000"/>
          <w:sz w:val="24"/>
          <w:szCs w:val="24"/>
          <w:lang w:val="uk-UA"/>
        </w:rPr>
        <w:t>Забезпечення діяльності інклюзивно-ресурсних центрів за рахунок коштів місцевого бюджету</w:t>
      </w:r>
      <w:r w:rsidR="00BC056C">
        <w:rPr>
          <w:rFonts w:ascii="Times New Roman" w:hAnsi="Times New Roman" w:cs="Times New Roman"/>
          <w:bCs/>
          <w:color w:val="000000"/>
          <w:sz w:val="24"/>
          <w:szCs w:val="24"/>
          <w:lang w:val="uk-UA"/>
        </w:rPr>
        <w:t>»;</w:t>
      </w:r>
    </w:p>
    <w:p w14:paraId="00DE200D" w14:textId="241E5663" w:rsidR="00BC056C" w:rsidRDefault="00BC056C" w:rsidP="00085A25">
      <w:pPr>
        <w:pStyle w:val="a3"/>
        <w:numPr>
          <w:ilvl w:val="0"/>
          <w:numId w:val="31"/>
        </w:numPr>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0111181 «</w:t>
      </w:r>
      <w:r w:rsidRPr="00BC056C">
        <w:rPr>
          <w:rFonts w:ascii="Times New Roman" w:hAnsi="Times New Roman" w:cs="Times New Roman"/>
          <w:bCs/>
          <w:color w:val="000000"/>
          <w:sz w:val="24"/>
          <w:szCs w:val="24"/>
          <w:lang w:val="uk-UA"/>
        </w:rPr>
        <w:t>Співфінансування заходів, що реалізуються за рахунок субвенції з державного бюджету місцевим бюджетам на забезпечення якісної, сучасної та доступної загальної середньої освіти `Нова українська школа`</w:t>
      </w:r>
      <w:r>
        <w:rPr>
          <w:rFonts w:ascii="Times New Roman" w:hAnsi="Times New Roman" w:cs="Times New Roman"/>
          <w:bCs/>
          <w:color w:val="000000"/>
          <w:sz w:val="24"/>
          <w:szCs w:val="24"/>
          <w:lang w:val="uk-UA"/>
        </w:rPr>
        <w:t>»;</w:t>
      </w:r>
    </w:p>
    <w:p w14:paraId="78A10ABE" w14:textId="4359081B" w:rsidR="00BC056C" w:rsidRPr="00085A25" w:rsidRDefault="00BC056C" w:rsidP="00085A25">
      <w:pPr>
        <w:pStyle w:val="a3"/>
        <w:numPr>
          <w:ilvl w:val="0"/>
          <w:numId w:val="31"/>
        </w:numPr>
        <w:jc w:val="both"/>
        <w:rPr>
          <w:rFonts w:ascii="Times New Roman" w:hAnsi="Times New Roman" w:cs="Times New Roman"/>
          <w:bCs/>
          <w:color w:val="000000"/>
          <w:sz w:val="24"/>
          <w:szCs w:val="24"/>
          <w:lang w:val="uk-UA"/>
        </w:rPr>
      </w:pPr>
      <w:r>
        <w:rPr>
          <w:rFonts w:ascii="Times New Roman" w:hAnsi="Times New Roman" w:cs="Times New Roman"/>
          <w:bCs/>
          <w:color w:val="000000"/>
          <w:sz w:val="24"/>
          <w:szCs w:val="24"/>
          <w:lang w:val="uk-UA"/>
        </w:rPr>
        <w:t>0111182 «</w:t>
      </w:r>
      <w:r w:rsidRPr="00BC056C">
        <w:rPr>
          <w:rFonts w:ascii="Times New Roman" w:hAnsi="Times New Roman" w:cs="Times New Roman"/>
          <w:bCs/>
          <w:color w:val="000000"/>
          <w:sz w:val="24"/>
          <w:szCs w:val="24"/>
          <w:lang w:val="uk-UA"/>
        </w:rPr>
        <w:t>Виконання заходів, спрямованих на забезпечення якісної, сучасної та доступної загальної середньої освіти «Нова українська школа» за рахунок субвенції з державного бюджету місцевим бюджетам</w:t>
      </w:r>
      <w:r>
        <w:rPr>
          <w:rFonts w:ascii="Times New Roman" w:hAnsi="Times New Roman" w:cs="Times New Roman"/>
          <w:bCs/>
          <w:color w:val="000000"/>
          <w:sz w:val="24"/>
          <w:szCs w:val="24"/>
          <w:lang w:val="uk-UA"/>
        </w:rPr>
        <w:t>»;</w:t>
      </w:r>
    </w:p>
    <w:p w14:paraId="06BBCD6E" w14:textId="024D8F38" w:rsidR="000C6FB7" w:rsidRPr="00085A25" w:rsidRDefault="000C6FB7" w:rsidP="00085A25">
      <w:pPr>
        <w:pStyle w:val="a3"/>
        <w:numPr>
          <w:ilvl w:val="0"/>
          <w:numId w:val="31"/>
        </w:numPr>
        <w:jc w:val="both"/>
        <w:rPr>
          <w:rFonts w:ascii="Times New Roman" w:hAnsi="Times New Roman" w:cs="Times New Roman"/>
          <w:bCs/>
          <w:color w:val="000000"/>
          <w:sz w:val="24"/>
          <w:szCs w:val="24"/>
          <w:lang w:val="uk-UA"/>
        </w:rPr>
      </w:pPr>
      <w:r w:rsidRPr="00085A25">
        <w:rPr>
          <w:rFonts w:ascii="Times New Roman" w:hAnsi="Times New Roman" w:cs="Times New Roman"/>
          <w:bCs/>
          <w:color w:val="000000"/>
          <w:sz w:val="24"/>
          <w:szCs w:val="24"/>
          <w:lang w:val="uk-UA"/>
        </w:rPr>
        <w:t>0111291 «</w:t>
      </w:r>
      <w:r w:rsidR="00C81A03" w:rsidRPr="00085A25">
        <w:rPr>
          <w:rFonts w:ascii="Times New Roman" w:hAnsi="Times New Roman" w:cs="Times New Roman"/>
          <w:bCs/>
          <w:color w:val="000000"/>
          <w:sz w:val="24"/>
          <w:szCs w:val="24"/>
          <w:lang w:val="uk-UA"/>
        </w:rPr>
        <w:t xml:space="preserve">Співфінансування заходів, що реалізуються за рахунок залишку коштів за освітньою субвенцією на кінець бюджетного періоду, що мають цільове </w:t>
      </w:r>
      <w:r w:rsidR="00C81A03" w:rsidRPr="00085A25">
        <w:rPr>
          <w:rFonts w:ascii="Times New Roman" w:hAnsi="Times New Roman" w:cs="Times New Roman"/>
          <w:bCs/>
          <w:color w:val="000000"/>
          <w:sz w:val="24"/>
          <w:szCs w:val="24"/>
          <w:lang w:val="uk-UA"/>
        </w:rPr>
        <w:lastRenderedPageBreak/>
        <w:t>призначення, виділених відповідно до рішень Кабінету Міністрів України у попередніх бюджетних періодах»;</w:t>
      </w:r>
    </w:p>
    <w:p w14:paraId="7D515862" w14:textId="6B6EAB13" w:rsidR="0098534D" w:rsidRPr="00BC056C" w:rsidRDefault="00C81A03" w:rsidP="00085A25">
      <w:pPr>
        <w:pStyle w:val="a3"/>
        <w:numPr>
          <w:ilvl w:val="0"/>
          <w:numId w:val="31"/>
        </w:numPr>
        <w:jc w:val="both"/>
        <w:rPr>
          <w:rFonts w:ascii="Times New Roman" w:hAnsi="Times New Roman" w:cs="Times New Roman"/>
          <w:bCs/>
          <w:color w:val="000000"/>
          <w:sz w:val="24"/>
          <w:szCs w:val="24"/>
          <w:lang w:val="uk-UA"/>
        </w:rPr>
      </w:pPr>
      <w:r w:rsidRPr="00085A25">
        <w:rPr>
          <w:rFonts w:ascii="Times New Roman" w:hAnsi="Times New Roman" w:cs="Times New Roman"/>
          <w:bCs/>
          <w:color w:val="000000"/>
          <w:sz w:val="24"/>
          <w:szCs w:val="24"/>
          <w:lang w:val="uk-UA"/>
        </w:rPr>
        <w:t>0111292 «</w:t>
      </w:r>
      <w:r w:rsidR="00667D2C" w:rsidRPr="00085A25">
        <w:rPr>
          <w:rFonts w:ascii="Times New Roman" w:hAnsi="Times New Roman" w:cs="Times New Roman"/>
          <w:bCs/>
          <w:color w:val="000000"/>
          <w:sz w:val="24"/>
          <w:szCs w:val="24"/>
          <w:lang w:val="uk-UA"/>
        </w:rPr>
        <w:t>Реалізація заходів за рахунок залишку коштів за освітньою субвенцією на кінець бюджетного періоду, що мають цільове призначення, виділених відповідно до рішень Кабінету Міністрів України у попередніх бюджетних періодах (за спеціальним фондом»;</w:t>
      </w:r>
    </w:p>
    <w:p w14:paraId="1EB4FCD5" w14:textId="4A91CFA6" w:rsidR="00085A25" w:rsidRDefault="00127592"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0112010  «Багатопрофільна стаціонарна медична допомога населенню»;</w:t>
      </w:r>
    </w:p>
    <w:p w14:paraId="6A3517B2" w14:textId="3E907112" w:rsidR="00BC056C" w:rsidRPr="00085A25" w:rsidRDefault="00BC056C"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0113036 «</w:t>
      </w:r>
      <w:r w:rsidRPr="00BC056C">
        <w:rPr>
          <w:rFonts w:ascii="Times New Roman" w:hAnsi="Times New Roman" w:cs="Times New Roman"/>
          <w:sz w:val="24"/>
          <w:szCs w:val="24"/>
          <w:lang w:val="uk-UA"/>
        </w:rPr>
        <w:t>Компенсаційні виплати на пільговий проїзд електротранспортом окремим категоріям громадян</w:t>
      </w:r>
      <w:r>
        <w:rPr>
          <w:rFonts w:ascii="Times New Roman" w:hAnsi="Times New Roman" w:cs="Times New Roman"/>
          <w:sz w:val="24"/>
          <w:szCs w:val="24"/>
          <w:lang w:val="uk-UA"/>
        </w:rPr>
        <w:t>»;</w:t>
      </w:r>
    </w:p>
    <w:p w14:paraId="72D258D7" w14:textId="369F025F" w:rsidR="00085A25" w:rsidRPr="00085A25" w:rsidRDefault="00127592" w:rsidP="00085A25">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0113104 «Забезпечення соціальними послугами за місцем проживання громадян, які не здатні до самообслуговування у зв’язку з похилим віком, хворобою, інвалідністю»;</w:t>
      </w:r>
    </w:p>
    <w:p w14:paraId="049FB22F" w14:textId="4A20D0D7" w:rsidR="00514628" w:rsidRDefault="00667D2C" w:rsidP="00BC056C">
      <w:pPr>
        <w:pStyle w:val="a3"/>
        <w:numPr>
          <w:ilvl w:val="0"/>
          <w:numId w:val="31"/>
        </w:numPr>
        <w:jc w:val="both"/>
        <w:rPr>
          <w:rFonts w:ascii="Times New Roman" w:hAnsi="Times New Roman" w:cs="Times New Roman"/>
          <w:sz w:val="24"/>
          <w:szCs w:val="24"/>
          <w:lang w:val="uk-UA"/>
        </w:rPr>
      </w:pPr>
      <w:r w:rsidRPr="00085A25">
        <w:rPr>
          <w:rFonts w:ascii="Times New Roman" w:hAnsi="Times New Roman" w:cs="Times New Roman"/>
          <w:sz w:val="24"/>
          <w:szCs w:val="24"/>
          <w:lang w:val="uk-UA"/>
        </w:rPr>
        <w:t>01131</w:t>
      </w:r>
      <w:r w:rsidR="00BC056C">
        <w:rPr>
          <w:rFonts w:ascii="Times New Roman" w:hAnsi="Times New Roman" w:cs="Times New Roman"/>
          <w:sz w:val="24"/>
          <w:szCs w:val="24"/>
          <w:lang w:val="uk-UA"/>
        </w:rPr>
        <w:t>40 «</w:t>
      </w:r>
      <w:r w:rsidR="00430557" w:rsidRPr="00430557">
        <w:rPr>
          <w:rFonts w:ascii="Times New Roman" w:hAnsi="Times New Roman" w:cs="Times New Roman"/>
          <w:sz w:val="24"/>
          <w:szCs w:val="24"/>
          <w:lang w:val="uk-UA"/>
        </w:rPr>
        <w:t>Оздоровлення та відпочинок дітей (крім заходів з оздоровлення дітей, що здійснюються за рахунок коштів на оздоровлення громадян, які постраждали внаслідок Чорнобильської катастрофи)</w:t>
      </w:r>
      <w:r w:rsidR="00430557">
        <w:rPr>
          <w:rFonts w:ascii="Times New Roman" w:hAnsi="Times New Roman" w:cs="Times New Roman"/>
          <w:sz w:val="24"/>
          <w:szCs w:val="24"/>
          <w:lang w:val="uk-UA"/>
        </w:rPr>
        <w:t>»</w:t>
      </w:r>
      <w:r w:rsidR="0059766F" w:rsidRPr="00BC056C">
        <w:rPr>
          <w:rFonts w:ascii="Times New Roman" w:hAnsi="Times New Roman" w:cs="Times New Roman"/>
          <w:sz w:val="24"/>
          <w:szCs w:val="24"/>
          <w:lang w:val="uk-UA"/>
        </w:rPr>
        <w:t>;</w:t>
      </w:r>
    </w:p>
    <w:p w14:paraId="4B241329" w14:textId="4C882818" w:rsidR="00430557" w:rsidRDefault="00430557" w:rsidP="00BC056C">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0113223 «</w:t>
      </w:r>
      <w:r w:rsidRPr="00430557">
        <w:rPr>
          <w:rFonts w:ascii="Times New Roman" w:hAnsi="Times New Roman" w:cs="Times New Roman"/>
          <w:sz w:val="24"/>
          <w:szCs w:val="24"/>
          <w:lang w:val="uk-UA"/>
        </w:rPr>
        <w:t>Грошова компенсація за належні для отримання жилі приміщення для сімей учасників бойових дій на території інших держав, визначених у абзаці першому пункту 1 статті 10 Закону України «Про статус ветеранів війни, гарантії їх соціального захисту»</w:t>
      </w:r>
      <w:r>
        <w:rPr>
          <w:rFonts w:ascii="Times New Roman" w:hAnsi="Times New Roman" w:cs="Times New Roman"/>
          <w:sz w:val="24"/>
          <w:szCs w:val="24"/>
          <w:lang w:val="uk-UA"/>
        </w:rPr>
        <w:t>;</w:t>
      </w:r>
    </w:p>
    <w:p w14:paraId="565467A9" w14:textId="5980DF2B" w:rsidR="00430557" w:rsidRDefault="00430557" w:rsidP="00BC056C">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0113242 «</w:t>
      </w:r>
      <w:r w:rsidRPr="00430557">
        <w:rPr>
          <w:rFonts w:ascii="Times New Roman" w:hAnsi="Times New Roman" w:cs="Times New Roman"/>
          <w:sz w:val="24"/>
          <w:szCs w:val="24"/>
          <w:lang w:val="uk-UA"/>
        </w:rPr>
        <w:t>Інші заходи у сфері соціального захисту і соціального забезпечення</w:t>
      </w:r>
      <w:r>
        <w:rPr>
          <w:rFonts w:ascii="Times New Roman" w:hAnsi="Times New Roman" w:cs="Times New Roman"/>
          <w:sz w:val="24"/>
          <w:szCs w:val="24"/>
          <w:lang w:val="uk-UA"/>
        </w:rPr>
        <w:t>»;</w:t>
      </w:r>
    </w:p>
    <w:p w14:paraId="1DA12DAD" w14:textId="1FCD8CF7" w:rsidR="00430557" w:rsidRPr="00BC056C" w:rsidRDefault="00430557" w:rsidP="00BC056C">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0114030 «</w:t>
      </w:r>
      <w:r w:rsidRPr="00430557">
        <w:rPr>
          <w:rFonts w:ascii="Times New Roman" w:hAnsi="Times New Roman" w:cs="Times New Roman"/>
          <w:sz w:val="24"/>
          <w:szCs w:val="24"/>
          <w:lang w:val="uk-UA"/>
        </w:rPr>
        <w:t>Забезпечення діяльності бібліотек</w:t>
      </w:r>
      <w:r>
        <w:rPr>
          <w:rFonts w:ascii="Times New Roman" w:hAnsi="Times New Roman" w:cs="Times New Roman"/>
          <w:sz w:val="24"/>
          <w:szCs w:val="24"/>
          <w:lang w:val="uk-UA"/>
        </w:rPr>
        <w:t>»;</w:t>
      </w:r>
    </w:p>
    <w:p w14:paraId="72E6703E" w14:textId="2EBBFD90" w:rsidR="00514628" w:rsidRDefault="0059766F" w:rsidP="00085A25">
      <w:pPr>
        <w:pStyle w:val="a3"/>
        <w:numPr>
          <w:ilvl w:val="0"/>
          <w:numId w:val="31"/>
        </w:numPr>
        <w:jc w:val="both"/>
        <w:rPr>
          <w:rFonts w:ascii="Times New Roman" w:hAnsi="Times New Roman" w:cs="Times New Roman"/>
          <w:color w:val="000000"/>
          <w:sz w:val="24"/>
          <w:szCs w:val="24"/>
          <w:lang w:val="uk-UA"/>
        </w:rPr>
      </w:pPr>
      <w:r w:rsidRPr="00514628">
        <w:rPr>
          <w:rFonts w:ascii="Times New Roman" w:hAnsi="Times New Roman" w:cs="Times New Roman"/>
          <w:sz w:val="24"/>
          <w:szCs w:val="24"/>
          <w:lang w:val="uk-UA"/>
        </w:rPr>
        <w:t xml:space="preserve">0114060 </w:t>
      </w:r>
      <w:r w:rsidR="00514628" w:rsidRPr="00514628">
        <w:rPr>
          <w:rFonts w:ascii="Times New Roman" w:hAnsi="Times New Roman" w:cs="Times New Roman"/>
          <w:sz w:val="24"/>
          <w:szCs w:val="24"/>
          <w:lang w:val="uk-UA"/>
        </w:rPr>
        <w:t>«</w:t>
      </w:r>
      <w:r w:rsidR="00514628" w:rsidRPr="00514628">
        <w:rPr>
          <w:rFonts w:ascii="Times New Roman" w:hAnsi="Times New Roman" w:cs="Times New Roman"/>
          <w:color w:val="000000"/>
          <w:sz w:val="24"/>
          <w:szCs w:val="24"/>
          <w:lang w:val="uk-UA"/>
        </w:rPr>
        <w:t>Забезпечення діяльності палаців і будинків культури, клубів, центрів дозвілля та інших клубних закладів»;</w:t>
      </w:r>
    </w:p>
    <w:p w14:paraId="17D62D95" w14:textId="67FBA209" w:rsidR="00C22B19" w:rsidRDefault="00C22B19"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011</w:t>
      </w:r>
      <w:r w:rsidR="00430557">
        <w:rPr>
          <w:rFonts w:ascii="Times New Roman" w:hAnsi="Times New Roman" w:cs="Times New Roman"/>
          <w:sz w:val="24"/>
          <w:szCs w:val="24"/>
          <w:lang w:val="uk-UA"/>
        </w:rPr>
        <w:t>4082 «</w:t>
      </w:r>
      <w:r w:rsidR="004759E7" w:rsidRPr="004759E7">
        <w:rPr>
          <w:rFonts w:ascii="Times New Roman" w:hAnsi="Times New Roman" w:cs="Times New Roman"/>
          <w:sz w:val="24"/>
          <w:szCs w:val="24"/>
          <w:lang w:val="uk-UA"/>
        </w:rPr>
        <w:t>Інші заходи в галузі культури і мистецтва</w:t>
      </w:r>
      <w:r w:rsidR="004759E7">
        <w:rPr>
          <w:rFonts w:ascii="Times New Roman" w:hAnsi="Times New Roman" w:cs="Times New Roman"/>
          <w:sz w:val="24"/>
          <w:szCs w:val="24"/>
          <w:lang w:val="uk-UA"/>
        </w:rPr>
        <w:t>»;</w:t>
      </w:r>
    </w:p>
    <w:p w14:paraId="4E35A5A6" w14:textId="46EBE4FA" w:rsidR="004759E7" w:rsidRPr="004759E7" w:rsidRDefault="004759E7" w:rsidP="004759E7">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0115062 «</w:t>
      </w:r>
      <w:r w:rsidRPr="004759E7">
        <w:rPr>
          <w:rFonts w:ascii="Times New Roman" w:hAnsi="Times New Roman" w:cs="Times New Roman"/>
          <w:sz w:val="24"/>
          <w:szCs w:val="24"/>
          <w:lang w:val="uk-UA"/>
        </w:rPr>
        <w:t>Підтримка спорту вищих досягнень та організацій, які здійснюють фізкультурно-спортивну діяльність в регіоні</w:t>
      </w:r>
      <w:r>
        <w:rPr>
          <w:rFonts w:ascii="Times New Roman" w:hAnsi="Times New Roman" w:cs="Times New Roman"/>
          <w:sz w:val="24"/>
          <w:szCs w:val="24"/>
          <w:lang w:val="uk-UA"/>
        </w:rPr>
        <w:t>»;</w:t>
      </w:r>
    </w:p>
    <w:p w14:paraId="681F6949" w14:textId="77777777" w:rsidR="00C22B19" w:rsidRDefault="00C22B19"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0116030 «Організація благоустрою населених пунктів»;</w:t>
      </w:r>
    </w:p>
    <w:p w14:paraId="69977961" w14:textId="22CCC4F1" w:rsidR="004759E7" w:rsidRDefault="004759E7"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0116071 «</w:t>
      </w:r>
      <w:r w:rsidR="00B06111" w:rsidRPr="00B06111">
        <w:rPr>
          <w:rFonts w:ascii="Times New Roman" w:hAnsi="Times New Roman" w:cs="Times New Roman"/>
          <w:sz w:val="24"/>
          <w:szCs w:val="24"/>
          <w:lang w:val="uk-UA"/>
        </w:rPr>
        <w:t>Відшкодування різниці між розміром ціни (тарифу) на теплову енергію, у тому числі її виробництво, транспортування та постачання, комунальні послуги, що затверджувалися або погоджувалися рішенням місцевого органу виконавчої влади та органу місцевого самовр</w:t>
      </w:r>
      <w:r w:rsidR="00B06111">
        <w:rPr>
          <w:rFonts w:ascii="Times New Roman" w:hAnsi="Times New Roman" w:cs="Times New Roman"/>
          <w:sz w:val="24"/>
          <w:szCs w:val="24"/>
          <w:lang w:val="uk-UA"/>
        </w:rPr>
        <w:t>ядування»;</w:t>
      </w:r>
    </w:p>
    <w:p w14:paraId="45399374" w14:textId="2C733F02" w:rsidR="00C22B19" w:rsidRDefault="00C22B19" w:rsidP="00085A25">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0117</w:t>
      </w:r>
      <w:r w:rsidR="00B06111">
        <w:rPr>
          <w:rFonts w:ascii="Times New Roman" w:hAnsi="Times New Roman" w:cs="Times New Roman"/>
          <w:sz w:val="24"/>
          <w:szCs w:val="24"/>
          <w:lang w:val="uk-UA"/>
        </w:rPr>
        <w:t>461 «</w:t>
      </w:r>
      <w:r w:rsidR="00B06111" w:rsidRPr="00B06111">
        <w:rPr>
          <w:rFonts w:ascii="Times New Roman" w:hAnsi="Times New Roman" w:cs="Times New Roman"/>
          <w:sz w:val="24"/>
          <w:szCs w:val="24"/>
          <w:lang w:val="uk-UA"/>
        </w:rPr>
        <w:t>Утримання та розвиток автомобільних доріг та дорожньої інфраструктури за рахунок коштів місцевого бюджету</w:t>
      </w:r>
      <w:r w:rsidR="00B06111">
        <w:rPr>
          <w:rFonts w:ascii="Times New Roman" w:hAnsi="Times New Roman" w:cs="Times New Roman"/>
          <w:sz w:val="24"/>
          <w:szCs w:val="24"/>
          <w:lang w:val="uk-UA"/>
        </w:rPr>
        <w:t>»;</w:t>
      </w:r>
    </w:p>
    <w:p w14:paraId="689B20AA" w14:textId="6A2BD920" w:rsidR="0059766F" w:rsidRPr="00B06111" w:rsidRDefault="00C22B19" w:rsidP="00B06111">
      <w:pPr>
        <w:pStyle w:val="a3"/>
        <w:numPr>
          <w:ilvl w:val="0"/>
          <w:numId w:val="31"/>
        </w:numPr>
        <w:jc w:val="both"/>
        <w:rPr>
          <w:rFonts w:ascii="Times New Roman" w:hAnsi="Times New Roman" w:cs="Times New Roman"/>
          <w:sz w:val="24"/>
          <w:szCs w:val="24"/>
          <w:lang w:val="uk-UA"/>
        </w:rPr>
      </w:pPr>
      <w:r>
        <w:rPr>
          <w:rFonts w:ascii="Times New Roman" w:hAnsi="Times New Roman" w:cs="Times New Roman"/>
          <w:sz w:val="24"/>
          <w:szCs w:val="24"/>
          <w:lang w:val="uk-UA"/>
        </w:rPr>
        <w:t>0118240 «Заходи та роботи з територіальної оборони».</w:t>
      </w:r>
    </w:p>
    <w:p w14:paraId="7A8EB5B6" w14:textId="77777777" w:rsidR="0020532B" w:rsidRPr="00BF6158"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BF6158">
        <w:rPr>
          <w:rFonts w:ascii="Times New Roman" w:hAnsi="Times New Roman" w:cs="Times New Roman"/>
          <w:color w:val="000000"/>
          <w:sz w:val="24"/>
          <w:szCs w:val="24"/>
          <w:lang w:val="uk-UA"/>
        </w:rPr>
        <w:t xml:space="preserve">                 2</w:t>
      </w:r>
      <w:r w:rsidR="0020532B" w:rsidRPr="00BF6158">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BF6158"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5564DBD2" w:rsidR="0020532B" w:rsidRDefault="00C302DE" w:rsidP="0020532B">
      <w:pPr>
        <w:pStyle w:val="a4"/>
        <w:tabs>
          <w:tab w:val="left" w:pos="720"/>
        </w:tabs>
        <w:ind w:left="851" w:firstLine="214"/>
        <w:jc w:val="both"/>
        <w:rPr>
          <w:szCs w:val="24"/>
        </w:rPr>
      </w:pPr>
      <w:r w:rsidRPr="00BF6158">
        <w:rPr>
          <w:szCs w:val="24"/>
        </w:rPr>
        <w:t>3</w:t>
      </w:r>
      <w:r w:rsidR="00E407D8" w:rsidRPr="00BF6158">
        <w:rPr>
          <w:szCs w:val="24"/>
        </w:rPr>
        <w:t xml:space="preserve">. </w:t>
      </w:r>
      <w:r w:rsidR="0020532B" w:rsidRPr="00BF6158">
        <w:rPr>
          <w:szCs w:val="24"/>
        </w:rPr>
        <w:t>Координацію щод</w:t>
      </w:r>
      <w:r w:rsidR="00074C9A" w:rsidRPr="00BF6158">
        <w:rPr>
          <w:szCs w:val="24"/>
        </w:rPr>
        <w:t xml:space="preserve">о виконання даного наказу </w:t>
      </w:r>
      <w:r w:rsidR="0020532B" w:rsidRPr="00BF6158">
        <w:rPr>
          <w:szCs w:val="24"/>
        </w:rPr>
        <w:t xml:space="preserve"> покласти на відділ бухгалтерського обліку та звітності.</w:t>
      </w:r>
    </w:p>
    <w:p w14:paraId="3C29289C" w14:textId="77777777" w:rsidR="009531FC" w:rsidRPr="00BF6158" w:rsidRDefault="009531FC" w:rsidP="0020532B">
      <w:pPr>
        <w:pStyle w:val="a4"/>
        <w:tabs>
          <w:tab w:val="left" w:pos="720"/>
        </w:tabs>
        <w:ind w:left="851" w:firstLine="214"/>
        <w:jc w:val="both"/>
        <w:rPr>
          <w:szCs w:val="24"/>
        </w:rPr>
      </w:pPr>
    </w:p>
    <w:p w14:paraId="7D529490" w14:textId="348A571B" w:rsidR="001118D4" w:rsidRPr="00E91EC2" w:rsidRDefault="0020532B" w:rsidP="001118D4">
      <w:pPr>
        <w:spacing w:line="360" w:lineRule="auto"/>
        <w:jc w:val="both"/>
        <w:rPr>
          <w:rFonts w:ascii="Times New Roman" w:hAnsi="Times New Roman" w:cs="Times New Roman"/>
          <w:b/>
          <w:bCs/>
          <w:sz w:val="24"/>
          <w:szCs w:val="24"/>
          <w:lang w:val="uk-UA"/>
        </w:rPr>
      </w:pPr>
      <w:r w:rsidRPr="00BF6158">
        <w:rPr>
          <w:rFonts w:ascii="Times New Roman" w:hAnsi="Times New Roman" w:cs="Times New Roman"/>
          <w:sz w:val="24"/>
          <w:szCs w:val="24"/>
          <w:lang w:val="uk-UA"/>
        </w:rPr>
        <w:t xml:space="preserve">         </w:t>
      </w:r>
      <w:r w:rsidR="001118D4" w:rsidRPr="00E91EC2">
        <w:rPr>
          <w:rFonts w:ascii="Times New Roman" w:hAnsi="Times New Roman" w:cs="Times New Roman"/>
          <w:b/>
          <w:bCs/>
          <w:sz w:val="24"/>
          <w:szCs w:val="24"/>
          <w:lang w:val="uk-UA"/>
        </w:rPr>
        <w:t xml:space="preserve">  </w:t>
      </w:r>
      <w:r w:rsidR="00E56DCF" w:rsidRPr="00E91EC2">
        <w:rPr>
          <w:rFonts w:ascii="Times New Roman" w:hAnsi="Times New Roman" w:cs="Times New Roman"/>
          <w:b/>
          <w:bCs/>
          <w:sz w:val="24"/>
          <w:szCs w:val="24"/>
          <w:lang w:val="uk-UA"/>
        </w:rPr>
        <w:t>Н</w:t>
      </w:r>
      <w:r w:rsidR="001118D4" w:rsidRPr="00E91EC2">
        <w:rPr>
          <w:rFonts w:ascii="Times New Roman" w:hAnsi="Times New Roman" w:cs="Times New Roman"/>
          <w:b/>
          <w:bCs/>
          <w:sz w:val="24"/>
          <w:szCs w:val="24"/>
          <w:lang w:val="uk-UA"/>
        </w:rPr>
        <w:t xml:space="preserve">ачальник фінансового управління                  </w:t>
      </w:r>
      <w:r w:rsidR="004C1158" w:rsidRPr="00E91EC2">
        <w:rPr>
          <w:rFonts w:ascii="Times New Roman" w:hAnsi="Times New Roman" w:cs="Times New Roman"/>
          <w:b/>
          <w:bCs/>
          <w:sz w:val="24"/>
          <w:szCs w:val="24"/>
          <w:lang w:val="uk-UA"/>
        </w:rPr>
        <w:t xml:space="preserve">          </w:t>
      </w:r>
      <w:r w:rsidR="00014626" w:rsidRPr="00E91EC2">
        <w:rPr>
          <w:rFonts w:ascii="Times New Roman" w:hAnsi="Times New Roman" w:cs="Times New Roman"/>
          <w:b/>
          <w:bCs/>
          <w:sz w:val="24"/>
          <w:szCs w:val="24"/>
          <w:lang w:val="uk-UA"/>
        </w:rPr>
        <w:t xml:space="preserve">      Людмила ПАЛАГНЮК</w:t>
      </w:r>
    </w:p>
    <w:p w14:paraId="6ED2BF4B" w14:textId="03BEFE7B" w:rsidR="003238BF" w:rsidRPr="00BF6158" w:rsidRDefault="001118D4" w:rsidP="009531FC">
      <w:pPr>
        <w:spacing w:line="360" w:lineRule="auto"/>
        <w:jc w:val="both"/>
        <w:rPr>
          <w:rFonts w:ascii="Times New Roman" w:hAnsi="Times New Roman" w:cs="Times New Roman"/>
          <w:sz w:val="24"/>
          <w:szCs w:val="24"/>
          <w:lang w:val="uk-UA"/>
        </w:rPr>
      </w:pPr>
      <w:r w:rsidRPr="00BF6158">
        <w:rPr>
          <w:rFonts w:ascii="Times New Roman" w:hAnsi="Times New Roman" w:cs="Times New Roman"/>
          <w:sz w:val="24"/>
          <w:szCs w:val="24"/>
          <w:lang w:val="uk-UA"/>
        </w:rPr>
        <w:t xml:space="preserve">               </w:t>
      </w:r>
      <w:r w:rsidR="00014626" w:rsidRPr="00BF6158">
        <w:rPr>
          <w:rFonts w:ascii="Times New Roman" w:hAnsi="Times New Roman" w:cs="Times New Roman"/>
          <w:sz w:val="24"/>
          <w:szCs w:val="24"/>
          <w:lang w:val="uk-UA"/>
        </w:rPr>
        <w:t>Оксана Гуменюк</w:t>
      </w:r>
      <w:r w:rsidR="003238BF" w:rsidRPr="00BF6158">
        <w:rPr>
          <w:rFonts w:ascii="Times New Roman" w:hAnsi="Times New Roman" w:cs="Times New Roman"/>
          <w:sz w:val="24"/>
          <w:szCs w:val="24"/>
          <w:lang w:val="uk-UA"/>
        </w:rPr>
        <w:t xml:space="preserve">             </w:t>
      </w:r>
    </w:p>
    <w:sectPr w:rsidR="003238BF" w:rsidRPr="00BF6158" w:rsidSect="00BE1418">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13850C96"/>
    <w:multiLevelType w:val="hybridMultilevel"/>
    <w:tmpl w:val="36083964"/>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8442EAF"/>
    <w:multiLevelType w:val="hybridMultilevel"/>
    <w:tmpl w:val="3384A15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2F534336"/>
    <w:multiLevelType w:val="hybridMultilevel"/>
    <w:tmpl w:val="725814CE"/>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9"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A097264"/>
    <w:multiLevelType w:val="hybridMultilevel"/>
    <w:tmpl w:val="2A76604A"/>
    <w:lvl w:ilvl="0" w:tplc="44C24B08">
      <w:start w:val="1"/>
      <w:numFmt w:val="decimal"/>
      <w:lvlText w:val="%1."/>
      <w:lvlJc w:val="left"/>
      <w:pPr>
        <w:ind w:left="1080" w:hanging="360"/>
      </w:pPr>
      <w:rPr>
        <w:rFonts w:hint="default"/>
      </w:rPr>
    </w:lvl>
    <w:lvl w:ilvl="1" w:tplc="78DCF824">
      <w:numFmt w:val="bullet"/>
      <w:lvlText w:val="-"/>
      <w:lvlJc w:val="left"/>
      <w:pPr>
        <w:ind w:left="1800" w:hanging="360"/>
      </w:pPr>
      <w:rPr>
        <w:rFonts w:ascii="Times New Roman" w:eastAsiaTheme="minorEastAsia" w:hAnsi="Times New Roman" w:cs="Times New Roman" w:hint="default"/>
      </w:r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4E665C9D"/>
    <w:multiLevelType w:val="hybridMultilevel"/>
    <w:tmpl w:val="5576E33A"/>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55A72FED"/>
    <w:multiLevelType w:val="hybridMultilevel"/>
    <w:tmpl w:val="B36CCD4E"/>
    <w:lvl w:ilvl="0" w:tplc="5A8AC2D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5" w15:restartNumberingAfterBreak="0">
    <w:nsid w:val="65885D7E"/>
    <w:multiLevelType w:val="hybridMultilevel"/>
    <w:tmpl w:val="DBFE47C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1576083149">
    <w:abstractNumId w:val="4"/>
  </w:num>
  <w:num w:numId="2" w16cid:durableId="429930050">
    <w:abstractNumId w:val="0"/>
  </w:num>
  <w:num w:numId="3" w16cid:durableId="348607949">
    <w:abstractNumId w:val="11"/>
  </w:num>
  <w:num w:numId="4" w16cid:durableId="1496527361">
    <w:abstractNumId w:val="14"/>
  </w:num>
  <w:num w:numId="5" w16cid:durableId="91940680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6"/>
  </w:num>
  <w:num w:numId="8" w16cid:durableId="682437039">
    <w:abstractNumId w:val="8"/>
  </w:num>
  <w:num w:numId="9" w16cid:durableId="1275669285">
    <w:abstractNumId w:val="7"/>
  </w:num>
  <w:num w:numId="10" w16cid:durableId="1845390762">
    <w:abstractNumId w:val="5"/>
  </w:num>
  <w:num w:numId="11" w16cid:durableId="1724332448">
    <w:abstractNumId w:val="9"/>
  </w:num>
  <w:num w:numId="12" w16cid:durableId="77236550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0913199">
    <w:abstractNumId w:val="10"/>
  </w:num>
  <w:num w:numId="22" w16cid:durableId="131075064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221590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2784856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51951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8966275">
    <w:abstractNumId w:val="13"/>
  </w:num>
  <w:num w:numId="27" w16cid:durableId="1443458760">
    <w:abstractNumId w:val="3"/>
  </w:num>
  <w:num w:numId="28" w16cid:durableId="1682665324">
    <w:abstractNumId w:val="12"/>
  </w:num>
  <w:num w:numId="29" w16cid:durableId="2066366261">
    <w:abstractNumId w:val="2"/>
  </w:num>
  <w:num w:numId="30" w16cid:durableId="762072129">
    <w:abstractNumId w:val="1"/>
  </w:num>
  <w:num w:numId="31" w16cid:durableId="1306274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2345B"/>
    <w:rsid w:val="00036147"/>
    <w:rsid w:val="000421FA"/>
    <w:rsid w:val="00042964"/>
    <w:rsid w:val="00043B95"/>
    <w:rsid w:val="00047281"/>
    <w:rsid w:val="0005248A"/>
    <w:rsid w:val="00053554"/>
    <w:rsid w:val="00053DCE"/>
    <w:rsid w:val="00064D1F"/>
    <w:rsid w:val="00070478"/>
    <w:rsid w:val="00074AB3"/>
    <w:rsid w:val="00074C9A"/>
    <w:rsid w:val="00085A25"/>
    <w:rsid w:val="000C6FB7"/>
    <w:rsid w:val="000D19CB"/>
    <w:rsid w:val="001118D4"/>
    <w:rsid w:val="00127592"/>
    <w:rsid w:val="001442B5"/>
    <w:rsid w:val="001745E4"/>
    <w:rsid w:val="00177294"/>
    <w:rsid w:val="001858AD"/>
    <w:rsid w:val="00187DCE"/>
    <w:rsid w:val="0019156D"/>
    <w:rsid w:val="0019452B"/>
    <w:rsid w:val="001A298F"/>
    <w:rsid w:val="001B7EAF"/>
    <w:rsid w:val="001C2DB7"/>
    <w:rsid w:val="001C3E3C"/>
    <w:rsid w:val="001E253C"/>
    <w:rsid w:val="0020532B"/>
    <w:rsid w:val="00226130"/>
    <w:rsid w:val="00230C76"/>
    <w:rsid w:val="002368B0"/>
    <w:rsid w:val="00240683"/>
    <w:rsid w:val="00244F32"/>
    <w:rsid w:val="00253C34"/>
    <w:rsid w:val="002718BA"/>
    <w:rsid w:val="00294168"/>
    <w:rsid w:val="002B4F5B"/>
    <w:rsid w:val="002F4E60"/>
    <w:rsid w:val="002F50E5"/>
    <w:rsid w:val="002F571B"/>
    <w:rsid w:val="00302B86"/>
    <w:rsid w:val="00311F74"/>
    <w:rsid w:val="00314F6D"/>
    <w:rsid w:val="00317894"/>
    <w:rsid w:val="00321E59"/>
    <w:rsid w:val="003238BF"/>
    <w:rsid w:val="00353FDB"/>
    <w:rsid w:val="003620AB"/>
    <w:rsid w:val="00362226"/>
    <w:rsid w:val="00376AE9"/>
    <w:rsid w:val="003964E9"/>
    <w:rsid w:val="003A05EF"/>
    <w:rsid w:val="003A244B"/>
    <w:rsid w:val="003B30D4"/>
    <w:rsid w:val="003B3EA4"/>
    <w:rsid w:val="003C2C1C"/>
    <w:rsid w:val="003E63A2"/>
    <w:rsid w:val="003F69C7"/>
    <w:rsid w:val="00412ABB"/>
    <w:rsid w:val="004174AA"/>
    <w:rsid w:val="00430557"/>
    <w:rsid w:val="0044197E"/>
    <w:rsid w:val="0045133E"/>
    <w:rsid w:val="00456DD2"/>
    <w:rsid w:val="0046219C"/>
    <w:rsid w:val="004631C1"/>
    <w:rsid w:val="004634F6"/>
    <w:rsid w:val="004669C1"/>
    <w:rsid w:val="004759E7"/>
    <w:rsid w:val="004860DE"/>
    <w:rsid w:val="00487B06"/>
    <w:rsid w:val="0049120D"/>
    <w:rsid w:val="004A2C23"/>
    <w:rsid w:val="004C001C"/>
    <w:rsid w:val="004C1158"/>
    <w:rsid w:val="004C3677"/>
    <w:rsid w:val="004D5632"/>
    <w:rsid w:val="004E1497"/>
    <w:rsid w:val="004E2831"/>
    <w:rsid w:val="00511449"/>
    <w:rsid w:val="00514628"/>
    <w:rsid w:val="00526515"/>
    <w:rsid w:val="00531579"/>
    <w:rsid w:val="00537CD9"/>
    <w:rsid w:val="005450AC"/>
    <w:rsid w:val="005476B5"/>
    <w:rsid w:val="005522EB"/>
    <w:rsid w:val="00562CBF"/>
    <w:rsid w:val="00574859"/>
    <w:rsid w:val="00577225"/>
    <w:rsid w:val="00592F82"/>
    <w:rsid w:val="0059766F"/>
    <w:rsid w:val="005A3B02"/>
    <w:rsid w:val="005C0EF6"/>
    <w:rsid w:val="0061467F"/>
    <w:rsid w:val="006174F5"/>
    <w:rsid w:val="00646824"/>
    <w:rsid w:val="00650002"/>
    <w:rsid w:val="006545BD"/>
    <w:rsid w:val="00665AEB"/>
    <w:rsid w:val="00667D2C"/>
    <w:rsid w:val="00692CB1"/>
    <w:rsid w:val="006A131D"/>
    <w:rsid w:val="006A1B17"/>
    <w:rsid w:val="006A6E66"/>
    <w:rsid w:val="006B3FDD"/>
    <w:rsid w:val="006C366A"/>
    <w:rsid w:val="006E1F23"/>
    <w:rsid w:val="006E48D1"/>
    <w:rsid w:val="006F30CF"/>
    <w:rsid w:val="00710209"/>
    <w:rsid w:val="007247F1"/>
    <w:rsid w:val="0073717F"/>
    <w:rsid w:val="0074720B"/>
    <w:rsid w:val="00750218"/>
    <w:rsid w:val="0076620B"/>
    <w:rsid w:val="00767F3C"/>
    <w:rsid w:val="00780985"/>
    <w:rsid w:val="0079613E"/>
    <w:rsid w:val="007C48E0"/>
    <w:rsid w:val="007C4DD2"/>
    <w:rsid w:val="007D2BF7"/>
    <w:rsid w:val="007E5CFA"/>
    <w:rsid w:val="007E78E4"/>
    <w:rsid w:val="007E7F07"/>
    <w:rsid w:val="007F4AE6"/>
    <w:rsid w:val="00815DA3"/>
    <w:rsid w:val="008234AD"/>
    <w:rsid w:val="00823E81"/>
    <w:rsid w:val="00826D93"/>
    <w:rsid w:val="00835A7E"/>
    <w:rsid w:val="00846C7A"/>
    <w:rsid w:val="008506F1"/>
    <w:rsid w:val="00852513"/>
    <w:rsid w:val="00860DDB"/>
    <w:rsid w:val="00864990"/>
    <w:rsid w:val="0087034F"/>
    <w:rsid w:val="0087074A"/>
    <w:rsid w:val="008739DF"/>
    <w:rsid w:val="0087428A"/>
    <w:rsid w:val="008754F9"/>
    <w:rsid w:val="00883D89"/>
    <w:rsid w:val="00884B6A"/>
    <w:rsid w:val="00894CDF"/>
    <w:rsid w:val="008B05BC"/>
    <w:rsid w:val="008E22DE"/>
    <w:rsid w:val="008F245F"/>
    <w:rsid w:val="00905ADF"/>
    <w:rsid w:val="00934A92"/>
    <w:rsid w:val="00950DAC"/>
    <w:rsid w:val="009531FC"/>
    <w:rsid w:val="0096187D"/>
    <w:rsid w:val="00962E4E"/>
    <w:rsid w:val="00976021"/>
    <w:rsid w:val="00982CAD"/>
    <w:rsid w:val="00985300"/>
    <w:rsid w:val="0098534D"/>
    <w:rsid w:val="009860A4"/>
    <w:rsid w:val="00994AB9"/>
    <w:rsid w:val="009B0E6C"/>
    <w:rsid w:val="009C21B3"/>
    <w:rsid w:val="009C5FA5"/>
    <w:rsid w:val="009D4A7E"/>
    <w:rsid w:val="009D6DD6"/>
    <w:rsid w:val="009F43A5"/>
    <w:rsid w:val="009F5882"/>
    <w:rsid w:val="00A1199F"/>
    <w:rsid w:val="00A308F9"/>
    <w:rsid w:val="00A3181E"/>
    <w:rsid w:val="00A45652"/>
    <w:rsid w:val="00A45AE9"/>
    <w:rsid w:val="00A66641"/>
    <w:rsid w:val="00A74E9D"/>
    <w:rsid w:val="00A75804"/>
    <w:rsid w:val="00A817A3"/>
    <w:rsid w:val="00A96A38"/>
    <w:rsid w:val="00AD28E2"/>
    <w:rsid w:val="00AE0568"/>
    <w:rsid w:val="00AF3B36"/>
    <w:rsid w:val="00AF4C18"/>
    <w:rsid w:val="00B014B0"/>
    <w:rsid w:val="00B06111"/>
    <w:rsid w:val="00B27C27"/>
    <w:rsid w:val="00B3106E"/>
    <w:rsid w:val="00B425C2"/>
    <w:rsid w:val="00B57A5A"/>
    <w:rsid w:val="00B70951"/>
    <w:rsid w:val="00B77D81"/>
    <w:rsid w:val="00B85526"/>
    <w:rsid w:val="00BC056C"/>
    <w:rsid w:val="00BC1945"/>
    <w:rsid w:val="00BC7BB2"/>
    <w:rsid w:val="00BD2881"/>
    <w:rsid w:val="00BD621D"/>
    <w:rsid w:val="00BE1418"/>
    <w:rsid w:val="00BE72B6"/>
    <w:rsid w:val="00BF0177"/>
    <w:rsid w:val="00BF6158"/>
    <w:rsid w:val="00BF7080"/>
    <w:rsid w:val="00C04400"/>
    <w:rsid w:val="00C04ACE"/>
    <w:rsid w:val="00C0757C"/>
    <w:rsid w:val="00C1548D"/>
    <w:rsid w:val="00C1552E"/>
    <w:rsid w:val="00C156A3"/>
    <w:rsid w:val="00C22B19"/>
    <w:rsid w:val="00C302DE"/>
    <w:rsid w:val="00C30BF2"/>
    <w:rsid w:val="00C40852"/>
    <w:rsid w:val="00C519FF"/>
    <w:rsid w:val="00C5230B"/>
    <w:rsid w:val="00C703B4"/>
    <w:rsid w:val="00C7302D"/>
    <w:rsid w:val="00C81A03"/>
    <w:rsid w:val="00C83229"/>
    <w:rsid w:val="00CA2033"/>
    <w:rsid w:val="00CA24D1"/>
    <w:rsid w:val="00CB748C"/>
    <w:rsid w:val="00CC0221"/>
    <w:rsid w:val="00CC2544"/>
    <w:rsid w:val="00CC7084"/>
    <w:rsid w:val="00CD2F31"/>
    <w:rsid w:val="00D12555"/>
    <w:rsid w:val="00D33A10"/>
    <w:rsid w:val="00D556A9"/>
    <w:rsid w:val="00D61BEE"/>
    <w:rsid w:val="00D635C7"/>
    <w:rsid w:val="00D65003"/>
    <w:rsid w:val="00D660CC"/>
    <w:rsid w:val="00D81661"/>
    <w:rsid w:val="00D86982"/>
    <w:rsid w:val="00DD19B8"/>
    <w:rsid w:val="00DF5D63"/>
    <w:rsid w:val="00E10247"/>
    <w:rsid w:val="00E11C48"/>
    <w:rsid w:val="00E2081E"/>
    <w:rsid w:val="00E30455"/>
    <w:rsid w:val="00E36E9E"/>
    <w:rsid w:val="00E407D8"/>
    <w:rsid w:val="00E45979"/>
    <w:rsid w:val="00E56DCF"/>
    <w:rsid w:val="00E800A3"/>
    <w:rsid w:val="00E82C9E"/>
    <w:rsid w:val="00E83CE5"/>
    <w:rsid w:val="00E848F1"/>
    <w:rsid w:val="00E852E1"/>
    <w:rsid w:val="00E91EC2"/>
    <w:rsid w:val="00EB285E"/>
    <w:rsid w:val="00EE1AD6"/>
    <w:rsid w:val="00EE6E6D"/>
    <w:rsid w:val="00EF5795"/>
    <w:rsid w:val="00F01A8B"/>
    <w:rsid w:val="00F33293"/>
    <w:rsid w:val="00F4701A"/>
    <w:rsid w:val="00F4720E"/>
    <w:rsid w:val="00F66975"/>
    <w:rsid w:val="00F71240"/>
    <w:rsid w:val="00F8179A"/>
    <w:rsid w:val="00F9197F"/>
    <w:rsid w:val="00FA04A6"/>
    <w:rsid w:val="00FA2202"/>
    <w:rsid w:val="00FD316F"/>
    <w:rsid w:val="00FE4BB4"/>
    <w:rsid w:val="00FE4C70"/>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3869175">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47117400">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427191292">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 w:id="18869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3271</Words>
  <Characters>1865</Characters>
  <Application>Microsoft Office Word</Application>
  <DocSecurity>0</DocSecurity>
  <Lines>15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IRUNA</cp:lastModifiedBy>
  <cp:revision>15</cp:revision>
  <cp:lastPrinted>2024-04-09T14:35:00Z</cp:lastPrinted>
  <dcterms:created xsi:type="dcterms:W3CDTF">2024-10-08T12:36:00Z</dcterms:created>
  <dcterms:modified xsi:type="dcterms:W3CDTF">2024-10-08T12:50:00Z</dcterms:modified>
</cp:coreProperties>
</file>