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677DD" w:rsidRDefault="00B677DD" w:rsidP="001F47FD">
      <w:pPr>
        <w:tabs>
          <w:tab w:val="left" w:pos="1340"/>
        </w:tabs>
        <w:jc w:val="center"/>
        <w:rPr>
          <w:rFonts w:ascii="Times New Roman" w:hAnsi="Times New Roman"/>
          <w:lang w:val="en-GB"/>
        </w:rPr>
      </w:pPr>
      <w:r w:rsidRPr="00003498">
        <w:rPr>
          <w:rFonts w:ascii="Times New Roman" w:hAnsi="Times New Roman"/>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49.5pt" o:ole="" fillcolor="window">
            <v:imagedata r:id="rId7" o:title=""/>
          </v:shape>
          <o:OLEObject Type="Embed" ProgID="Paint.Picture" ShapeID="_x0000_i1025" DrawAspect="Content" ObjectID="_1798376604" r:id="rId8"/>
        </w:object>
      </w:r>
    </w:p>
    <w:p w:rsidR="00B677DD" w:rsidRPr="00045DAF" w:rsidRDefault="00B677DD" w:rsidP="001F47FD">
      <w:pPr>
        <w:tabs>
          <w:tab w:val="left" w:pos="1340"/>
        </w:tabs>
        <w:jc w:val="center"/>
        <w:rPr>
          <w:rFonts w:ascii="Times New Roman" w:hAnsi="Times New Roman"/>
        </w:rPr>
      </w:pPr>
    </w:p>
    <w:p w:rsidR="00B677DD" w:rsidRPr="00003498" w:rsidRDefault="00B677DD" w:rsidP="001F47FD">
      <w:pPr>
        <w:pStyle w:val="14"/>
        <w:rPr>
          <w:rFonts w:ascii="Times New Roman" w:hAnsi="Times New Roman"/>
        </w:rPr>
      </w:pPr>
      <w:r w:rsidRPr="00003498">
        <w:rPr>
          <w:rFonts w:ascii="Times New Roman" w:hAnsi="Times New Roman"/>
        </w:rPr>
        <w:t>КІЦМАНСЬКА МІСЬКА РАДА</w:t>
      </w:r>
    </w:p>
    <w:p w:rsidR="00B677DD" w:rsidRPr="00003498" w:rsidRDefault="00B677DD" w:rsidP="001F47FD">
      <w:pPr>
        <w:pStyle w:val="14"/>
        <w:rPr>
          <w:rFonts w:ascii="Times New Roman" w:hAnsi="Times New Roman"/>
        </w:rPr>
      </w:pPr>
      <w:r w:rsidRPr="00003498">
        <w:rPr>
          <w:rFonts w:ascii="Times New Roman" w:hAnsi="Times New Roman"/>
        </w:rPr>
        <w:t>ЧЕРНІВЕЦЬКОГО  РАЙОНУ ЧЕРНІВЕЦЬКОЇ ОБЛАСТІ</w:t>
      </w:r>
    </w:p>
    <w:p w:rsidR="00B677DD" w:rsidRPr="00003498" w:rsidRDefault="00B677DD" w:rsidP="001F47FD">
      <w:pPr>
        <w:pStyle w:val="Normal2"/>
        <w:jc w:val="center"/>
        <w:rPr>
          <w:rFonts w:ascii="Times New Roman" w:hAnsi="Times New Roman"/>
          <w:b/>
          <w:sz w:val="28"/>
          <w:szCs w:val="28"/>
        </w:rPr>
      </w:pPr>
      <w:r w:rsidRPr="00003498">
        <w:rPr>
          <w:rFonts w:ascii="Times New Roman" w:hAnsi="Times New Roman"/>
          <w:b/>
          <w:sz w:val="28"/>
          <w:szCs w:val="28"/>
        </w:rPr>
        <w:t>ВИКОНАВЧИЙ  КОМІТЕТ</w:t>
      </w:r>
    </w:p>
    <w:p w:rsidR="00B677DD" w:rsidRDefault="00B677DD" w:rsidP="001F47FD">
      <w:pPr>
        <w:jc w:val="right"/>
        <w:rPr>
          <w:rFonts w:ascii="Times New Roman" w:hAnsi="Times New Roman"/>
          <w:szCs w:val="24"/>
        </w:rPr>
      </w:pPr>
    </w:p>
    <w:p w:rsidR="00B677DD" w:rsidRPr="00D433FD" w:rsidRDefault="00B677DD" w:rsidP="001F47FD">
      <w:pPr>
        <w:jc w:val="right"/>
        <w:rPr>
          <w:rFonts w:ascii="Times New Roman" w:hAnsi="Times New Roman"/>
          <w:b/>
        </w:rPr>
      </w:pPr>
      <w:r>
        <w:rPr>
          <w:rFonts w:ascii="Times New Roman" w:hAnsi="Times New Roman"/>
          <w:b/>
          <w:szCs w:val="24"/>
        </w:rPr>
        <w:t>Проє</w:t>
      </w:r>
      <w:r w:rsidRPr="00D433FD">
        <w:rPr>
          <w:rFonts w:ascii="Times New Roman" w:hAnsi="Times New Roman"/>
          <w:b/>
          <w:szCs w:val="24"/>
        </w:rPr>
        <w:t>кт</w:t>
      </w:r>
    </w:p>
    <w:p w:rsidR="00B677DD" w:rsidRDefault="00B677DD" w:rsidP="001F47FD">
      <w:pPr>
        <w:jc w:val="center"/>
        <w:rPr>
          <w:rFonts w:ascii="Times New Roman" w:hAnsi="Times New Roman"/>
          <w:b/>
          <w:szCs w:val="24"/>
        </w:rPr>
      </w:pPr>
    </w:p>
    <w:p w:rsidR="00B677DD" w:rsidRPr="00003498" w:rsidRDefault="00B677DD" w:rsidP="001F47FD">
      <w:pPr>
        <w:jc w:val="center"/>
        <w:rPr>
          <w:rFonts w:ascii="Times New Roman" w:hAnsi="Times New Roman"/>
          <w:b/>
          <w:szCs w:val="24"/>
        </w:rPr>
      </w:pPr>
      <w:r w:rsidRPr="00003498">
        <w:rPr>
          <w:rFonts w:ascii="Times New Roman" w:hAnsi="Times New Roman"/>
          <w:b/>
          <w:szCs w:val="24"/>
        </w:rPr>
        <w:t xml:space="preserve">Р І Ш Е Н Н Я </w:t>
      </w:r>
    </w:p>
    <w:p w:rsidR="00B677DD" w:rsidRPr="00003498" w:rsidRDefault="00B677DD" w:rsidP="001F47FD">
      <w:pPr>
        <w:rPr>
          <w:rFonts w:ascii="Times New Roman" w:hAnsi="Times New Roman"/>
          <w:b/>
          <w:szCs w:val="24"/>
        </w:rPr>
      </w:pPr>
    </w:p>
    <w:p w:rsidR="00B677DD" w:rsidRDefault="00B677DD" w:rsidP="001F47FD">
      <w:pPr>
        <w:jc w:val="both"/>
        <w:rPr>
          <w:rFonts w:ascii="Times New Roman" w:hAnsi="Times New Roman"/>
          <w:b/>
          <w:szCs w:val="24"/>
        </w:rPr>
      </w:pPr>
      <w:r w:rsidRPr="00003498">
        <w:rPr>
          <w:rFonts w:ascii="Times New Roman" w:hAnsi="Times New Roman"/>
          <w:szCs w:val="24"/>
        </w:rPr>
        <w:t>_________</w:t>
      </w:r>
      <w:r>
        <w:rPr>
          <w:rFonts w:ascii="Times New Roman" w:hAnsi="Times New Roman"/>
          <w:szCs w:val="24"/>
        </w:rPr>
        <w:t xml:space="preserve">___  2025             </w:t>
      </w:r>
      <w:r w:rsidRPr="00003498">
        <w:rPr>
          <w:rFonts w:ascii="Times New Roman" w:hAnsi="Times New Roman"/>
          <w:szCs w:val="24"/>
        </w:rPr>
        <w:t xml:space="preserve">    </w:t>
      </w:r>
      <w:r>
        <w:rPr>
          <w:rFonts w:ascii="Times New Roman" w:hAnsi="Times New Roman"/>
          <w:szCs w:val="24"/>
        </w:rPr>
        <w:t xml:space="preserve">  </w:t>
      </w:r>
      <w:r w:rsidRPr="00003498">
        <w:rPr>
          <w:rFonts w:ascii="Times New Roman" w:hAnsi="Times New Roman"/>
          <w:szCs w:val="24"/>
        </w:rPr>
        <w:t xml:space="preserve">         </w:t>
      </w:r>
      <w:r>
        <w:rPr>
          <w:rFonts w:ascii="Times New Roman" w:hAnsi="Times New Roman"/>
          <w:szCs w:val="24"/>
        </w:rPr>
        <w:t xml:space="preserve">       </w:t>
      </w:r>
      <w:r w:rsidRPr="00003498">
        <w:rPr>
          <w:rFonts w:ascii="Times New Roman" w:hAnsi="Times New Roman"/>
          <w:szCs w:val="24"/>
        </w:rPr>
        <w:t xml:space="preserve"> м. Кіцмань</w:t>
      </w:r>
      <w:r>
        <w:rPr>
          <w:rFonts w:ascii="Times New Roman" w:hAnsi="Times New Roman"/>
          <w:szCs w:val="24"/>
        </w:rPr>
        <w:t xml:space="preserve">                                                    </w:t>
      </w:r>
      <w:r w:rsidRPr="00003498">
        <w:rPr>
          <w:rFonts w:ascii="Times New Roman" w:hAnsi="Times New Roman"/>
          <w:b/>
          <w:szCs w:val="24"/>
        </w:rPr>
        <w:t>№ _____</w:t>
      </w:r>
      <w:r>
        <w:rPr>
          <w:rFonts w:ascii="Times New Roman" w:hAnsi="Times New Roman"/>
          <w:b/>
          <w:szCs w:val="24"/>
        </w:rPr>
        <w:t>_</w:t>
      </w:r>
    </w:p>
    <w:p w:rsidR="00B677DD" w:rsidRPr="00234F93" w:rsidRDefault="00B677DD" w:rsidP="001F47FD">
      <w:pPr>
        <w:jc w:val="both"/>
        <w:rPr>
          <w:rFonts w:ascii="Times New Roman" w:hAnsi="Times New Roman"/>
          <w:bCs/>
          <w:sz w:val="28"/>
          <w:szCs w:val="28"/>
          <w:lang w:eastAsia="uk-UA"/>
        </w:rPr>
      </w:pPr>
    </w:p>
    <w:p w:rsidR="00B677DD" w:rsidRPr="001F47FD" w:rsidRDefault="00B677DD" w:rsidP="008D04B0">
      <w:pPr>
        <w:ind w:right="4252"/>
        <w:rPr>
          <w:rFonts w:ascii="Times New Roman" w:hAnsi="Times New Roman"/>
          <w:b/>
          <w:bCs/>
          <w:szCs w:val="24"/>
          <w:lang w:eastAsia="uk-UA"/>
        </w:rPr>
      </w:pPr>
      <w:r w:rsidRPr="001F47FD">
        <w:rPr>
          <w:rFonts w:ascii="Times New Roman" w:hAnsi="Times New Roman"/>
          <w:b/>
          <w:bCs/>
          <w:szCs w:val="24"/>
          <w:lang w:eastAsia="uk-UA"/>
        </w:rPr>
        <w:t>Про   роботу зі  зверненнями  громадян у виконавчому комітеті  за 2024</w:t>
      </w:r>
      <w:r>
        <w:rPr>
          <w:rFonts w:ascii="Times New Roman" w:hAnsi="Times New Roman"/>
          <w:b/>
          <w:bCs/>
          <w:szCs w:val="24"/>
          <w:lang w:eastAsia="uk-UA"/>
        </w:rPr>
        <w:t xml:space="preserve"> рік</w:t>
      </w:r>
    </w:p>
    <w:p w:rsidR="00B677DD" w:rsidRPr="00234F93" w:rsidRDefault="00B677DD" w:rsidP="008D04B0">
      <w:pPr>
        <w:ind w:right="4252"/>
        <w:rPr>
          <w:rFonts w:ascii="Times New Roman" w:hAnsi="Times New Roman"/>
          <w:bCs/>
          <w:sz w:val="28"/>
          <w:szCs w:val="28"/>
          <w:lang w:eastAsia="uk-UA"/>
        </w:rPr>
      </w:pPr>
    </w:p>
    <w:p w:rsidR="00B677DD" w:rsidRDefault="00B677DD" w:rsidP="001F47FD">
      <w:pPr>
        <w:jc w:val="both"/>
        <w:rPr>
          <w:rFonts w:ascii="Times New Roman" w:hAnsi="Times New Roman"/>
          <w:bCs/>
          <w:szCs w:val="24"/>
          <w:lang w:eastAsia="uk-UA"/>
        </w:rPr>
      </w:pPr>
      <w:r w:rsidRPr="001F47FD">
        <w:rPr>
          <w:rFonts w:ascii="Times New Roman" w:hAnsi="Times New Roman"/>
          <w:bCs/>
          <w:szCs w:val="24"/>
          <w:lang w:eastAsia="uk-UA"/>
        </w:rPr>
        <w:t xml:space="preserve">   </w:t>
      </w:r>
      <w:r>
        <w:rPr>
          <w:rFonts w:ascii="Times New Roman" w:hAnsi="Times New Roman"/>
          <w:bCs/>
          <w:szCs w:val="24"/>
          <w:lang w:eastAsia="uk-UA"/>
        </w:rPr>
        <w:t xml:space="preserve">    </w:t>
      </w:r>
      <w:r w:rsidRPr="001F47FD">
        <w:rPr>
          <w:rFonts w:ascii="Times New Roman" w:hAnsi="Times New Roman"/>
          <w:bCs/>
          <w:szCs w:val="24"/>
          <w:lang w:eastAsia="uk-UA"/>
        </w:rPr>
        <w:t xml:space="preserve">Заслухавши та обговоривши інформацію начальника відділу документообігу та комп’ютерного забезпечення Валентини ПАВЛЮК </w:t>
      </w:r>
      <w:r>
        <w:rPr>
          <w:rFonts w:ascii="Times New Roman" w:hAnsi="Times New Roman"/>
          <w:bCs/>
          <w:szCs w:val="24"/>
          <w:lang w:eastAsia="uk-UA"/>
        </w:rPr>
        <w:t xml:space="preserve">та </w:t>
      </w:r>
      <w:r w:rsidRPr="001F47FD">
        <w:rPr>
          <w:rFonts w:ascii="Times New Roman" w:hAnsi="Times New Roman"/>
          <w:bCs/>
          <w:szCs w:val="24"/>
          <w:lang w:eastAsia="uk-UA"/>
        </w:rPr>
        <w:t xml:space="preserve">начальника відділу ЦНАП Олександра ТКАЧУКА «Про стан роботи зі зверненнями  громадян у виконавчому комітеті  Кіцманської міської ради за  2024 рік», керуючись Законом України «Про  звернення громадян», Законом України «Про місцеве самоврядування в Україні», Законом України </w:t>
      </w:r>
      <w:r>
        <w:rPr>
          <w:rFonts w:ascii="Times New Roman" w:hAnsi="Times New Roman"/>
          <w:bCs/>
          <w:szCs w:val="24"/>
          <w:lang w:eastAsia="uk-UA"/>
        </w:rPr>
        <w:t>«</w:t>
      </w:r>
      <w:r w:rsidRPr="001F47FD">
        <w:rPr>
          <w:rFonts w:ascii="Times New Roman" w:hAnsi="Times New Roman"/>
          <w:bCs/>
          <w:szCs w:val="24"/>
          <w:lang w:eastAsia="uk-UA"/>
        </w:rPr>
        <w:t>Про доступ до публічної інформації»,  відповідно до вимог Указу Президента України від 07.02.2008 року №109</w:t>
      </w:r>
      <w:r>
        <w:rPr>
          <w:rFonts w:ascii="Times New Roman" w:hAnsi="Times New Roman"/>
          <w:bCs/>
          <w:szCs w:val="24"/>
          <w:lang w:eastAsia="uk-UA"/>
        </w:rPr>
        <w:t>/</w:t>
      </w:r>
      <w:r w:rsidRPr="001F47FD">
        <w:rPr>
          <w:rFonts w:ascii="Times New Roman" w:hAnsi="Times New Roman"/>
          <w:bCs/>
          <w:szCs w:val="24"/>
          <w:lang w:eastAsia="uk-UA"/>
        </w:rPr>
        <w:t>2008</w:t>
      </w:r>
      <w:r>
        <w:rPr>
          <w:rFonts w:ascii="Times New Roman" w:hAnsi="Times New Roman"/>
          <w:bCs/>
          <w:szCs w:val="24"/>
          <w:lang w:eastAsia="uk-UA"/>
        </w:rPr>
        <w:t xml:space="preserve"> «</w:t>
      </w:r>
      <w:r w:rsidRPr="001F47FD">
        <w:rPr>
          <w:rFonts w:ascii="Times New Roman" w:hAnsi="Times New Roman"/>
          <w:bCs/>
          <w:szCs w:val="24"/>
          <w:lang w:eastAsia="uk-UA"/>
        </w:rPr>
        <w:t>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w:t>
      </w:r>
      <w:r>
        <w:rPr>
          <w:rFonts w:ascii="Times New Roman" w:hAnsi="Times New Roman"/>
          <w:bCs/>
          <w:szCs w:val="24"/>
          <w:lang w:eastAsia="uk-UA"/>
        </w:rPr>
        <w:t xml:space="preserve">, </w:t>
      </w:r>
      <w:r w:rsidRPr="001F47FD">
        <w:rPr>
          <w:rFonts w:ascii="Times New Roman" w:hAnsi="Times New Roman"/>
          <w:bCs/>
          <w:szCs w:val="24"/>
          <w:lang w:eastAsia="uk-UA"/>
        </w:rPr>
        <w:t>з метою забезпечення реалізації та гарантування закріпленого  Конституцією України права громадян на звернення,</w:t>
      </w:r>
      <w:r>
        <w:rPr>
          <w:rFonts w:ascii="Times New Roman" w:hAnsi="Times New Roman"/>
          <w:bCs/>
          <w:szCs w:val="24"/>
          <w:lang w:eastAsia="uk-UA"/>
        </w:rPr>
        <w:t xml:space="preserve"> </w:t>
      </w:r>
      <w:r w:rsidRPr="001F47FD">
        <w:rPr>
          <w:rFonts w:ascii="Times New Roman" w:hAnsi="Times New Roman"/>
          <w:bCs/>
          <w:szCs w:val="24"/>
          <w:lang w:eastAsia="uk-UA"/>
        </w:rPr>
        <w:t>підвищення ефективності роботи зі зверненнями громадян,</w:t>
      </w:r>
      <w:r>
        <w:rPr>
          <w:rFonts w:ascii="Times New Roman" w:hAnsi="Times New Roman"/>
          <w:bCs/>
          <w:szCs w:val="24"/>
          <w:lang w:eastAsia="uk-UA"/>
        </w:rPr>
        <w:t xml:space="preserve"> </w:t>
      </w:r>
      <w:r w:rsidRPr="001F47FD">
        <w:rPr>
          <w:rFonts w:ascii="Times New Roman" w:hAnsi="Times New Roman"/>
          <w:bCs/>
          <w:szCs w:val="24"/>
          <w:lang w:eastAsia="uk-UA"/>
        </w:rPr>
        <w:t>враховуючи необхідність обєктивного,</w:t>
      </w:r>
      <w:r>
        <w:rPr>
          <w:rFonts w:ascii="Times New Roman" w:hAnsi="Times New Roman"/>
          <w:bCs/>
          <w:szCs w:val="24"/>
          <w:lang w:eastAsia="uk-UA"/>
        </w:rPr>
        <w:t xml:space="preserve"> </w:t>
      </w:r>
      <w:r w:rsidRPr="001F47FD">
        <w:rPr>
          <w:rFonts w:ascii="Times New Roman" w:hAnsi="Times New Roman"/>
          <w:bCs/>
          <w:szCs w:val="24"/>
          <w:lang w:eastAsia="uk-UA"/>
        </w:rPr>
        <w:t>всебічного розгляду звернень громадян, викон</w:t>
      </w:r>
      <w:r>
        <w:rPr>
          <w:rFonts w:ascii="Times New Roman" w:hAnsi="Times New Roman"/>
          <w:bCs/>
          <w:szCs w:val="24"/>
          <w:lang w:eastAsia="uk-UA"/>
        </w:rPr>
        <w:t xml:space="preserve">авчий </w:t>
      </w:r>
      <w:r w:rsidRPr="001F47FD">
        <w:rPr>
          <w:rFonts w:ascii="Times New Roman" w:hAnsi="Times New Roman"/>
          <w:bCs/>
          <w:szCs w:val="24"/>
          <w:lang w:eastAsia="uk-UA"/>
        </w:rPr>
        <w:t>ком</w:t>
      </w:r>
      <w:r>
        <w:rPr>
          <w:rFonts w:ascii="Times New Roman" w:hAnsi="Times New Roman"/>
          <w:bCs/>
          <w:szCs w:val="24"/>
          <w:lang w:eastAsia="uk-UA"/>
        </w:rPr>
        <w:t>ітет</w:t>
      </w:r>
      <w:r w:rsidRPr="001F47FD">
        <w:rPr>
          <w:rFonts w:ascii="Times New Roman" w:hAnsi="Times New Roman"/>
          <w:bCs/>
          <w:szCs w:val="24"/>
          <w:lang w:eastAsia="uk-UA"/>
        </w:rPr>
        <w:t xml:space="preserve">  міської ради</w:t>
      </w:r>
    </w:p>
    <w:p w:rsidR="00B677DD" w:rsidRPr="001F47FD" w:rsidRDefault="00B677DD" w:rsidP="001F47FD">
      <w:pPr>
        <w:jc w:val="both"/>
        <w:rPr>
          <w:rFonts w:ascii="Times New Roman" w:hAnsi="Times New Roman"/>
          <w:bCs/>
          <w:szCs w:val="24"/>
          <w:lang w:eastAsia="uk-UA"/>
        </w:rPr>
      </w:pPr>
    </w:p>
    <w:p w:rsidR="00B677DD" w:rsidRPr="001F47FD" w:rsidRDefault="00B677DD" w:rsidP="008D04B0">
      <w:pPr>
        <w:jc w:val="both"/>
        <w:rPr>
          <w:rFonts w:ascii="Times New Roman" w:hAnsi="Times New Roman"/>
          <w:b/>
          <w:bCs/>
          <w:szCs w:val="24"/>
          <w:lang w:eastAsia="uk-UA"/>
        </w:rPr>
      </w:pPr>
      <w:r w:rsidRPr="001F47FD">
        <w:rPr>
          <w:rFonts w:ascii="Times New Roman" w:hAnsi="Times New Roman"/>
          <w:b/>
          <w:bCs/>
          <w:szCs w:val="24"/>
          <w:lang w:eastAsia="uk-UA"/>
        </w:rPr>
        <w:t>В И Р І Ш И В:</w:t>
      </w:r>
    </w:p>
    <w:p w:rsidR="00B677DD" w:rsidRDefault="00B677DD" w:rsidP="00FF3A9A">
      <w:pPr>
        <w:jc w:val="both"/>
        <w:rPr>
          <w:rFonts w:ascii="Times New Roman" w:hAnsi="Times New Roman"/>
          <w:bCs/>
          <w:sz w:val="28"/>
          <w:szCs w:val="28"/>
          <w:lang w:eastAsia="uk-UA"/>
        </w:rPr>
      </w:pPr>
      <w:r w:rsidRPr="00234F93">
        <w:rPr>
          <w:rFonts w:ascii="Times New Roman" w:hAnsi="Times New Roman"/>
          <w:bCs/>
          <w:sz w:val="28"/>
          <w:szCs w:val="28"/>
          <w:lang w:eastAsia="uk-UA"/>
        </w:rPr>
        <w:t xml:space="preserve">  </w:t>
      </w:r>
    </w:p>
    <w:p w:rsidR="00B677DD" w:rsidRPr="000C7B59" w:rsidRDefault="00B677DD" w:rsidP="00FF3A9A">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 xml:space="preserve"> 1. Інформації Валентини ПАВЛЮК - начальника відділу документообігу та комп’ютерного забезпечення</w:t>
      </w:r>
      <w:r>
        <w:rPr>
          <w:rFonts w:ascii="Times New Roman" w:hAnsi="Times New Roman"/>
          <w:bCs/>
          <w:szCs w:val="24"/>
          <w:lang w:eastAsia="uk-UA"/>
        </w:rPr>
        <w:t xml:space="preserve"> та </w:t>
      </w:r>
      <w:r w:rsidRPr="000C7B59">
        <w:rPr>
          <w:rFonts w:ascii="Times New Roman" w:hAnsi="Times New Roman"/>
          <w:bCs/>
          <w:szCs w:val="24"/>
          <w:lang w:eastAsia="uk-UA"/>
        </w:rPr>
        <w:t>Олександра ТКАЧУКА</w:t>
      </w:r>
      <w:r>
        <w:rPr>
          <w:rFonts w:ascii="Times New Roman" w:hAnsi="Times New Roman"/>
          <w:bCs/>
          <w:szCs w:val="24"/>
          <w:lang w:eastAsia="uk-UA"/>
        </w:rPr>
        <w:t xml:space="preserve"> </w:t>
      </w:r>
      <w:r w:rsidRPr="000C7B59">
        <w:rPr>
          <w:rFonts w:ascii="Times New Roman" w:hAnsi="Times New Roman"/>
          <w:bCs/>
          <w:szCs w:val="24"/>
          <w:lang w:eastAsia="uk-UA"/>
        </w:rPr>
        <w:t>-</w:t>
      </w:r>
      <w:r>
        <w:rPr>
          <w:rFonts w:ascii="Times New Roman" w:hAnsi="Times New Roman"/>
          <w:bCs/>
          <w:szCs w:val="24"/>
          <w:lang w:eastAsia="uk-UA"/>
        </w:rPr>
        <w:t xml:space="preserve"> </w:t>
      </w:r>
      <w:r w:rsidRPr="000C7B59">
        <w:rPr>
          <w:rFonts w:ascii="Times New Roman" w:hAnsi="Times New Roman"/>
          <w:bCs/>
          <w:szCs w:val="24"/>
          <w:lang w:eastAsia="uk-UA"/>
        </w:rPr>
        <w:t>начальника відділу ЦНАП «Про  роботу зі зверненнями громадян у виконавчому комітеті  за 2024 рік» взяти  до відома  та скерувати в структурні підрозділи міської ради,</w:t>
      </w:r>
      <w:r>
        <w:rPr>
          <w:rFonts w:ascii="Times New Roman" w:hAnsi="Times New Roman"/>
          <w:bCs/>
          <w:szCs w:val="24"/>
          <w:lang w:eastAsia="uk-UA"/>
        </w:rPr>
        <w:t xml:space="preserve"> </w:t>
      </w:r>
      <w:r w:rsidRPr="000C7B59">
        <w:rPr>
          <w:rFonts w:ascii="Times New Roman" w:hAnsi="Times New Roman"/>
          <w:bCs/>
          <w:szCs w:val="24"/>
          <w:lang w:eastAsia="uk-UA"/>
        </w:rPr>
        <w:t>старостинські округи,</w:t>
      </w:r>
      <w:r>
        <w:rPr>
          <w:rFonts w:ascii="Times New Roman" w:hAnsi="Times New Roman"/>
          <w:bCs/>
          <w:szCs w:val="24"/>
          <w:lang w:eastAsia="uk-UA"/>
        </w:rPr>
        <w:t xml:space="preserve"> </w:t>
      </w:r>
      <w:r w:rsidRPr="000C7B59">
        <w:rPr>
          <w:rFonts w:ascii="Times New Roman" w:hAnsi="Times New Roman"/>
          <w:bCs/>
          <w:szCs w:val="24"/>
          <w:lang w:eastAsia="uk-UA"/>
        </w:rPr>
        <w:t>комунальні підприємства для вжиття відповідних заходів</w:t>
      </w:r>
      <w:r>
        <w:rPr>
          <w:rFonts w:ascii="Times New Roman" w:hAnsi="Times New Roman"/>
          <w:bCs/>
          <w:szCs w:val="24"/>
          <w:lang w:eastAsia="uk-UA"/>
        </w:rPr>
        <w:t xml:space="preserve"> (додається)</w:t>
      </w:r>
      <w:r w:rsidRPr="000C7B59">
        <w:rPr>
          <w:rFonts w:ascii="Times New Roman" w:hAnsi="Times New Roman"/>
          <w:bCs/>
          <w:szCs w:val="24"/>
          <w:lang w:eastAsia="uk-UA"/>
        </w:rPr>
        <w:t xml:space="preserve">.   </w:t>
      </w:r>
    </w:p>
    <w:p w:rsidR="00B677DD" w:rsidRPr="000C7B59" w:rsidRDefault="00B677DD" w:rsidP="00505410">
      <w:pPr>
        <w:ind w:firstLine="284"/>
        <w:jc w:val="both"/>
        <w:rPr>
          <w:rFonts w:ascii="Times New Roman" w:hAnsi="Times New Roman"/>
          <w:bCs/>
          <w:szCs w:val="24"/>
        </w:rPr>
      </w:pPr>
      <w:r w:rsidRPr="000C7B59">
        <w:rPr>
          <w:rFonts w:ascii="Times New Roman" w:hAnsi="Times New Roman"/>
          <w:bCs/>
          <w:szCs w:val="24"/>
        </w:rPr>
        <w:t>2</w:t>
      </w:r>
      <w:bookmarkStart w:id="0" w:name="_GoBack"/>
      <w:bookmarkEnd w:id="0"/>
      <w:r w:rsidRPr="000C7B59">
        <w:rPr>
          <w:rFonts w:ascii="Times New Roman" w:hAnsi="Times New Roman"/>
          <w:bCs/>
          <w:szCs w:val="24"/>
        </w:rPr>
        <w:t>.К</w:t>
      </w:r>
      <w:r w:rsidRPr="000C7B59">
        <w:rPr>
          <w:rFonts w:ascii="Times New Roman" w:hAnsi="Times New Roman"/>
          <w:bCs/>
          <w:spacing w:val="-2"/>
          <w:szCs w:val="24"/>
        </w:rPr>
        <w:t>еруючій справами виконавчого комітету,</w:t>
      </w:r>
      <w:r>
        <w:rPr>
          <w:rFonts w:ascii="Times New Roman" w:hAnsi="Times New Roman"/>
          <w:bCs/>
          <w:spacing w:val="-2"/>
          <w:szCs w:val="24"/>
        </w:rPr>
        <w:t xml:space="preserve"> </w:t>
      </w:r>
      <w:r w:rsidRPr="000C7B59">
        <w:rPr>
          <w:rFonts w:ascii="Times New Roman" w:hAnsi="Times New Roman"/>
          <w:bCs/>
          <w:spacing w:val="-2"/>
          <w:szCs w:val="24"/>
        </w:rPr>
        <w:t>керівникам структурних підрозділів виконкому,</w:t>
      </w:r>
      <w:r>
        <w:rPr>
          <w:rFonts w:ascii="Times New Roman" w:hAnsi="Times New Roman"/>
          <w:bCs/>
          <w:spacing w:val="-2"/>
          <w:szCs w:val="24"/>
        </w:rPr>
        <w:t xml:space="preserve"> </w:t>
      </w:r>
      <w:r w:rsidRPr="000C7B59">
        <w:rPr>
          <w:rFonts w:ascii="Times New Roman" w:hAnsi="Times New Roman"/>
          <w:bCs/>
          <w:spacing w:val="-2"/>
          <w:szCs w:val="24"/>
        </w:rPr>
        <w:t xml:space="preserve">старостам: </w:t>
      </w:r>
    </w:p>
    <w:p w:rsidR="00B677DD" w:rsidRPr="000C7B59" w:rsidRDefault="00B677DD" w:rsidP="008D04B0">
      <w:pPr>
        <w:ind w:left="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2.1.Забезпечити дотримання Інструкції з діловодства;</w:t>
      </w:r>
    </w:p>
    <w:p w:rsidR="00B677DD" w:rsidRPr="000C7B59" w:rsidRDefault="00B677DD" w:rsidP="00A72776">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2.2.Постійно вживати дієвих заходів щодо неухильного виконання вимог Закону України</w:t>
      </w:r>
      <w:r>
        <w:rPr>
          <w:rFonts w:ascii="Times New Roman" w:hAnsi="Times New Roman"/>
          <w:bCs/>
          <w:spacing w:val="-2"/>
          <w:szCs w:val="24"/>
        </w:rPr>
        <w:t xml:space="preserve"> «</w:t>
      </w:r>
      <w:r w:rsidRPr="000C7B59">
        <w:rPr>
          <w:rFonts w:ascii="Times New Roman" w:hAnsi="Times New Roman"/>
          <w:bCs/>
          <w:spacing w:val="-2"/>
          <w:szCs w:val="24"/>
        </w:rPr>
        <w:t>Про звернення громадян» в частині забезпечення реалізації конституційного права громадян на  письмове звернення та особистий прийом,</w:t>
      </w:r>
      <w:r>
        <w:rPr>
          <w:rFonts w:ascii="Times New Roman" w:hAnsi="Times New Roman"/>
          <w:bCs/>
          <w:spacing w:val="-2"/>
          <w:szCs w:val="24"/>
        </w:rPr>
        <w:t xml:space="preserve"> </w:t>
      </w:r>
      <w:r w:rsidRPr="000C7B59">
        <w:rPr>
          <w:rFonts w:ascii="Times New Roman" w:hAnsi="Times New Roman"/>
          <w:bCs/>
          <w:spacing w:val="-2"/>
          <w:szCs w:val="24"/>
        </w:rPr>
        <w:t xml:space="preserve">забезпечувати проведення особистих прийомів громадян посадовими особами за встановленими графіками; </w:t>
      </w:r>
    </w:p>
    <w:p w:rsidR="00B677DD" w:rsidRPr="000C7B59" w:rsidRDefault="00B677DD" w:rsidP="006038FE">
      <w:pPr>
        <w:ind w:firstLine="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2.3. В роботі зі зверненнями громадян пріоритетними вважати розгляд звернень від інвалідів і учасників бойових дій,</w:t>
      </w:r>
      <w:r>
        <w:rPr>
          <w:rFonts w:ascii="Times New Roman" w:hAnsi="Times New Roman"/>
          <w:bCs/>
          <w:spacing w:val="-2"/>
          <w:szCs w:val="24"/>
        </w:rPr>
        <w:t xml:space="preserve"> </w:t>
      </w:r>
      <w:r w:rsidRPr="000C7B59">
        <w:rPr>
          <w:rFonts w:ascii="Times New Roman" w:hAnsi="Times New Roman"/>
          <w:bCs/>
          <w:spacing w:val="-2"/>
          <w:szCs w:val="24"/>
        </w:rPr>
        <w:t>ветеранів праці,</w:t>
      </w:r>
      <w:r>
        <w:rPr>
          <w:rFonts w:ascii="Times New Roman" w:hAnsi="Times New Roman"/>
          <w:bCs/>
          <w:spacing w:val="-2"/>
          <w:szCs w:val="24"/>
        </w:rPr>
        <w:t xml:space="preserve"> </w:t>
      </w:r>
      <w:r w:rsidRPr="000C7B59">
        <w:rPr>
          <w:rFonts w:ascii="Times New Roman" w:hAnsi="Times New Roman"/>
          <w:bCs/>
          <w:spacing w:val="-2"/>
          <w:szCs w:val="24"/>
        </w:rPr>
        <w:t>громадян,</w:t>
      </w:r>
      <w:r>
        <w:rPr>
          <w:rFonts w:ascii="Times New Roman" w:hAnsi="Times New Roman"/>
          <w:bCs/>
          <w:spacing w:val="-2"/>
          <w:szCs w:val="24"/>
        </w:rPr>
        <w:t xml:space="preserve"> </w:t>
      </w:r>
      <w:r w:rsidRPr="000C7B59">
        <w:rPr>
          <w:rFonts w:ascii="Times New Roman" w:hAnsi="Times New Roman"/>
          <w:bCs/>
          <w:spacing w:val="-2"/>
          <w:szCs w:val="24"/>
        </w:rPr>
        <w:t>які потерпіли внаслідок аварії на ЧАЕС,</w:t>
      </w:r>
      <w:r>
        <w:rPr>
          <w:rFonts w:ascii="Times New Roman" w:hAnsi="Times New Roman"/>
          <w:bCs/>
          <w:spacing w:val="-2"/>
          <w:szCs w:val="24"/>
        </w:rPr>
        <w:t xml:space="preserve"> </w:t>
      </w:r>
      <w:r w:rsidRPr="000C7B59">
        <w:rPr>
          <w:rFonts w:ascii="Times New Roman" w:hAnsi="Times New Roman"/>
          <w:bCs/>
          <w:spacing w:val="-2"/>
          <w:szCs w:val="24"/>
        </w:rPr>
        <w:t>багатодітних сімей та громадян інших пільгових категорій,</w:t>
      </w:r>
      <w:r>
        <w:rPr>
          <w:rFonts w:ascii="Times New Roman" w:hAnsi="Times New Roman"/>
          <w:bCs/>
          <w:spacing w:val="-2"/>
          <w:szCs w:val="24"/>
        </w:rPr>
        <w:t xml:space="preserve"> </w:t>
      </w:r>
      <w:r w:rsidRPr="000C7B59">
        <w:rPr>
          <w:rFonts w:ascii="Times New Roman" w:hAnsi="Times New Roman"/>
          <w:bCs/>
          <w:spacing w:val="-2"/>
          <w:szCs w:val="24"/>
        </w:rPr>
        <w:t>що потребують соціального захисту та підтримки,</w:t>
      </w:r>
      <w:r>
        <w:rPr>
          <w:rFonts w:ascii="Times New Roman" w:hAnsi="Times New Roman"/>
          <w:bCs/>
          <w:spacing w:val="-2"/>
          <w:szCs w:val="24"/>
        </w:rPr>
        <w:t xml:space="preserve"> </w:t>
      </w:r>
      <w:r w:rsidRPr="000C7B59">
        <w:rPr>
          <w:rFonts w:ascii="Times New Roman" w:hAnsi="Times New Roman"/>
          <w:bCs/>
          <w:spacing w:val="-2"/>
          <w:szCs w:val="24"/>
        </w:rPr>
        <w:t>а також скарг,</w:t>
      </w:r>
      <w:r>
        <w:rPr>
          <w:rFonts w:ascii="Times New Roman" w:hAnsi="Times New Roman"/>
          <w:bCs/>
          <w:spacing w:val="-2"/>
          <w:szCs w:val="24"/>
        </w:rPr>
        <w:t xml:space="preserve"> </w:t>
      </w:r>
      <w:r w:rsidRPr="000C7B59">
        <w:rPr>
          <w:rFonts w:ascii="Times New Roman" w:hAnsi="Times New Roman"/>
          <w:bCs/>
          <w:spacing w:val="-2"/>
          <w:szCs w:val="24"/>
        </w:rPr>
        <w:t>колективних і повторних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які надійшли через органи виконавчої влади;</w:t>
      </w:r>
    </w:p>
    <w:p w:rsidR="00B677DD" w:rsidRPr="000C7B59" w:rsidRDefault="00B677DD" w:rsidP="006038FE">
      <w:pPr>
        <w:ind w:firstLine="284"/>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2.4. Вжити невідкладних заходів щодо недопущення випадків порушень термінів розгляду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інформаційних запитів,</w:t>
      </w:r>
      <w:r>
        <w:rPr>
          <w:rFonts w:ascii="Times New Roman" w:hAnsi="Times New Roman"/>
          <w:bCs/>
          <w:spacing w:val="-2"/>
          <w:szCs w:val="24"/>
        </w:rPr>
        <w:t xml:space="preserve"> </w:t>
      </w:r>
      <w:r w:rsidRPr="000C7B59">
        <w:rPr>
          <w:rFonts w:ascii="Times New Roman" w:hAnsi="Times New Roman"/>
          <w:bCs/>
          <w:spacing w:val="-2"/>
          <w:szCs w:val="24"/>
        </w:rPr>
        <w:t>надання необгрунтованих і неповних відповідей на них,</w:t>
      </w:r>
      <w:r>
        <w:rPr>
          <w:rFonts w:ascii="Times New Roman" w:hAnsi="Times New Roman"/>
          <w:bCs/>
          <w:spacing w:val="-2"/>
          <w:szCs w:val="24"/>
        </w:rPr>
        <w:t xml:space="preserve"> </w:t>
      </w:r>
      <w:r w:rsidRPr="000C7B59">
        <w:rPr>
          <w:rFonts w:ascii="Times New Roman" w:hAnsi="Times New Roman"/>
          <w:bCs/>
          <w:spacing w:val="-2"/>
          <w:szCs w:val="24"/>
        </w:rPr>
        <w:t>безпідставної передачі розгляду документів іншим органам,</w:t>
      </w:r>
      <w:r>
        <w:rPr>
          <w:rFonts w:ascii="Times New Roman" w:hAnsi="Times New Roman"/>
          <w:bCs/>
          <w:spacing w:val="-2"/>
          <w:szCs w:val="24"/>
        </w:rPr>
        <w:t xml:space="preserve"> </w:t>
      </w:r>
      <w:r w:rsidRPr="000C7B59">
        <w:rPr>
          <w:rFonts w:ascii="Times New Roman" w:hAnsi="Times New Roman"/>
          <w:bCs/>
          <w:spacing w:val="-2"/>
          <w:szCs w:val="24"/>
        </w:rPr>
        <w:t>не допускати порушень строків розгляду звернень,</w:t>
      </w:r>
      <w:r>
        <w:rPr>
          <w:rFonts w:ascii="Times New Roman" w:hAnsi="Times New Roman"/>
          <w:bCs/>
          <w:spacing w:val="-2"/>
          <w:szCs w:val="24"/>
        </w:rPr>
        <w:t xml:space="preserve"> </w:t>
      </w:r>
      <w:r w:rsidRPr="000C7B59">
        <w:rPr>
          <w:rFonts w:ascii="Times New Roman" w:hAnsi="Times New Roman"/>
          <w:bCs/>
          <w:spacing w:val="-2"/>
          <w:szCs w:val="24"/>
        </w:rPr>
        <w:t>надавати у встановлені законом терміни письмові відповіді авторам звернень за наслідками їх розгляду;</w:t>
      </w:r>
    </w:p>
    <w:p w:rsidR="00B677DD" w:rsidRPr="000C7B59" w:rsidRDefault="00B677DD" w:rsidP="00774DCE">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2.5. Проводити аналіз звернень громадян,</w:t>
      </w:r>
      <w:r>
        <w:rPr>
          <w:rFonts w:ascii="Times New Roman" w:hAnsi="Times New Roman"/>
          <w:bCs/>
          <w:spacing w:val="-2"/>
          <w:szCs w:val="24"/>
        </w:rPr>
        <w:t xml:space="preserve"> </w:t>
      </w:r>
      <w:r w:rsidRPr="000C7B59">
        <w:rPr>
          <w:rFonts w:ascii="Times New Roman" w:hAnsi="Times New Roman"/>
          <w:bCs/>
          <w:spacing w:val="-2"/>
          <w:szCs w:val="24"/>
        </w:rPr>
        <w:t>постійно здійснювати заходи щодо виявлення проблемних питань громадян з метою упередження</w:t>
      </w:r>
      <w:r>
        <w:rPr>
          <w:rFonts w:ascii="Times New Roman" w:hAnsi="Times New Roman"/>
          <w:bCs/>
          <w:spacing w:val="-2"/>
          <w:szCs w:val="24"/>
        </w:rPr>
        <w:t xml:space="preserve"> надходження повторних звернень;</w:t>
      </w:r>
    </w:p>
    <w:p w:rsidR="00B677DD" w:rsidRPr="000C7B59" w:rsidRDefault="00B677DD" w:rsidP="00755C5C">
      <w:pPr>
        <w:jc w:val="both"/>
        <w:rPr>
          <w:rFonts w:ascii="Times New Roman" w:hAnsi="Times New Roman"/>
          <w:bCs/>
          <w:spacing w:val="-2"/>
          <w:szCs w:val="24"/>
        </w:rPr>
      </w:pPr>
      <w:r>
        <w:rPr>
          <w:rFonts w:ascii="Times New Roman" w:hAnsi="Times New Roman"/>
          <w:bCs/>
          <w:spacing w:val="-2"/>
          <w:szCs w:val="24"/>
        </w:rPr>
        <w:t xml:space="preserve">      </w:t>
      </w:r>
      <w:r w:rsidRPr="000C7B59">
        <w:rPr>
          <w:rFonts w:ascii="Times New Roman" w:hAnsi="Times New Roman"/>
          <w:bCs/>
          <w:spacing w:val="-2"/>
          <w:szCs w:val="24"/>
        </w:rPr>
        <w:t>2.6.</w:t>
      </w:r>
      <w:r w:rsidRPr="000C7B59">
        <w:rPr>
          <w:rFonts w:ascii="Times New Roman" w:hAnsi="Times New Roman"/>
          <w:bCs/>
          <w:szCs w:val="24"/>
        </w:rPr>
        <w:t xml:space="preserve"> Дотримуватися графіків проведення особистих прийомів громадян, забезпечити належне ведення обліку відвідувачів та документів по зверненнях на прийомах.</w:t>
      </w:r>
    </w:p>
    <w:p w:rsidR="00B677DD" w:rsidRPr="000C7B59" w:rsidRDefault="00B677DD" w:rsidP="00FF3A9A">
      <w:pPr>
        <w:jc w:val="both"/>
        <w:rPr>
          <w:rFonts w:ascii="Times New Roman" w:hAnsi="Times New Roman"/>
          <w:bCs/>
          <w:szCs w:val="24"/>
          <w:lang w:eastAsia="uk-UA"/>
        </w:rPr>
      </w:pPr>
      <w:r w:rsidRPr="000C7B59">
        <w:rPr>
          <w:rFonts w:ascii="Times New Roman" w:hAnsi="Times New Roman"/>
          <w:bCs/>
          <w:szCs w:val="24"/>
          <w:lang w:eastAsia="uk-UA"/>
        </w:rPr>
        <w:t xml:space="preserve">  </w:t>
      </w:r>
      <w:r>
        <w:rPr>
          <w:rFonts w:ascii="Times New Roman" w:hAnsi="Times New Roman"/>
          <w:bCs/>
          <w:szCs w:val="24"/>
          <w:lang w:eastAsia="uk-UA"/>
        </w:rPr>
        <w:t xml:space="preserve"> </w:t>
      </w:r>
      <w:r w:rsidRPr="000C7B59">
        <w:rPr>
          <w:rFonts w:ascii="Times New Roman" w:hAnsi="Times New Roman"/>
          <w:bCs/>
          <w:szCs w:val="24"/>
          <w:lang w:eastAsia="uk-UA"/>
        </w:rPr>
        <w:t xml:space="preserve">  3. Керівникам комунальних підприємств міської ради, посадовим особам міської ради посилити контроль за дотриманням та виконанням вимог Закону України </w:t>
      </w:r>
      <w:r>
        <w:rPr>
          <w:rFonts w:ascii="Times New Roman" w:hAnsi="Times New Roman"/>
          <w:bCs/>
          <w:szCs w:val="24"/>
          <w:lang w:eastAsia="uk-UA"/>
        </w:rPr>
        <w:t>«Про звернення громадян»</w:t>
      </w:r>
      <w:r w:rsidRPr="000C7B59">
        <w:rPr>
          <w:rFonts w:ascii="Times New Roman" w:hAnsi="Times New Roman"/>
          <w:bCs/>
          <w:szCs w:val="24"/>
          <w:lang w:eastAsia="uk-UA"/>
        </w:rPr>
        <w:t xml:space="preserve"> та Указу Президента України </w:t>
      </w:r>
      <w:r>
        <w:rPr>
          <w:rFonts w:ascii="Times New Roman" w:hAnsi="Times New Roman"/>
          <w:bCs/>
          <w:szCs w:val="24"/>
          <w:lang w:eastAsia="uk-UA"/>
        </w:rPr>
        <w:t>«</w:t>
      </w:r>
      <w:r w:rsidRPr="000C7B59">
        <w:rPr>
          <w:rFonts w:ascii="Times New Roman" w:hAnsi="Times New Roman"/>
          <w:bCs/>
          <w:szCs w:val="24"/>
          <w:lang w:eastAsia="uk-UA"/>
        </w:rPr>
        <w:t>Про заходи щодо забезпечення Конституційних прав громадян на звернення</w:t>
      </w:r>
      <w:r>
        <w:rPr>
          <w:rFonts w:ascii="Times New Roman" w:hAnsi="Times New Roman"/>
          <w:bCs/>
          <w:szCs w:val="24"/>
          <w:lang w:eastAsia="uk-UA"/>
        </w:rPr>
        <w:t>»</w:t>
      </w:r>
      <w:r w:rsidRPr="000C7B59">
        <w:rPr>
          <w:rFonts w:ascii="Times New Roman" w:hAnsi="Times New Roman"/>
          <w:bCs/>
          <w:szCs w:val="24"/>
          <w:lang w:eastAsia="uk-UA"/>
        </w:rPr>
        <w:t xml:space="preserve">. </w:t>
      </w:r>
    </w:p>
    <w:p w:rsidR="00B677DD" w:rsidRPr="000C7B59" w:rsidRDefault="00B677DD" w:rsidP="007A56F1">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 Відділу документообігу та комп’ютерного забезпечення (начальник Валентина ПАВЛЮК) :</w:t>
      </w:r>
    </w:p>
    <w:p w:rsidR="00B677DD" w:rsidRPr="000C7B59" w:rsidRDefault="00B677DD" w:rsidP="00242664">
      <w:pPr>
        <w:jc w:val="both"/>
        <w:rPr>
          <w:rFonts w:ascii="Times New Roman" w:hAnsi="Times New Roman"/>
          <w:bCs/>
          <w:szCs w:val="24"/>
          <w:lang w:eastAsia="uk-UA"/>
        </w:rPr>
      </w:pPr>
      <w:r>
        <w:rPr>
          <w:rFonts w:ascii="Times New Roman" w:hAnsi="Times New Roman"/>
          <w:bCs/>
          <w:szCs w:val="24"/>
          <w:lang w:eastAsia="uk-UA"/>
        </w:rPr>
        <w:t xml:space="preserve">      4.1. </w:t>
      </w:r>
      <w:r w:rsidRPr="000C7B59">
        <w:rPr>
          <w:rFonts w:ascii="Times New Roman" w:hAnsi="Times New Roman"/>
          <w:bCs/>
          <w:szCs w:val="24"/>
          <w:lang w:eastAsia="uk-UA"/>
        </w:rPr>
        <w:t>Посилити контроль за своєчасним та якісним розглядом звернень громадян,</w:t>
      </w:r>
      <w:r>
        <w:rPr>
          <w:rFonts w:ascii="Times New Roman" w:hAnsi="Times New Roman"/>
          <w:bCs/>
          <w:szCs w:val="24"/>
          <w:lang w:eastAsia="uk-UA"/>
        </w:rPr>
        <w:t xml:space="preserve"> </w:t>
      </w:r>
      <w:r w:rsidRPr="000C7B59">
        <w:rPr>
          <w:rFonts w:ascii="Times New Roman" w:hAnsi="Times New Roman"/>
          <w:bCs/>
          <w:szCs w:val="24"/>
          <w:lang w:eastAsia="uk-UA"/>
        </w:rPr>
        <w:t>інформаційних запитів структурними підрозділами міської ради і виконкому згідно чинного законодавства,</w:t>
      </w:r>
      <w:r>
        <w:rPr>
          <w:rFonts w:ascii="Times New Roman" w:hAnsi="Times New Roman"/>
          <w:bCs/>
          <w:szCs w:val="24"/>
          <w:lang w:eastAsia="uk-UA"/>
        </w:rPr>
        <w:t xml:space="preserve"> </w:t>
      </w:r>
      <w:r w:rsidRPr="000C7B59">
        <w:rPr>
          <w:rFonts w:ascii="Times New Roman" w:hAnsi="Times New Roman"/>
          <w:bCs/>
          <w:szCs w:val="24"/>
          <w:lang w:eastAsia="uk-UA"/>
        </w:rPr>
        <w:t>надання обгрунтованих відповідей,</w:t>
      </w:r>
      <w:r>
        <w:rPr>
          <w:rFonts w:ascii="Times New Roman" w:hAnsi="Times New Roman"/>
          <w:bCs/>
          <w:szCs w:val="24"/>
          <w:lang w:eastAsia="uk-UA"/>
        </w:rPr>
        <w:t xml:space="preserve"> </w:t>
      </w:r>
      <w:r w:rsidRPr="000C7B59">
        <w:rPr>
          <w:rFonts w:ascii="Times New Roman" w:hAnsi="Times New Roman"/>
          <w:bCs/>
          <w:szCs w:val="24"/>
          <w:lang w:eastAsia="uk-UA"/>
        </w:rPr>
        <w:t>вносити відповідні пропозиції щодо поліпшення та удосконалення цієї роботи;</w:t>
      </w:r>
    </w:p>
    <w:p w:rsidR="00B677DD" w:rsidRPr="000C7B59" w:rsidRDefault="00B677DD" w:rsidP="00242664">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4.2.</w:t>
      </w:r>
      <w:r>
        <w:rPr>
          <w:rFonts w:ascii="Times New Roman" w:hAnsi="Times New Roman"/>
          <w:bCs/>
          <w:szCs w:val="24"/>
          <w:lang w:eastAsia="uk-UA"/>
        </w:rPr>
        <w:t xml:space="preserve"> </w:t>
      </w:r>
      <w:r w:rsidRPr="000C7B59">
        <w:rPr>
          <w:rFonts w:ascii="Times New Roman" w:hAnsi="Times New Roman"/>
          <w:bCs/>
          <w:szCs w:val="24"/>
          <w:lang w:eastAsia="uk-UA"/>
        </w:rPr>
        <w:t>Надавати методичну допомогу  відповідальним за роботу зі зверненнями громадян  та інформаційних запитів відповідно до вимог чи</w:t>
      </w:r>
      <w:r>
        <w:rPr>
          <w:rFonts w:ascii="Times New Roman" w:hAnsi="Times New Roman"/>
          <w:bCs/>
          <w:szCs w:val="24"/>
          <w:lang w:eastAsia="uk-UA"/>
        </w:rPr>
        <w:t>нного законодавства України;</w:t>
      </w:r>
    </w:p>
    <w:p w:rsidR="00B677DD" w:rsidRPr="000C7B59" w:rsidRDefault="00B677DD" w:rsidP="008D04B0">
      <w:pPr>
        <w:jc w:val="both"/>
        <w:rPr>
          <w:rFonts w:ascii="Times New Roman" w:hAnsi="Times New Roman"/>
          <w:bCs/>
          <w:szCs w:val="24"/>
          <w:lang w:eastAsia="uk-UA"/>
        </w:rPr>
      </w:pPr>
      <w:r>
        <w:rPr>
          <w:rFonts w:ascii="Times New Roman" w:hAnsi="Times New Roman"/>
          <w:bCs/>
          <w:szCs w:val="24"/>
          <w:lang w:eastAsia="uk-UA"/>
        </w:rPr>
        <w:t xml:space="preserve">     </w:t>
      </w:r>
      <w:r w:rsidRPr="000C7B59">
        <w:rPr>
          <w:rFonts w:ascii="Times New Roman" w:hAnsi="Times New Roman"/>
          <w:bCs/>
          <w:szCs w:val="24"/>
          <w:lang w:eastAsia="uk-UA"/>
        </w:rPr>
        <w:t>4.3.</w:t>
      </w:r>
      <w:r>
        <w:rPr>
          <w:rFonts w:ascii="Times New Roman" w:hAnsi="Times New Roman"/>
          <w:bCs/>
          <w:szCs w:val="24"/>
          <w:lang w:eastAsia="uk-UA"/>
        </w:rPr>
        <w:t xml:space="preserve"> </w:t>
      </w:r>
      <w:r w:rsidRPr="000C7B59">
        <w:rPr>
          <w:rFonts w:ascii="Times New Roman" w:hAnsi="Times New Roman"/>
          <w:bCs/>
          <w:szCs w:val="24"/>
          <w:lang w:eastAsia="uk-UA"/>
        </w:rPr>
        <w:t>Постійно аналізувати стан організації роботи із зверненнями громадян у структурних підрозділах міської ради та виконкому,</w:t>
      </w:r>
      <w:r>
        <w:rPr>
          <w:rFonts w:ascii="Times New Roman" w:hAnsi="Times New Roman"/>
          <w:bCs/>
          <w:szCs w:val="24"/>
          <w:lang w:eastAsia="uk-UA"/>
        </w:rPr>
        <w:t xml:space="preserve"> </w:t>
      </w:r>
      <w:r w:rsidRPr="000C7B59">
        <w:rPr>
          <w:rFonts w:ascii="Times New Roman" w:hAnsi="Times New Roman"/>
          <w:bCs/>
          <w:szCs w:val="24"/>
          <w:lang w:eastAsia="uk-UA"/>
        </w:rPr>
        <w:t>вносити відповідні пропозиції щодо поліпшення цієї роботи,</w:t>
      </w:r>
      <w:r>
        <w:rPr>
          <w:rFonts w:ascii="Times New Roman" w:hAnsi="Times New Roman"/>
          <w:bCs/>
          <w:szCs w:val="24"/>
          <w:lang w:eastAsia="uk-UA"/>
        </w:rPr>
        <w:t xml:space="preserve"> </w:t>
      </w:r>
      <w:r w:rsidRPr="000C7B59">
        <w:rPr>
          <w:rFonts w:ascii="Times New Roman" w:hAnsi="Times New Roman"/>
          <w:bCs/>
          <w:szCs w:val="24"/>
          <w:lang w:eastAsia="uk-UA"/>
        </w:rPr>
        <w:t>висвітлювати в засобах масової інформації та на офіційному сайті міської ради.</w:t>
      </w:r>
    </w:p>
    <w:p w:rsidR="00B677DD" w:rsidRPr="000C7B59" w:rsidRDefault="00B677DD" w:rsidP="00FF3A9A">
      <w:pPr>
        <w:jc w:val="both"/>
        <w:rPr>
          <w:rFonts w:ascii="Times New Roman" w:hAnsi="Times New Roman"/>
          <w:bCs/>
          <w:szCs w:val="24"/>
          <w:lang w:eastAsia="uk-UA"/>
        </w:rPr>
      </w:pPr>
      <w:r w:rsidRPr="000C7B59">
        <w:rPr>
          <w:rFonts w:ascii="Times New Roman" w:hAnsi="Times New Roman"/>
          <w:bCs/>
          <w:szCs w:val="24"/>
          <w:lang w:eastAsia="uk-UA"/>
        </w:rPr>
        <w:t xml:space="preserve">    </w:t>
      </w:r>
      <w:r w:rsidRPr="000C7B59">
        <w:rPr>
          <w:rFonts w:ascii="Times New Roman" w:hAnsi="Times New Roman"/>
          <w:bCs/>
          <w:szCs w:val="24"/>
        </w:rPr>
        <w:t xml:space="preserve">5.Відділу </w:t>
      </w:r>
      <w:r>
        <w:rPr>
          <w:rFonts w:ascii="Times New Roman" w:hAnsi="Times New Roman"/>
          <w:bCs/>
          <w:szCs w:val="24"/>
        </w:rPr>
        <w:t>«</w:t>
      </w:r>
      <w:r w:rsidRPr="000C7B59">
        <w:rPr>
          <w:rFonts w:ascii="Times New Roman" w:hAnsi="Times New Roman"/>
          <w:bCs/>
          <w:szCs w:val="24"/>
        </w:rPr>
        <w:t>Ц</w:t>
      </w:r>
      <w:r>
        <w:rPr>
          <w:rFonts w:ascii="Times New Roman" w:hAnsi="Times New Roman"/>
          <w:bCs/>
          <w:szCs w:val="24"/>
        </w:rPr>
        <w:t xml:space="preserve">ентр надання адміністративних послуг» </w:t>
      </w:r>
      <w:r w:rsidRPr="000C7B59">
        <w:rPr>
          <w:rFonts w:ascii="Times New Roman" w:hAnsi="Times New Roman"/>
          <w:bCs/>
          <w:szCs w:val="24"/>
        </w:rPr>
        <w:t>(начальник Олександр ТКАЧУК):</w:t>
      </w:r>
    </w:p>
    <w:p w:rsidR="00B677DD" w:rsidRPr="000C7B59" w:rsidRDefault="00B677DD"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5.1.Продовжувати на належному рівні роботу зі зверненнями громадян.</w:t>
      </w:r>
    </w:p>
    <w:p w:rsidR="00B677DD" w:rsidRPr="000C7B59" w:rsidRDefault="00B677DD"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5.2.Забезпечувати встановлення дієвого контролю за повним,</w:t>
      </w:r>
      <w:r>
        <w:rPr>
          <w:rFonts w:ascii="Times New Roman" w:hAnsi="Times New Roman"/>
          <w:bCs/>
          <w:szCs w:val="24"/>
        </w:rPr>
        <w:t xml:space="preserve"> </w:t>
      </w:r>
      <w:r w:rsidRPr="000C7B59">
        <w:rPr>
          <w:rFonts w:ascii="Times New Roman" w:hAnsi="Times New Roman"/>
          <w:bCs/>
          <w:szCs w:val="24"/>
        </w:rPr>
        <w:t>обєктивним і кваліфікованим розглядом звернень,</w:t>
      </w:r>
      <w:r>
        <w:rPr>
          <w:rFonts w:ascii="Times New Roman" w:hAnsi="Times New Roman"/>
          <w:bCs/>
          <w:szCs w:val="24"/>
        </w:rPr>
        <w:t xml:space="preserve"> </w:t>
      </w:r>
      <w:r w:rsidRPr="000C7B59">
        <w:rPr>
          <w:rFonts w:ascii="Times New Roman" w:hAnsi="Times New Roman"/>
          <w:bCs/>
          <w:szCs w:val="24"/>
        </w:rPr>
        <w:t>додержанням встановлених законодавством термінів та надання обгр</w:t>
      </w:r>
      <w:r>
        <w:rPr>
          <w:rFonts w:ascii="Times New Roman" w:hAnsi="Times New Roman"/>
          <w:bCs/>
          <w:szCs w:val="24"/>
        </w:rPr>
        <w:t>унтованих відповідей заявникам;</w:t>
      </w:r>
    </w:p>
    <w:p w:rsidR="00B677DD" w:rsidRPr="000C7B59" w:rsidRDefault="00B677DD" w:rsidP="008D04B0">
      <w:pPr>
        <w:pStyle w:val="Normal3"/>
        <w:jc w:val="both"/>
        <w:rPr>
          <w:rFonts w:ascii="Times New Roman" w:hAnsi="Times New Roman"/>
          <w:bCs/>
          <w:szCs w:val="24"/>
        </w:rPr>
      </w:pPr>
      <w:r>
        <w:rPr>
          <w:rFonts w:ascii="Times New Roman" w:hAnsi="Times New Roman"/>
          <w:bCs/>
          <w:szCs w:val="24"/>
        </w:rPr>
        <w:t xml:space="preserve">  </w:t>
      </w:r>
      <w:r w:rsidRPr="000C7B59">
        <w:rPr>
          <w:rFonts w:ascii="Times New Roman" w:hAnsi="Times New Roman"/>
          <w:bCs/>
          <w:szCs w:val="24"/>
        </w:rPr>
        <w:t xml:space="preserve">   6. Контроль за виконанням цього рішення покласти на  </w:t>
      </w:r>
      <w:r>
        <w:rPr>
          <w:rFonts w:ascii="Times New Roman" w:hAnsi="Times New Roman"/>
          <w:bCs/>
          <w:szCs w:val="24"/>
        </w:rPr>
        <w:t xml:space="preserve">керуючу справами (секретара) виконавчого комітету міської ради </w:t>
      </w:r>
      <w:r w:rsidRPr="000C7B59">
        <w:rPr>
          <w:rFonts w:ascii="Times New Roman" w:hAnsi="Times New Roman"/>
          <w:bCs/>
          <w:szCs w:val="24"/>
        </w:rPr>
        <w:t>Ярославу РАКОВІЦУ.</w:t>
      </w:r>
    </w:p>
    <w:p w:rsidR="00B677DD" w:rsidRPr="000C7B59" w:rsidRDefault="00B677DD" w:rsidP="008D04B0">
      <w:pPr>
        <w:ind w:left="360"/>
        <w:jc w:val="both"/>
        <w:rPr>
          <w:rFonts w:ascii="Times New Roman" w:hAnsi="Times New Roman"/>
          <w:bCs/>
          <w:szCs w:val="24"/>
          <w:lang w:eastAsia="uk-UA"/>
        </w:rPr>
      </w:pPr>
    </w:p>
    <w:p w:rsidR="00B677DD" w:rsidRPr="000C7B59" w:rsidRDefault="00B677DD" w:rsidP="008D04B0">
      <w:pPr>
        <w:ind w:left="360"/>
        <w:jc w:val="both"/>
        <w:rPr>
          <w:rFonts w:ascii="Times New Roman" w:hAnsi="Times New Roman"/>
          <w:bCs/>
          <w:szCs w:val="24"/>
          <w:lang w:eastAsia="uk-UA"/>
        </w:rPr>
      </w:pPr>
    </w:p>
    <w:p w:rsidR="00B677DD" w:rsidRPr="000C7B59" w:rsidRDefault="00B677DD" w:rsidP="008D04B0">
      <w:pPr>
        <w:jc w:val="center"/>
        <w:rPr>
          <w:rFonts w:ascii="Times New Roman" w:hAnsi="Times New Roman"/>
          <w:b/>
          <w:bCs/>
          <w:sz w:val="28"/>
          <w:szCs w:val="28"/>
          <w:lang w:eastAsia="uk-UA"/>
        </w:rPr>
      </w:pPr>
      <w:r>
        <w:rPr>
          <w:rFonts w:ascii="Times New Roman" w:hAnsi="Times New Roman"/>
          <w:b/>
          <w:bCs/>
          <w:szCs w:val="24"/>
          <w:lang w:eastAsia="uk-UA"/>
        </w:rPr>
        <w:t xml:space="preserve">Міський голова                               </w:t>
      </w:r>
      <w:r w:rsidRPr="000C7B59">
        <w:rPr>
          <w:rFonts w:ascii="Times New Roman" w:hAnsi="Times New Roman"/>
          <w:b/>
          <w:bCs/>
          <w:szCs w:val="24"/>
          <w:lang w:eastAsia="uk-UA"/>
        </w:rPr>
        <w:t xml:space="preserve">                        </w:t>
      </w:r>
      <w:r>
        <w:rPr>
          <w:rFonts w:ascii="Times New Roman" w:hAnsi="Times New Roman"/>
          <w:b/>
          <w:bCs/>
          <w:szCs w:val="24"/>
          <w:lang w:eastAsia="uk-UA"/>
        </w:rPr>
        <w:t xml:space="preserve">                                      </w:t>
      </w:r>
      <w:r w:rsidRPr="000C7B59">
        <w:rPr>
          <w:rFonts w:ascii="Times New Roman" w:hAnsi="Times New Roman"/>
          <w:b/>
          <w:bCs/>
          <w:szCs w:val="24"/>
          <w:lang w:eastAsia="uk-UA"/>
        </w:rPr>
        <w:t xml:space="preserve">       </w:t>
      </w:r>
      <w:r>
        <w:rPr>
          <w:rFonts w:ascii="Times New Roman" w:hAnsi="Times New Roman"/>
          <w:b/>
          <w:bCs/>
          <w:szCs w:val="24"/>
          <w:lang w:eastAsia="uk-UA"/>
        </w:rPr>
        <w:t>Сергій  БУЛЕГА</w:t>
      </w:r>
      <w:r w:rsidRPr="000C7B59">
        <w:rPr>
          <w:rFonts w:ascii="Times New Roman" w:hAnsi="Times New Roman"/>
          <w:b/>
          <w:bCs/>
          <w:szCs w:val="24"/>
          <w:lang w:eastAsia="uk-UA"/>
        </w:rPr>
        <w:t xml:space="preserve">              </w:t>
      </w:r>
      <w:r w:rsidRPr="000C7B59">
        <w:rPr>
          <w:rFonts w:ascii="Times New Roman" w:hAnsi="Times New Roman"/>
          <w:b/>
          <w:bCs/>
          <w:sz w:val="28"/>
          <w:szCs w:val="28"/>
          <w:lang w:eastAsia="uk-UA"/>
        </w:rPr>
        <w:t xml:space="preserve">           </w:t>
      </w:r>
    </w:p>
    <w:p w:rsidR="00B677DD" w:rsidRPr="00234F93"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8D04B0">
      <w:pPr>
        <w:jc w:val="center"/>
        <w:rPr>
          <w:rFonts w:ascii="Times New Roman" w:hAnsi="Times New Roman"/>
          <w:bCs/>
          <w:sz w:val="28"/>
          <w:szCs w:val="28"/>
          <w:lang w:eastAsia="uk-UA"/>
        </w:rPr>
      </w:pPr>
    </w:p>
    <w:p w:rsidR="00B677DD" w:rsidRDefault="00B677DD" w:rsidP="005B6512">
      <w:pPr>
        <w:rPr>
          <w:rFonts w:ascii="Times New Roman" w:hAnsi="Times New Roman"/>
          <w:b/>
          <w:sz w:val="28"/>
          <w:szCs w:val="28"/>
        </w:rPr>
      </w:pPr>
      <w:r w:rsidRPr="00340BD6">
        <w:rPr>
          <w:rFonts w:ascii="Times New Roman" w:hAnsi="Times New Roman"/>
          <w:b/>
          <w:sz w:val="28"/>
          <w:szCs w:val="28"/>
        </w:rPr>
        <w:t xml:space="preserve">                                    </w:t>
      </w:r>
      <w:r>
        <w:rPr>
          <w:rFonts w:ascii="Times New Roman" w:hAnsi="Times New Roman"/>
          <w:b/>
          <w:sz w:val="28"/>
          <w:szCs w:val="28"/>
        </w:rPr>
        <w:t xml:space="preserve">                                  </w:t>
      </w:r>
    </w:p>
    <w:p w:rsidR="00B677DD" w:rsidRPr="0031221E" w:rsidRDefault="00B677DD" w:rsidP="0031221E">
      <w:pPr>
        <w:jc w:val="center"/>
        <w:rPr>
          <w:rFonts w:ascii="Times New Roman" w:hAnsi="Times New Roman"/>
          <w:b/>
          <w:szCs w:val="24"/>
        </w:rPr>
      </w:pPr>
      <w:r w:rsidRPr="0031221E">
        <w:rPr>
          <w:rFonts w:ascii="Times New Roman" w:hAnsi="Times New Roman"/>
          <w:b/>
          <w:szCs w:val="24"/>
        </w:rPr>
        <w:t>І  Н Ф О Р М А Ц І Я</w:t>
      </w:r>
    </w:p>
    <w:p w:rsidR="00B677DD" w:rsidRPr="0031221E" w:rsidRDefault="00B677DD" w:rsidP="008D04B0">
      <w:pPr>
        <w:jc w:val="both"/>
        <w:rPr>
          <w:rFonts w:ascii="Times New Roman" w:hAnsi="Times New Roman"/>
          <w:b/>
          <w:szCs w:val="24"/>
        </w:rPr>
      </w:pPr>
    </w:p>
    <w:p w:rsidR="00B677DD" w:rsidRPr="0031221E" w:rsidRDefault="00B677DD" w:rsidP="002B537A">
      <w:pPr>
        <w:jc w:val="center"/>
        <w:rPr>
          <w:rFonts w:ascii="Times New Roman" w:hAnsi="Times New Roman"/>
          <w:b/>
          <w:szCs w:val="24"/>
        </w:rPr>
      </w:pPr>
      <w:r w:rsidRPr="0031221E">
        <w:rPr>
          <w:rFonts w:ascii="Times New Roman" w:hAnsi="Times New Roman"/>
          <w:b/>
          <w:szCs w:val="24"/>
        </w:rPr>
        <w:t>«Про  роботу зі зверненнями громадян у виконавчому комітеті  за 2024 рік»</w:t>
      </w:r>
    </w:p>
    <w:p w:rsidR="00B677DD" w:rsidRPr="0031221E" w:rsidRDefault="00B677DD" w:rsidP="008D04B0">
      <w:pPr>
        <w:jc w:val="both"/>
        <w:rPr>
          <w:rFonts w:ascii="Georgia" w:hAnsi="Georgia"/>
          <w:color w:val="000000"/>
          <w:szCs w:val="24"/>
        </w:rPr>
      </w:pPr>
    </w:p>
    <w:p w:rsidR="00B677DD" w:rsidRDefault="00B677DD" w:rsidP="008D04B0">
      <w:pPr>
        <w:jc w:val="both"/>
        <w:rPr>
          <w:rFonts w:ascii="Times New Roman" w:hAnsi="Times New Roman"/>
          <w:color w:val="000000"/>
          <w:szCs w:val="24"/>
        </w:rPr>
      </w:pPr>
      <w:r w:rsidRPr="0031221E">
        <w:rPr>
          <w:rFonts w:ascii="Times New Roman" w:hAnsi="Times New Roman"/>
          <w:color w:val="000000"/>
          <w:szCs w:val="24"/>
        </w:rPr>
        <w:t xml:space="preserve">          Кіцманська міська рада в своїй роботі зі зверненнями громадян керується Законом України від 02.10.1996 року №393» Про звернення громадян»,Указом Президента України від 07 лютого 2008 року № 109/2008 «Про першочергові заходи щодо забезпечення реалізації та гарантування конституційного права на звернення до органів державної влади та органів місцевого самоврядування», Законом України «Про доступ до публічної інформації»та Інструкцією з діловодства за зверненнями громадян в органах місцевого самоврядування, на підприємствах, в установах,організаціях затвердженої Постановою Кабінету Міністрів України від 17.04.1997 р.№348. </w:t>
      </w:r>
    </w:p>
    <w:p w:rsidR="00B677DD" w:rsidRPr="0031221E" w:rsidRDefault="00B677DD" w:rsidP="008D04B0">
      <w:pPr>
        <w:jc w:val="both"/>
        <w:rPr>
          <w:rFonts w:ascii="Times New Roman" w:hAnsi="Times New Roman"/>
          <w:bCs/>
          <w:color w:val="000000"/>
          <w:szCs w:val="24"/>
        </w:rPr>
      </w:pPr>
      <w:r>
        <w:rPr>
          <w:rFonts w:ascii="Times New Roman" w:hAnsi="Times New Roman"/>
          <w:color w:val="000000"/>
          <w:szCs w:val="24"/>
        </w:rPr>
        <w:t xml:space="preserve">      </w:t>
      </w:r>
      <w:r w:rsidRPr="0031221E">
        <w:rPr>
          <w:rFonts w:ascii="Times New Roman" w:hAnsi="Times New Roman"/>
          <w:color w:val="000000"/>
          <w:szCs w:val="24"/>
        </w:rPr>
        <w:t xml:space="preserve">  Виконавчим комітетом Кіцманської міської ради проводиться певна робота,</w:t>
      </w:r>
      <w:r>
        <w:rPr>
          <w:rFonts w:ascii="Times New Roman" w:hAnsi="Times New Roman"/>
          <w:color w:val="000000"/>
          <w:szCs w:val="24"/>
        </w:rPr>
        <w:t xml:space="preserve"> </w:t>
      </w:r>
      <w:r w:rsidRPr="0031221E">
        <w:rPr>
          <w:rFonts w:ascii="Times New Roman" w:hAnsi="Times New Roman"/>
          <w:color w:val="000000"/>
          <w:szCs w:val="24"/>
        </w:rPr>
        <w:t>спрямована на підвищення ефективності об"єктивного,</w:t>
      </w:r>
      <w:r>
        <w:rPr>
          <w:rFonts w:ascii="Times New Roman" w:hAnsi="Times New Roman"/>
          <w:color w:val="000000"/>
          <w:szCs w:val="24"/>
        </w:rPr>
        <w:t xml:space="preserve"> </w:t>
      </w:r>
      <w:r w:rsidRPr="0031221E">
        <w:rPr>
          <w:rFonts w:ascii="Times New Roman" w:hAnsi="Times New Roman"/>
          <w:color w:val="000000"/>
          <w:szCs w:val="24"/>
        </w:rPr>
        <w:t>всебічного і своєчасного розгляду питань,</w:t>
      </w:r>
      <w:r>
        <w:rPr>
          <w:rFonts w:ascii="Times New Roman" w:hAnsi="Times New Roman"/>
          <w:color w:val="000000"/>
          <w:szCs w:val="24"/>
        </w:rPr>
        <w:t xml:space="preserve"> </w:t>
      </w:r>
      <w:r w:rsidRPr="0031221E">
        <w:rPr>
          <w:rFonts w:ascii="Times New Roman" w:hAnsi="Times New Roman"/>
          <w:color w:val="000000"/>
          <w:szCs w:val="24"/>
        </w:rPr>
        <w:t>які порушувалися громадянами перед органами виконавчої влади,</w:t>
      </w:r>
      <w:r>
        <w:rPr>
          <w:rFonts w:ascii="Times New Roman" w:hAnsi="Times New Roman"/>
          <w:color w:val="000000"/>
          <w:szCs w:val="24"/>
        </w:rPr>
        <w:t xml:space="preserve"> </w:t>
      </w:r>
      <w:r w:rsidRPr="0031221E">
        <w:rPr>
          <w:rFonts w:ascii="Times New Roman" w:hAnsi="Times New Roman"/>
          <w:color w:val="000000"/>
          <w:szCs w:val="24"/>
        </w:rPr>
        <w:t>усунення причин,</w:t>
      </w:r>
      <w:r>
        <w:rPr>
          <w:rFonts w:ascii="Times New Roman" w:hAnsi="Times New Roman"/>
          <w:color w:val="000000"/>
          <w:szCs w:val="24"/>
        </w:rPr>
        <w:t xml:space="preserve"> </w:t>
      </w:r>
      <w:r w:rsidRPr="0031221E">
        <w:rPr>
          <w:rFonts w:ascii="Times New Roman" w:hAnsi="Times New Roman"/>
          <w:color w:val="000000"/>
          <w:szCs w:val="24"/>
        </w:rPr>
        <w:t>що породжують скарги громадян,</w:t>
      </w:r>
      <w:r>
        <w:rPr>
          <w:rFonts w:ascii="Times New Roman" w:hAnsi="Times New Roman"/>
          <w:color w:val="000000"/>
          <w:szCs w:val="24"/>
        </w:rPr>
        <w:t xml:space="preserve"> </w:t>
      </w:r>
      <w:r w:rsidRPr="0031221E">
        <w:rPr>
          <w:rFonts w:ascii="Times New Roman" w:hAnsi="Times New Roman"/>
          <w:color w:val="000000"/>
          <w:szCs w:val="24"/>
        </w:rPr>
        <w:t>забезпечення відкритості і гласності діяльності місцевих органів влади. У центрі уваги відділу  документообігу та комп"ютерного забезпечення,</w:t>
      </w:r>
      <w:r>
        <w:rPr>
          <w:rFonts w:ascii="Times New Roman" w:hAnsi="Times New Roman"/>
          <w:color w:val="000000"/>
          <w:szCs w:val="24"/>
        </w:rPr>
        <w:t xml:space="preserve"> </w:t>
      </w:r>
      <w:r w:rsidRPr="0031221E">
        <w:rPr>
          <w:rFonts w:ascii="Times New Roman" w:hAnsi="Times New Roman"/>
          <w:color w:val="000000"/>
          <w:szCs w:val="24"/>
        </w:rPr>
        <w:t>поряд із забезпеченням своєчасного розгляду заяв  і скарг,</w:t>
      </w:r>
      <w:r>
        <w:rPr>
          <w:rFonts w:ascii="Times New Roman" w:hAnsi="Times New Roman"/>
          <w:color w:val="000000"/>
          <w:szCs w:val="24"/>
        </w:rPr>
        <w:t xml:space="preserve"> </w:t>
      </w:r>
      <w:r w:rsidRPr="0031221E">
        <w:rPr>
          <w:rFonts w:ascii="Times New Roman" w:hAnsi="Times New Roman"/>
          <w:color w:val="000000"/>
          <w:szCs w:val="24"/>
        </w:rPr>
        <w:t>знаходяться питання контролю та надання практичної та методичної допомоги структурним підрозділам міської ради. Відділом щомісячно надається виконавцям нагадування по термінам виконання звернень.Письмові звернення,</w:t>
      </w:r>
      <w:r>
        <w:rPr>
          <w:rFonts w:ascii="Times New Roman" w:hAnsi="Times New Roman"/>
          <w:color w:val="000000"/>
          <w:szCs w:val="24"/>
        </w:rPr>
        <w:t xml:space="preserve"> </w:t>
      </w:r>
      <w:r w:rsidRPr="0031221E">
        <w:rPr>
          <w:rFonts w:ascii="Times New Roman" w:hAnsi="Times New Roman"/>
          <w:color w:val="000000"/>
          <w:szCs w:val="24"/>
        </w:rPr>
        <w:t>заяви та скарги громадян реєструються в журналі реєстрації заяв,</w:t>
      </w:r>
      <w:r>
        <w:rPr>
          <w:rFonts w:ascii="Times New Roman" w:hAnsi="Times New Roman"/>
          <w:color w:val="000000"/>
          <w:szCs w:val="24"/>
        </w:rPr>
        <w:t xml:space="preserve"> </w:t>
      </w:r>
      <w:r w:rsidRPr="0031221E">
        <w:rPr>
          <w:rFonts w:ascii="Times New Roman" w:hAnsi="Times New Roman"/>
          <w:color w:val="000000"/>
          <w:szCs w:val="24"/>
        </w:rPr>
        <w:t>скарг громадян.</w:t>
      </w:r>
      <w:r w:rsidRPr="0031221E">
        <w:rPr>
          <w:szCs w:val="24"/>
        </w:rPr>
        <w:t xml:space="preserve"> </w:t>
      </w:r>
      <w:r w:rsidRPr="0031221E">
        <w:rPr>
          <w:rFonts w:ascii="Times New Roman" w:hAnsi="Times New Roman"/>
          <w:color w:val="000000"/>
          <w:szCs w:val="24"/>
        </w:rPr>
        <w:t xml:space="preserve"> Протягом 2024 року  до виконавчого комітету Кіцманської міської ради надійшло 1917 пропозицій,</w:t>
      </w:r>
      <w:r>
        <w:rPr>
          <w:rFonts w:ascii="Times New Roman" w:hAnsi="Times New Roman"/>
          <w:color w:val="000000"/>
          <w:szCs w:val="24"/>
        </w:rPr>
        <w:t xml:space="preserve"> </w:t>
      </w:r>
      <w:r w:rsidRPr="0031221E">
        <w:rPr>
          <w:rFonts w:ascii="Times New Roman" w:hAnsi="Times New Roman"/>
          <w:color w:val="000000"/>
          <w:szCs w:val="24"/>
        </w:rPr>
        <w:t>заяв та скарг: на  особистому прийомі  міського голови, старостів та керівного складу було прийнято та зареєстровано 1505  жителів громади,</w:t>
      </w:r>
      <w:r>
        <w:rPr>
          <w:rFonts w:ascii="Times New Roman" w:hAnsi="Times New Roman"/>
          <w:color w:val="000000"/>
          <w:szCs w:val="24"/>
        </w:rPr>
        <w:t xml:space="preserve"> </w:t>
      </w:r>
      <w:r w:rsidRPr="0031221E">
        <w:rPr>
          <w:rFonts w:ascii="Times New Roman" w:hAnsi="Times New Roman"/>
          <w:color w:val="000000"/>
          <w:szCs w:val="24"/>
        </w:rPr>
        <w:t>надійшло письмових звернень -412 в тому числі 15 колективних.</w:t>
      </w:r>
      <w:r>
        <w:rPr>
          <w:rFonts w:ascii="Times New Roman" w:hAnsi="Times New Roman"/>
          <w:color w:val="000000"/>
          <w:szCs w:val="24"/>
        </w:rPr>
        <w:t xml:space="preserve"> </w:t>
      </w:r>
      <w:r w:rsidRPr="0031221E">
        <w:rPr>
          <w:rFonts w:ascii="Times New Roman" w:hAnsi="Times New Roman"/>
          <w:color w:val="000000"/>
          <w:szCs w:val="24"/>
        </w:rPr>
        <w:t>У більшості колективних звернень громадяни порушують питання освіти, житлово-комунального господарства,</w:t>
      </w:r>
      <w:r>
        <w:rPr>
          <w:rFonts w:ascii="Times New Roman" w:hAnsi="Times New Roman"/>
          <w:color w:val="000000"/>
          <w:szCs w:val="24"/>
        </w:rPr>
        <w:t xml:space="preserve"> </w:t>
      </w:r>
      <w:r w:rsidRPr="0031221E">
        <w:rPr>
          <w:rFonts w:ascii="Times New Roman" w:hAnsi="Times New Roman"/>
          <w:color w:val="000000"/>
          <w:szCs w:val="24"/>
        </w:rPr>
        <w:t>а саме-  встановлення теплолічильників,  ремонт та заміна водопровідних труб, виділення коштів на ремонт туалетних кімнат в школах,</w:t>
      </w:r>
      <w:r>
        <w:rPr>
          <w:rFonts w:ascii="Times New Roman" w:hAnsi="Times New Roman"/>
          <w:color w:val="000000"/>
          <w:szCs w:val="24"/>
        </w:rPr>
        <w:t xml:space="preserve"> </w:t>
      </w:r>
      <w:r w:rsidRPr="0031221E">
        <w:rPr>
          <w:rFonts w:ascii="Times New Roman" w:hAnsi="Times New Roman"/>
          <w:color w:val="000000"/>
          <w:szCs w:val="24"/>
        </w:rPr>
        <w:t>обладнання класних кімнат, гравіювання вулиць,  перейменування вулиць громади та інші.</w:t>
      </w:r>
      <w:r w:rsidRPr="0031221E">
        <w:rPr>
          <w:rFonts w:ascii="Times New Roman" w:hAnsi="Times New Roman"/>
          <w:szCs w:val="24"/>
        </w:rPr>
        <w:t xml:space="preserve"> Із  загальної кількості звернень 1212 вирішено позитивно, відмовлено у задоволенні 185 звернень, 305</w:t>
      </w:r>
      <w:r>
        <w:rPr>
          <w:rFonts w:ascii="Times New Roman" w:hAnsi="Times New Roman"/>
          <w:szCs w:val="24"/>
        </w:rPr>
        <w:t xml:space="preserve"> </w:t>
      </w:r>
      <w:r w:rsidRPr="0031221E">
        <w:rPr>
          <w:rFonts w:ascii="Times New Roman" w:hAnsi="Times New Roman"/>
          <w:szCs w:val="24"/>
        </w:rPr>
        <w:t>дано роз</w:t>
      </w:r>
      <w:r>
        <w:rPr>
          <w:rFonts w:ascii="Times New Roman" w:hAnsi="Times New Roman"/>
          <w:szCs w:val="24"/>
        </w:rPr>
        <w:t>’</w:t>
      </w:r>
      <w:r w:rsidRPr="0031221E">
        <w:rPr>
          <w:rFonts w:ascii="Times New Roman" w:hAnsi="Times New Roman"/>
          <w:szCs w:val="24"/>
        </w:rPr>
        <w:t xml:space="preserve">яснення.  Особлива увага приділяється розгляду звернень громадян пільгових категорій. 6 звернень надійшло від інвалідів </w:t>
      </w:r>
      <w:r w:rsidRPr="0031221E">
        <w:rPr>
          <w:rFonts w:ascii="Times New Roman" w:hAnsi="Times New Roman"/>
          <w:szCs w:val="24"/>
          <w:lang w:val="en-US"/>
        </w:rPr>
        <w:t>I</w:t>
      </w:r>
      <w:r w:rsidRPr="0031221E">
        <w:rPr>
          <w:rFonts w:ascii="Times New Roman" w:hAnsi="Times New Roman"/>
          <w:szCs w:val="24"/>
        </w:rPr>
        <w:t>,</w:t>
      </w:r>
      <w:r w:rsidRPr="0031221E">
        <w:rPr>
          <w:rFonts w:ascii="Times New Roman" w:hAnsi="Times New Roman"/>
          <w:szCs w:val="24"/>
          <w:lang w:val="en-US"/>
        </w:rPr>
        <w:t>II</w:t>
      </w:r>
      <w:r w:rsidRPr="0031221E">
        <w:rPr>
          <w:rFonts w:ascii="Times New Roman" w:hAnsi="Times New Roman"/>
          <w:szCs w:val="24"/>
        </w:rPr>
        <w:t>,</w:t>
      </w:r>
      <w:r w:rsidRPr="0031221E">
        <w:rPr>
          <w:rFonts w:ascii="Times New Roman" w:hAnsi="Times New Roman"/>
          <w:szCs w:val="24"/>
          <w:lang w:val="en-US"/>
        </w:rPr>
        <w:t>III</w:t>
      </w:r>
      <w:r w:rsidRPr="0031221E">
        <w:rPr>
          <w:rFonts w:ascii="Times New Roman" w:hAnsi="Times New Roman"/>
          <w:szCs w:val="24"/>
        </w:rPr>
        <w:t xml:space="preserve"> групи,від учасників бойових дій</w:t>
      </w:r>
      <w:r w:rsidRPr="0031221E">
        <w:rPr>
          <w:rFonts w:ascii="Times New Roman" w:hAnsi="Times New Roman"/>
          <w:b/>
          <w:bCs/>
          <w:szCs w:val="24"/>
        </w:rPr>
        <w:t>-</w:t>
      </w:r>
      <w:r w:rsidRPr="0031221E">
        <w:rPr>
          <w:rFonts w:ascii="Times New Roman" w:hAnsi="Times New Roman"/>
          <w:szCs w:val="24"/>
        </w:rPr>
        <w:t xml:space="preserve">11,багатодітних сімей-8,дітей війни- 31,а також інших громадян,які потребують соціального захисту та підтримки. </w:t>
      </w:r>
      <w:r w:rsidRPr="0031221E">
        <w:rPr>
          <w:rFonts w:ascii="Times New Roman" w:hAnsi="Times New Roman"/>
          <w:color w:val="000000"/>
          <w:szCs w:val="24"/>
        </w:rPr>
        <w:t>Дану категорію громадян турбують питання покращення їх житлових умов</w:t>
      </w:r>
      <w:r w:rsidRPr="0031221E">
        <w:rPr>
          <w:rFonts w:ascii="Times New Roman" w:hAnsi="Times New Roman"/>
          <w:bCs/>
          <w:color w:val="000000"/>
          <w:szCs w:val="24"/>
        </w:rPr>
        <w:t xml:space="preserve">,  виділення допомоги на ремонт житла,   призначення  грошової допомоги  на лікування, для придбання медикаментів та інші.  </w:t>
      </w:r>
    </w:p>
    <w:p w:rsidR="00B677DD" w:rsidRPr="0031221E" w:rsidRDefault="00B677DD" w:rsidP="008D04B0">
      <w:pPr>
        <w:jc w:val="both"/>
        <w:rPr>
          <w:rFonts w:ascii="Times New Roman" w:hAnsi="Times New Roman"/>
          <w:szCs w:val="24"/>
        </w:rPr>
      </w:pPr>
      <w:r w:rsidRPr="0031221E">
        <w:rPr>
          <w:rFonts w:ascii="Times New Roman" w:hAnsi="Times New Roman"/>
          <w:bCs/>
          <w:szCs w:val="24"/>
        </w:rPr>
        <w:t xml:space="preserve">    Впродовж звітного періоду громадянами у своїх зверненнях було порушено 1917 питання.Найбільш характерною тематикою,що порушують жителі Кіцманської</w:t>
      </w:r>
      <w:r w:rsidRPr="0031221E">
        <w:rPr>
          <w:rFonts w:ascii="Times New Roman" w:hAnsi="Times New Roman"/>
          <w:szCs w:val="24"/>
        </w:rPr>
        <w:t xml:space="preserve"> територіальної громади,є питання,які стосуються: </w:t>
      </w:r>
    </w:p>
    <w:p w:rsidR="00B677DD" w:rsidRPr="0031221E" w:rsidRDefault="00B677DD" w:rsidP="008D04B0">
      <w:pPr>
        <w:jc w:val="both"/>
        <w:rPr>
          <w:rFonts w:ascii="Times New Roman" w:hAnsi="Times New Roman"/>
          <w:szCs w:val="24"/>
        </w:rPr>
      </w:pPr>
      <w:r w:rsidRPr="0031221E">
        <w:rPr>
          <w:rFonts w:ascii="Times New Roman" w:hAnsi="Times New Roman"/>
          <w:szCs w:val="24"/>
        </w:rPr>
        <w:t>-комунального господарства-260. Це питання щодо ремонту покрівель багатоповерхових будинків,відновлення вуличного освітлення, облаштування прибудинкової території місцями для паркування автомашин,вивезення сміття,встановлення контейнерів та інші.</w:t>
      </w:r>
    </w:p>
    <w:p w:rsidR="00B677DD" w:rsidRPr="0031221E" w:rsidRDefault="00B677DD" w:rsidP="008D04B0">
      <w:pPr>
        <w:jc w:val="both"/>
        <w:rPr>
          <w:rFonts w:ascii="Times New Roman" w:hAnsi="Times New Roman"/>
          <w:szCs w:val="24"/>
        </w:rPr>
      </w:pPr>
      <w:r w:rsidRPr="0031221E">
        <w:rPr>
          <w:rFonts w:ascii="Times New Roman" w:hAnsi="Times New Roman"/>
          <w:szCs w:val="24"/>
        </w:rPr>
        <w:t>-аграрної політики та земельних відносин-285,</w:t>
      </w:r>
      <w:r>
        <w:rPr>
          <w:rFonts w:ascii="Times New Roman" w:hAnsi="Times New Roman"/>
          <w:szCs w:val="24"/>
        </w:rPr>
        <w:t xml:space="preserve"> </w:t>
      </w:r>
      <w:r w:rsidRPr="0031221E">
        <w:rPr>
          <w:rFonts w:ascii="Times New Roman" w:hAnsi="Times New Roman"/>
          <w:szCs w:val="24"/>
        </w:rPr>
        <w:t>зокрема громадянами порушувалися питання щодо виділення земельних ділянок під будівництво та  ведення ОСГ,</w:t>
      </w:r>
      <w:r>
        <w:rPr>
          <w:rFonts w:ascii="Times New Roman" w:hAnsi="Times New Roman"/>
          <w:szCs w:val="24"/>
        </w:rPr>
        <w:t xml:space="preserve"> </w:t>
      </w:r>
      <w:r w:rsidRPr="0031221E">
        <w:rPr>
          <w:rFonts w:ascii="Times New Roman" w:hAnsi="Times New Roman"/>
          <w:szCs w:val="24"/>
        </w:rPr>
        <w:t xml:space="preserve">присвоєння поштових адрес,регулювання земельних конфліктів, пов’язані із земельними спорами та земельними відносинами та інші. Більшість з них була розглянута комісійно безпосередньо на місці, заявникам надавалися відповіді з актами комісійних обстежень  та рекомендаціями щодо шляхів вирішення питань, відповідно до чинного законодавства. </w:t>
      </w:r>
    </w:p>
    <w:p w:rsidR="00B677DD" w:rsidRPr="0031221E" w:rsidRDefault="00B677DD" w:rsidP="008D04B0">
      <w:pPr>
        <w:jc w:val="both"/>
        <w:rPr>
          <w:rFonts w:ascii="Times New Roman" w:hAnsi="Times New Roman"/>
          <w:szCs w:val="24"/>
        </w:rPr>
      </w:pPr>
      <w:r w:rsidRPr="0031221E">
        <w:rPr>
          <w:rFonts w:ascii="Times New Roman" w:hAnsi="Times New Roman"/>
          <w:szCs w:val="24"/>
        </w:rPr>
        <w:t>-соціального захисту-298</w:t>
      </w:r>
    </w:p>
    <w:p w:rsidR="00B677DD" w:rsidRPr="0031221E" w:rsidRDefault="00B677DD" w:rsidP="008D04B0">
      <w:pPr>
        <w:jc w:val="both"/>
        <w:rPr>
          <w:rFonts w:ascii="Times New Roman" w:hAnsi="Times New Roman"/>
          <w:szCs w:val="24"/>
        </w:rPr>
      </w:pPr>
      <w:r w:rsidRPr="0031221E">
        <w:rPr>
          <w:rFonts w:ascii="Times New Roman" w:hAnsi="Times New Roman"/>
          <w:szCs w:val="24"/>
        </w:rPr>
        <w:t>-житлової політики-168</w:t>
      </w:r>
    </w:p>
    <w:p w:rsidR="00B677DD" w:rsidRPr="0031221E" w:rsidRDefault="00B677DD" w:rsidP="008D04B0">
      <w:pPr>
        <w:jc w:val="both"/>
        <w:rPr>
          <w:rFonts w:ascii="Times New Roman" w:hAnsi="Times New Roman"/>
          <w:szCs w:val="24"/>
        </w:rPr>
      </w:pPr>
      <w:r w:rsidRPr="0031221E">
        <w:rPr>
          <w:rFonts w:ascii="Times New Roman" w:hAnsi="Times New Roman"/>
          <w:szCs w:val="24"/>
        </w:rPr>
        <w:t>-екології та природніх ресурсів-45</w:t>
      </w:r>
    </w:p>
    <w:p w:rsidR="00B677DD" w:rsidRPr="0031221E" w:rsidRDefault="00B677DD" w:rsidP="008D04B0">
      <w:pPr>
        <w:jc w:val="both"/>
        <w:rPr>
          <w:rFonts w:ascii="Times New Roman" w:hAnsi="Times New Roman"/>
          <w:szCs w:val="24"/>
        </w:rPr>
      </w:pPr>
      <w:r w:rsidRPr="0031221E">
        <w:rPr>
          <w:rFonts w:ascii="Times New Roman" w:hAnsi="Times New Roman"/>
          <w:szCs w:val="24"/>
        </w:rPr>
        <w:t>-транспорту та звязку- 12</w:t>
      </w:r>
    </w:p>
    <w:p w:rsidR="00B677DD" w:rsidRPr="0031221E" w:rsidRDefault="00B677DD" w:rsidP="008D04B0">
      <w:pPr>
        <w:jc w:val="both"/>
        <w:rPr>
          <w:rFonts w:ascii="Times New Roman" w:hAnsi="Times New Roman"/>
          <w:szCs w:val="24"/>
        </w:rPr>
      </w:pPr>
    </w:p>
    <w:p w:rsidR="00B677DD" w:rsidRPr="0031221E" w:rsidRDefault="00B677DD" w:rsidP="008D04B0">
      <w:pPr>
        <w:jc w:val="both"/>
        <w:rPr>
          <w:rFonts w:ascii="Times New Roman" w:hAnsi="Times New Roman"/>
          <w:szCs w:val="24"/>
        </w:rPr>
      </w:pPr>
      <w:r w:rsidRPr="0031221E">
        <w:rPr>
          <w:rFonts w:ascii="Times New Roman" w:hAnsi="Times New Roman"/>
          <w:szCs w:val="24"/>
        </w:rPr>
        <w:t xml:space="preserve">     Прийнято 309 розпоряджень з основної діяльності виконкому, які включають   різні питання  роботи виконкому, наприклад по відділу освіти приймалися розпорядження  про   організацію освітнього процесу в умовах правового режиму воєнного часу, про створення атестаційної комісії для проведення атестації педагогічних працівників та інші, відділом земельних ресурсів приймалися розпорядження про присвоєння поштових адрес, юридичним відділом про укладання оренди нерухомого майна та інші. Заяви жителів громади  по-питанню спилення дерев, чистки парослів, виділення контейнерів для побутових відходів розглядалися на засіданні міськвиконкому. Від підприємств, організацій та установ міста в 2024 році поступило 1736 листів в порівнянні з 2023роком на 18 листів  менше, від вищестоящих органів 1695 в порівнянні з 2023 роком на 179 листів менше. </w:t>
      </w:r>
      <w:r w:rsidRPr="0031221E">
        <w:rPr>
          <w:rFonts w:ascii="Times New Roman" w:hAnsi="Times New Roman"/>
          <w:color w:val="000000"/>
          <w:szCs w:val="24"/>
        </w:rPr>
        <w:t xml:space="preserve">Особлива увага приділялась керівництвом виконкому розгляду звернень громадян пільгових категорій.У 11 зверненнях,які надійшли від інвалідів війни,учасників бойових дій порушувалися питання ремонту будинків,надання житла,виділення земельних ділянок під будівництво житлових будинків,ОСГ,виділення коштів на лікування та придбання ліків та інше. </w:t>
      </w:r>
      <w:r w:rsidRPr="0031221E">
        <w:rPr>
          <w:rFonts w:ascii="Times New Roman" w:hAnsi="Times New Roman"/>
          <w:szCs w:val="24"/>
        </w:rPr>
        <w:t xml:space="preserve"> </w:t>
      </w:r>
      <w:r w:rsidRPr="0031221E">
        <w:rPr>
          <w:rFonts w:ascii="Times New Roman" w:hAnsi="Times New Roman"/>
          <w:color w:val="000000"/>
          <w:szCs w:val="24"/>
        </w:rPr>
        <w:t xml:space="preserve">Крім того, міським головою взято під особистий контроль розгляд звернень та забезпечення проведення першочергового особистого прийому  учасників  та інвалідів війни,учасників бойових дій, ліквідаторів аварії на ЧАЕС,  ВПО, ветеранів праці, громадян пенсійного віку. Для підвищення ефективності роботи зі зверненнями громадян та для надання кваліфікованої консультації під час проведення особистих прийомів громадян міським головою,керуючою справами, старостами запроваджено участь фахівців відділів виконавчого комітету безпосередньо під час прийому. </w:t>
      </w:r>
      <w:r w:rsidRPr="0031221E">
        <w:rPr>
          <w:rFonts w:ascii="Times New Roman" w:hAnsi="Times New Roman"/>
          <w:color w:val="000000"/>
          <w:szCs w:val="24"/>
          <w:shd w:val="clear" w:color="auto" w:fill="FFFFFF"/>
        </w:rPr>
        <w:t>Графіки оприлюднені на офіційному сайті міської ради.</w:t>
      </w:r>
      <w:r w:rsidRPr="0031221E">
        <w:rPr>
          <w:rFonts w:ascii="Times New Roman" w:hAnsi="Times New Roman"/>
          <w:szCs w:val="24"/>
        </w:rPr>
        <w:t xml:space="preserve"> Враховуючи важливість проблем, прийом міським головою та керівництвом міськвиконкому, старостами проводиться не тільки в прийомний час згідно затверджених графіків, але і в інші робочі дні. Звернення розглядаються у встановлений законом термін. При необхідності звернення розглядаються на місці за участю заявників, із залученням необхідних фахівців, заявникам надаються обґрунтовані письмові відповіді.</w:t>
      </w:r>
    </w:p>
    <w:p w:rsidR="00B677DD" w:rsidRPr="0031221E" w:rsidRDefault="00B677DD" w:rsidP="008D04B0">
      <w:pPr>
        <w:jc w:val="both"/>
        <w:rPr>
          <w:rFonts w:ascii="Times New Roman" w:hAnsi="Times New Roman"/>
          <w:szCs w:val="24"/>
        </w:rPr>
      </w:pPr>
      <w:r w:rsidRPr="0031221E">
        <w:rPr>
          <w:rFonts w:ascii="Times New Roman" w:hAnsi="Times New Roman"/>
          <w:szCs w:val="24"/>
        </w:rPr>
        <w:t xml:space="preserve">       </w:t>
      </w:r>
      <w:r w:rsidRPr="0031221E">
        <w:rPr>
          <w:szCs w:val="24"/>
        </w:rPr>
        <w:t xml:space="preserve">  </w:t>
      </w:r>
      <w:r w:rsidRPr="0031221E">
        <w:rPr>
          <w:rFonts w:ascii="Times New Roman" w:hAnsi="Times New Roman"/>
          <w:szCs w:val="24"/>
        </w:rPr>
        <w:t>Розглянуто  усних звернень  на особистому прийомі керівним складом міської ради :</w:t>
      </w:r>
    </w:p>
    <w:p w:rsidR="00B677DD" w:rsidRPr="0031221E" w:rsidRDefault="00B677DD" w:rsidP="008D04B0">
      <w:pPr>
        <w:jc w:val="both"/>
        <w:rPr>
          <w:rFonts w:ascii="Times New Roman" w:hAnsi="Times New Roman"/>
          <w:szCs w:val="24"/>
        </w:rPr>
      </w:pPr>
      <w:r w:rsidRPr="0031221E">
        <w:rPr>
          <w:rFonts w:ascii="Times New Roman" w:hAnsi="Times New Roman"/>
          <w:szCs w:val="24"/>
        </w:rPr>
        <w:t xml:space="preserve">Сергієм БУЛЕГОЮ -міським головою - 475 </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Миколою ОЛЕКСЮКОМ - старостою Суховерхівського старостинського округу -147</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Михайлом ПРУНЧАКОМ - старостою Давидівського старостинського округу -62</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Іваном ТАРНАВЕЦЬКИМ   - старостою Лашківського старостинського округу -  166</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Василем НЯВЧУКОМ         - старостою Шипинецького старостинського округу  -  154</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Яною ЛИСАК        -старостою с.Валява-132</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Володимиром ВЕРСТЮКОМ  -старостою с.Кліводин-82</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Анжелікою МАКСИМЮК -старостою с.Іванківці,Гаврилівці-150</w:t>
      </w:r>
    </w:p>
    <w:p w:rsidR="00B677DD" w:rsidRPr="0031221E" w:rsidRDefault="00B677DD" w:rsidP="008D04B0">
      <w:pPr>
        <w:jc w:val="both"/>
        <w:rPr>
          <w:rFonts w:ascii="Times New Roman" w:hAnsi="Times New Roman"/>
          <w:color w:val="000000"/>
          <w:szCs w:val="24"/>
        </w:rPr>
      </w:pPr>
      <w:r w:rsidRPr="0031221E">
        <w:rPr>
          <w:rFonts w:ascii="Times New Roman" w:hAnsi="Times New Roman"/>
          <w:color w:val="000000"/>
          <w:szCs w:val="24"/>
        </w:rPr>
        <w:t>Ярославом КУЗЬМЕНКО    -старостою  с.Ошихліби-137</w:t>
      </w:r>
    </w:p>
    <w:p w:rsidR="00B677DD" w:rsidRPr="0031221E" w:rsidRDefault="00B677DD" w:rsidP="008D04B0">
      <w:pPr>
        <w:jc w:val="both"/>
        <w:rPr>
          <w:rFonts w:ascii="Times New Roman" w:hAnsi="Times New Roman"/>
          <w:color w:val="000000"/>
          <w:szCs w:val="24"/>
        </w:rPr>
      </w:pPr>
    </w:p>
    <w:p w:rsidR="00B677DD" w:rsidRPr="0031221E" w:rsidRDefault="00B677DD" w:rsidP="008D04B0">
      <w:pPr>
        <w:jc w:val="both"/>
        <w:rPr>
          <w:rFonts w:ascii="Times New Roman" w:hAnsi="Times New Roman"/>
          <w:szCs w:val="24"/>
        </w:rPr>
      </w:pPr>
      <w:r w:rsidRPr="0031221E">
        <w:rPr>
          <w:rFonts w:ascii="Times New Roman" w:hAnsi="Times New Roman"/>
          <w:color w:val="000000"/>
          <w:szCs w:val="24"/>
        </w:rPr>
        <w:t xml:space="preserve"> Основні питання,з якими звертаються громадяни під час особистих прийомів: поліпшення житлових умов,капітальний ремонт будинків,ремонт покрівель,вивіз сміття,благоустрій міста та сіл ТГ,виділення матеріальної допомоги на лікування,надання земельних ділянок під будівництво житлових будинків</w:t>
      </w:r>
      <w:r w:rsidRPr="0031221E">
        <w:rPr>
          <w:rFonts w:ascii="Times New Roman" w:hAnsi="Times New Roman"/>
          <w:b/>
          <w:bCs/>
          <w:color w:val="000000"/>
          <w:szCs w:val="24"/>
        </w:rPr>
        <w:t xml:space="preserve"> </w:t>
      </w:r>
      <w:r w:rsidRPr="0031221E">
        <w:rPr>
          <w:rFonts w:ascii="Times New Roman" w:hAnsi="Times New Roman"/>
          <w:color w:val="000000"/>
          <w:szCs w:val="24"/>
        </w:rPr>
        <w:t>та ведення ОСГ.</w:t>
      </w:r>
      <w:r w:rsidRPr="0031221E">
        <w:rPr>
          <w:rFonts w:ascii="Times New Roman" w:hAnsi="Times New Roman"/>
          <w:szCs w:val="24"/>
        </w:rPr>
        <w:t>Відповідно до Закону України «Про доступ до публічної інформації», Указу Президента України від 05.05.2011 року № 54 «Про забезпечення органами виконавчої влади доступу до публічної інформації», забезпечено реєстрацію, облік, систематизацію та своєчасне надання відповідей на запити. Визначено спеціальні місця для роботи відвідувачів із документами, що містять публічну інформацію. У 2024 році отримано 19 інформаційних запитів від фізичних осіб та Благодійних організацій.Запити включать питання різного характеру, наприклад:про надання інформації щодо земельних ділянок,розміру заробітної плати керівного складу ТГ,по наданню соціальних послуг  ВПО, про наявність підрозділу з питань охорони здоров’я та інші.</w:t>
      </w:r>
    </w:p>
    <w:p w:rsidR="00B677DD" w:rsidRPr="0031221E" w:rsidRDefault="00B677DD" w:rsidP="008D04B0">
      <w:pPr>
        <w:shd w:val="clear" w:color="auto" w:fill="FFFFFF"/>
        <w:spacing w:before="188" w:after="188"/>
        <w:jc w:val="both"/>
        <w:rPr>
          <w:rFonts w:ascii="Times New Roman" w:hAnsi="Times New Roman"/>
          <w:color w:val="000000"/>
          <w:szCs w:val="24"/>
        </w:rPr>
      </w:pPr>
      <w:r w:rsidRPr="0031221E">
        <w:rPr>
          <w:rFonts w:ascii="Times New Roman" w:hAnsi="Times New Roman"/>
          <w:color w:val="000000"/>
          <w:szCs w:val="24"/>
        </w:rPr>
        <w:t>       Порівнюючи показники усіх звернень громадян у звітному періоді з показниками минулого 2023 року, необхідно відмітити, що переважна більшість звернень стосувалися в основному  питань комунального господарства, вивезення сміття, ремонту доріг,освітлення вулиць. Структура тематики звернень до виконкому така:</w:t>
      </w:r>
    </w:p>
    <w:p w:rsidR="00B677DD" w:rsidRPr="0031221E" w:rsidRDefault="00B677DD" w:rsidP="008D04B0">
      <w:pPr>
        <w:shd w:val="clear" w:color="auto" w:fill="FFFFFF"/>
        <w:spacing w:before="188" w:after="188"/>
        <w:jc w:val="both"/>
        <w:rPr>
          <w:rFonts w:ascii="Times New Roman" w:hAnsi="Times New Roman"/>
          <w:color w:val="000000"/>
          <w:szCs w:val="24"/>
        </w:rPr>
      </w:pPr>
      <w:r w:rsidRPr="0031221E">
        <w:rPr>
          <w:rFonts w:ascii="Times New Roman" w:hAnsi="Times New Roman"/>
          <w:color w:val="000000"/>
          <w:szCs w:val="24"/>
        </w:rPr>
        <w:t>Основні з них:</w:t>
      </w:r>
    </w:p>
    <w:tbl>
      <w:tblPr>
        <w:tblW w:w="8352" w:type="dxa"/>
        <w:tblCellMar>
          <w:left w:w="0" w:type="dxa"/>
          <w:right w:w="0" w:type="dxa"/>
        </w:tblCellMar>
        <w:tblLook w:val="00A0"/>
      </w:tblPr>
      <w:tblGrid>
        <w:gridCol w:w="4445"/>
        <w:gridCol w:w="2254"/>
        <w:gridCol w:w="1653"/>
      </w:tblGrid>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jc w:val="center"/>
              <w:rPr>
                <w:rFonts w:ascii="Times New Roman" w:hAnsi="Times New Roman"/>
                <w:color w:val="000000"/>
                <w:szCs w:val="24"/>
              </w:rPr>
            </w:pPr>
            <w:r w:rsidRPr="0031221E">
              <w:rPr>
                <w:rFonts w:ascii="Times New Roman" w:hAnsi="Times New Roman"/>
                <w:iCs/>
                <w:color w:val="000000"/>
                <w:szCs w:val="24"/>
              </w:rPr>
              <w:t>Питання</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jc w:val="center"/>
              <w:rPr>
                <w:rFonts w:ascii="Times New Roman" w:hAnsi="Times New Roman"/>
                <w:color w:val="000000"/>
                <w:szCs w:val="24"/>
              </w:rPr>
            </w:pPr>
            <w:r w:rsidRPr="0031221E">
              <w:rPr>
                <w:rFonts w:ascii="Times New Roman" w:hAnsi="Times New Roman"/>
                <w:iCs/>
                <w:color w:val="000000"/>
                <w:szCs w:val="24"/>
              </w:rPr>
              <w:t>2023рік</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jc w:val="center"/>
              <w:rPr>
                <w:rFonts w:ascii="Times New Roman" w:hAnsi="Times New Roman"/>
                <w:color w:val="000000"/>
                <w:szCs w:val="24"/>
              </w:rPr>
            </w:pPr>
            <w:r w:rsidRPr="0031221E">
              <w:rPr>
                <w:rFonts w:ascii="Times New Roman" w:hAnsi="Times New Roman"/>
                <w:iCs/>
                <w:color w:val="000000"/>
                <w:szCs w:val="24"/>
              </w:rPr>
              <w:t>2024 рік</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Комунальне  господарство</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268</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260 </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аграрна політика та земельні відносини</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314</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285</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житлові питання</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229</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168</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соціальний захист населення</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278</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298</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транспорт</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24</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w:t>
            </w:r>
          </w:p>
        </w:tc>
      </w:tr>
      <w:tr w:rsidR="00B677DD" w:rsidRPr="0031221E" w:rsidTr="0011025B">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екологія та природні ресурси</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120</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45</w:t>
            </w:r>
          </w:p>
        </w:tc>
      </w:tr>
      <w:tr w:rsidR="00B677DD" w:rsidRPr="0031221E" w:rsidTr="002F6F3B">
        <w:trPr>
          <w:trHeight w:val="876"/>
        </w:trPr>
        <w:tc>
          <w:tcPr>
            <w:tcW w:w="4445"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забезпечення дотримання законності та охорони правопорядку</w:t>
            </w:r>
          </w:p>
        </w:tc>
        <w:tc>
          <w:tcPr>
            <w:tcW w:w="2254"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169</w:t>
            </w:r>
          </w:p>
        </w:tc>
        <w:tc>
          <w:tcPr>
            <w:tcW w:w="1653" w:type="dxa"/>
            <w:tcBorders>
              <w:top w:val="nil"/>
              <w:left w:val="nil"/>
              <w:bottom w:val="nil"/>
              <w:right w:val="nil"/>
            </w:tcBorders>
            <w:tcMar>
              <w:top w:w="63" w:type="dxa"/>
              <w:left w:w="63" w:type="dxa"/>
              <w:bottom w:w="63" w:type="dxa"/>
              <w:right w:w="63" w:type="dxa"/>
            </w:tcMar>
            <w:vAlign w:val="center"/>
          </w:tcPr>
          <w:p w:rsidR="00B677DD" w:rsidRPr="0031221E" w:rsidRDefault="00B677DD" w:rsidP="0011025B">
            <w:pPr>
              <w:spacing w:before="188" w:after="188"/>
              <w:jc w:val="both"/>
              <w:rPr>
                <w:rFonts w:ascii="Times New Roman" w:hAnsi="Times New Roman"/>
                <w:color w:val="000000"/>
                <w:szCs w:val="24"/>
              </w:rPr>
            </w:pPr>
            <w:r w:rsidRPr="0031221E">
              <w:rPr>
                <w:rFonts w:ascii="Times New Roman" w:hAnsi="Times New Roman"/>
                <w:color w:val="000000"/>
                <w:szCs w:val="24"/>
              </w:rPr>
              <w:t xml:space="preserve">       127</w:t>
            </w:r>
          </w:p>
        </w:tc>
      </w:tr>
    </w:tbl>
    <w:p w:rsidR="00B677DD" w:rsidRPr="0031221E" w:rsidRDefault="00B677DD" w:rsidP="008D04B0">
      <w:pPr>
        <w:shd w:val="clear" w:color="auto" w:fill="FFFFFF"/>
        <w:spacing w:before="188" w:after="188"/>
        <w:jc w:val="both"/>
        <w:rPr>
          <w:rFonts w:ascii="Times New Roman" w:hAnsi="Times New Roman"/>
          <w:color w:val="000000"/>
          <w:szCs w:val="24"/>
        </w:rPr>
      </w:pPr>
      <w:r w:rsidRPr="0031221E">
        <w:rPr>
          <w:rFonts w:ascii="Times New Roman" w:hAnsi="Times New Roman"/>
          <w:color w:val="000000"/>
          <w:szCs w:val="24"/>
        </w:rPr>
        <w:t xml:space="preserve">   Значна кількість громадян звертається безпосередньо до Кіцманського ВУЖКГ ( начальник Ярослав ЯРЕМІЙ) по- питанням щодо надання роз’яснень  нарахувань тарифів на житлово-комунальні послуги та їх перерахунку, з приводу благоустрою прибудинкових територій, ремонту покрівель, вивозу сміття,встановлення контейнерів для побутових відходів та інші.</w:t>
      </w:r>
    </w:p>
    <w:p w:rsidR="00B677DD" w:rsidRPr="0031221E" w:rsidRDefault="00B677DD" w:rsidP="008D04B0">
      <w:pPr>
        <w:shd w:val="clear" w:color="auto" w:fill="FFFFFF"/>
        <w:spacing w:before="188" w:after="188"/>
        <w:jc w:val="both"/>
        <w:rPr>
          <w:rFonts w:ascii="Times New Roman" w:hAnsi="Times New Roman"/>
          <w:bCs/>
          <w:color w:val="000000"/>
          <w:szCs w:val="24"/>
        </w:rPr>
      </w:pPr>
      <w:r w:rsidRPr="0031221E">
        <w:rPr>
          <w:rFonts w:ascii="Times New Roman" w:hAnsi="Times New Roman"/>
          <w:color w:val="000000"/>
          <w:szCs w:val="24"/>
        </w:rPr>
        <w:t xml:space="preserve">            </w:t>
      </w:r>
      <w:r w:rsidRPr="0031221E">
        <w:rPr>
          <w:rFonts w:ascii="Times New Roman" w:hAnsi="Times New Roman"/>
          <w:bCs/>
          <w:color w:val="000000"/>
          <w:szCs w:val="24"/>
        </w:rPr>
        <w:t>У зимовий період в основному надходять заяви стосовно прибирання та вивезення сміття,вирубка сухостійких дерев, парослів (19). </w:t>
      </w:r>
    </w:p>
    <w:p w:rsidR="00B677DD" w:rsidRPr="0031221E" w:rsidRDefault="00B677DD" w:rsidP="008D04B0">
      <w:pPr>
        <w:shd w:val="clear" w:color="auto" w:fill="FFFFFF"/>
        <w:spacing w:before="188" w:after="188"/>
        <w:jc w:val="both"/>
        <w:rPr>
          <w:rFonts w:ascii="Times New Roman" w:hAnsi="Times New Roman"/>
          <w:color w:val="000000"/>
          <w:szCs w:val="24"/>
        </w:rPr>
      </w:pPr>
      <w:r w:rsidRPr="0031221E">
        <w:rPr>
          <w:rFonts w:ascii="Times New Roman" w:hAnsi="Times New Roman"/>
          <w:bCs/>
          <w:color w:val="000000"/>
          <w:szCs w:val="24"/>
        </w:rPr>
        <w:t xml:space="preserve"> Рішенням №287\8 від 22.08.2019р. ХХ111 сесії утворено ЦНАП Кіцманської </w:t>
      </w:r>
      <w:r w:rsidRPr="0031221E">
        <w:rPr>
          <w:rFonts w:ascii="Times New Roman" w:hAnsi="Times New Roman"/>
          <w:color w:val="000000"/>
          <w:szCs w:val="24"/>
        </w:rPr>
        <w:t>ТГ,яким також здійснюється прийняття звернень,заяв,повідомлень,які  визначені рішенням Ради:( надання матеріальної допомоги жителям громади, земельні питання  та інші).Так у 2024 р. в відділ ЦНАП   надійшло 6639 звернень громадян щодо отримання інформацій,довідок та інших відомостей. Так  відділом ЦНАП  м.Кіцмань  розглянуто 1816 звернень, с.Шипинці-948,с.Лашківка,Витилівка -492,с.Валява-584,с.Суховерхів-337,с.Кліводин-659,с.Давидівці-337,с.Ошихліби-703,с.Іванківці,с.Гаврилівці-763.Відповіді  дані на всі звернення.</w:t>
      </w:r>
    </w:p>
    <w:p w:rsidR="00B677DD" w:rsidRPr="0031221E" w:rsidRDefault="00B677DD" w:rsidP="008D04B0">
      <w:pPr>
        <w:shd w:val="clear" w:color="auto" w:fill="FFFFFF"/>
        <w:spacing w:before="188" w:after="188"/>
        <w:jc w:val="both"/>
        <w:rPr>
          <w:szCs w:val="24"/>
        </w:rPr>
      </w:pPr>
      <w:r w:rsidRPr="0031221E">
        <w:rPr>
          <w:rFonts w:ascii="Times New Roman" w:hAnsi="Times New Roman"/>
          <w:color w:val="000000"/>
          <w:szCs w:val="24"/>
        </w:rPr>
        <w:t xml:space="preserve">       Питання роботи із зверненнями громадян, організації їх особистого прийому знаходиться під постійним контролем міського голови, старостів ТГ. Особливу увагу керівництво виконкому зосереджує на невідкладному та якісному задоволенні запитів громадян,на недопущенні надання необгрунтованих відповідей.</w:t>
      </w:r>
      <w:r w:rsidRPr="0031221E">
        <w:rPr>
          <w:rFonts w:ascii="Times New Roman" w:hAnsi="Times New Roman"/>
          <w:szCs w:val="24"/>
        </w:rPr>
        <w:t xml:space="preserve"> Щомісячно відділом документообігу та комп"ютерного забезпечення здійснюється аналіз звернень громадян,що надходять до міськвиконкому,у тому числі через органи державної влади вищого рівня,громадські організації,засоби масової інформації,повторних та колективних звернень. Аналіз надається керівництву міськвиконкому,що дає можливість бачити проблеми,які турбують жителів міста, за необхідності оперативно втручатися,виправляти стан справ. Міськвиконком  і надалі буде приділяти більше уваги зверненню громадян  та спрямовувати діяльність на  дотримання Закону України «Про звернення громадян»  та  Указу   Президента  України  «Про  заходи  щодо  забезпечення  Конституційних  прав  громадян  на  звернення»  на  території  Кіцманської ТГ,  в яку входять  села  Суховерхів,  Давидівці, Лашківка, Шипинці, Валява, Кліводин, Ошихліби, Іванківці та Гаврилівці, вживати  невідкладних  заходів  та  здійснювати  постійний  контроль  щодо  забезпечення  реалізації  конституційних  прав  громадян  на  письмове  звернення  та  особистий  прийом,  обов’язкове одержання  обгрунтованої  відповіді,  неухильного  виконання  норм  Закону  України «Про  звернення  громадян».   </w:t>
      </w:r>
    </w:p>
    <w:p w:rsidR="00B677DD" w:rsidRPr="0031221E" w:rsidRDefault="00B677DD" w:rsidP="008D04B0">
      <w:pPr>
        <w:rPr>
          <w:szCs w:val="24"/>
        </w:rPr>
      </w:pPr>
      <w:r w:rsidRPr="0031221E">
        <w:rPr>
          <w:rFonts w:ascii="Times New Roman" w:hAnsi="Times New Roman"/>
          <w:szCs w:val="24"/>
        </w:rPr>
        <w:t xml:space="preserve">   </w:t>
      </w:r>
      <w:r w:rsidRPr="0031221E">
        <w:rPr>
          <w:szCs w:val="24"/>
        </w:rPr>
        <w:t xml:space="preserve">     </w:t>
      </w:r>
    </w:p>
    <w:p w:rsidR="00B677DD" w:rsidRPr="0031221E" w:rsidRDefault="00B677DD" w:rsidP="008D04B0">
      <w:pPr>
        <w:rPr>
          <w:rFonts w:ascii="Times New Roman" w:hAnsi="Times New Roman"/>
          <w:szCs w:val="24"/>
        </w:rPr>
      </w:pPr>
    </w:p>
    <w:p w:rsidR="00B677DD" w:rsidRPr="0031221E" w:rsidRDefault="00B677DD" w:rsidP="008D04B0">
      <w:pPr>
        <w:rPr>
          <w:rFonts w:ascii="Times New Roman" w:hAnsi="Times New Roman"/>
          <w:szCs w:val="24"/>
        </w:rPr>
      </w:pPr>
    </w:p>
    <w:p w:rsidR="00B677DD" w:rsidRPr="0031221E" w:rsidRDefault="00B677DD" w:rsidP="008D04B0">
      <w:pPr>
        <w:rPr>
          <w:rFonts w:ascii="Times New Roman" w:hAnsi="Times New Roman"/>
          <w:szCs w:val="24"/>
        </w:rPr>
      </w:pPr>
      <w:r w:rsidRPr="0031221E">
        <w:rPr>
          <w:rFonts w:ascii="Times New Roman" w:hAnsi="Times New Roman"/>
          <w:szCs w:val="24"/>
        </w:rPr>
        <w:t>Начальник   відділу  документообігу</w:t>
      </w:r>
    </w:p>
    <w:p w:rsidR="00B677DD" w:rsidRPr="0031221E" w:rsidRDefault="00B677DD" w:rsidP="00E53556">
      <w:pPr>
        <w:rPr>
          <w:szCs w:val="24"/>
        </w:rPr>
      </w:pPr>
      <w:r w:rsidRPr="0031221E">
        <w:rPr>
          <w:rFonts w:ascii="Times New Roman" w:hAnsi="Times New Roman"/>
          <w:szCs w:val="24"/>
        </w:rPr>
        <w:t xml:space="preserve">та  комп’ютерного  забезпечення                     </w:t>
      </w:r>
      <w:r>
        <w:rPr>
          <w:rFonts w:ascii="Times New Roman" w:hAnsi="Times New Roman"/>
          <w:szCs w:val="24"/>
        </w:rPr>
        <w:t xml:space="preserve">                            </w:t>
      </w:r>
      <w:r w:rsidRPr="0031221E">
        <w:rPr>
          <w:rFonts w:ascii="Times New Roman" w:hAnsi="Times New Roman"/>
          <w:szCs w:val="24"/>
        </w:rPr>
        <w:t xml:space="preserve">              Валентина ПАВЛЮК                                  </w:t>
      </w:r>
    </w:p>
    <w:p w:rsidR="00B677DD" w:rsidRPr="0031221E" w:rsidRDefault="00B677DD" w:rsidP="008D04B0">
      <w:pPr>
        <w:jc w:val="center"/>
        <w:rPr>
          <w:rFonts w:ascii="Times New Roman" w:hAnsi="Times New Roman"/>
          <w:b/>
          <w:szCs w:val="24"/>
          <w:lang w:eastAsia="uk-UA"/>
        </w:rPr>
      </w:pPr>
    </w:p>
    <w:p w:rsidR="00B677DD" w:rsidRPr="0031221E" w:rsidRDefault="00B677DD" w:rsidP="008D04B0">
      <w:pPr>
        <w:jc w:val="both"/>
        <w:rPr>
          <w:rFonts w:ascii="Times New Roman" w:hAnsi="Times New Roman"/>
          <w:szCs w:val="24"/>
          <w:lang w:eastAsia="uk-UA"/>
        </w:rPr>
      </w:pPr>
      <w:r w:rsidRPr="0031221E">
        <w:rPr>
          <w:rFonts w:ascii="Times New Roman" w:hAnsi="Times New Roman"/>
          <w:szCs w:val="24"/>
          <w:lang w:eastAsia="uk-UA"/>
        </w:rPr>
        <w:t xml:space="preserve">  </w:t>
      </w:r>
    </w:p>
    <w:p w:rsidR="00B677DD" w:rsidRPr="0031221E" w:rsidRDefault="00B677DD" w:rsidP="008D04B0">
      <w:pPr>
        <w:jc w:val="both"/>
        <w:rPr>
          <w:rFonts w:ascii="Times New Roman" w:hAnsi="Times New Roman"/>
          <w:szCs w:val="24"/>
          <w:lang w:eastAsia="uk-UA"/>
        </w:rPr>
      </w:pPr>
    </w:p>
    <w:p w:rsidR="00B677DD" w:rsidRPr="0031221E" w:rsidRDefault="00B677DD" w:rsidP="008D04B0">
      <w:pPr>
        <w:jc w:val="both"/>
        <w:rPr>
          <w:rFonts w:ascii="Times New Roman" w:hAnsi="Times New Roman"/>
          <w:szCs w:val="24"/>
          <w:lang w:eastAsia="uk-UA"/>
        </w:rPr>
      </w:pPr>
    </w:p>
    <w:p w:rsidR="00B677DD" w:rsidRPr="0031221E" w:rsidRDefault="00B677DD" w:rsidP="008D04B0">
      <w:pPr>
        <w:jc w:val="both"/>
        <w:rPr>
          <w:rFonts w:ascii="Times New Roman" w:hAnsi="Times New Roman"/>
          <w:szCs w:val="24"/>
        </w:rPr>
      </w:pPr>
    </w:p>
    <w:p w:rsidR="00B677DD" w:rsidRPr="0031221E" w:rsidRDefault="00B677DD" w:rsidP="008D04B0">
      <w:pPr>
        <w:jc w:val="both"/>
        <w:rPr>
          <w:rFonts w:ascii="Times New Roman" w:hAnsi="Times New Roman"/>
          <w:i/>
          <w:iCs/>
          <w:szCs w:val="24"/>
        </w:rPr>
      </w:pPr>
    </w:p>
    <w:p w:rsidR="00B677DD" w:rsidRPr="0031221E" w:rsidRDefault="00B677DD" w:rsidP="008D04B0">
      <w:pPr>
        <w:rPr>
          <w:szCs w:val="24"/>
        </w:rPr>
      </w:pPr>
    </w:p>
    <w:sectPr w:rsidR="00B677DD" w:rsidRPr="0031221E" w:rsidSect="001F47FD">
      <w:footerReference w:type="even" r:id="rId9"/>
      <w:footerReference w:type="default" r:id="rId10"/>
      <w:pgSz w:w="11906" w:h="16838"/>
      <w:pgMar w:top="540" w:right="566"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77DD" w:rsidRDefault="00B677DD">
      <w:r>
        <w:separator/>
      </w:r>
    </w:p>
  </w:endnote>
  <w:endnote w:type="continuationSeparator" w:id="0">
    <w:p w:rsidR="00B677DD" w:rsidRDefault="00B677D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7DD" w:rsidRDefault="00B677DD"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B677DD" w:rsidRDefault="00B677DD" w:rsidP="00151D7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677DD" w:rsidRDefault="00B677DD" w:rsidP="00656DC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677DD" w:rsidRDefault="00B677DD" w:rsidP="00151D7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77DD" w:rsidRDefault="00B677DD">
      <w:r>
        <w:separator/>
      </w:r>
    </w:p>
  </w:footnote>
  <w:footnote w:type="continuationSeparator" w:id="0">
    <w:p w:rsidR="00B677DD" w:rsidRDefault="00B677D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98405C"/>
    <w:multiLevelType w:val="multilevel"/>
    <w:tmpl w:val="E8689170"/>
    <w:lvl w:ilvl="0">
      <w:start w:val="1"/>
      <w:numFmt w:val="decimal"/>
      <w:lvlText w:val="%1."/>
      <w:lvlJc w:val="left"/>
      <w:pPr>
        <w:tabs>
          <w:tab w:val="num" w:pos="644"/>
        </w:tabs>
        <w:ind w:left="644" w:hanging="360"/>
      </w:pPr>
      <w:rPr>
        <w:rFonts w:cs="Times New Roman" w:hint="default"/>
      </w:rPr>
    </w:lvl>
    <w:lvl w:ilvl="1">
      <w:start w:val="1"/>
      <w:numFmt w:val="decimal"/>
      <w:isLgl/>
      <w:lvlText w:val="%1.%2."/>
      <w:lvlJc w:val="left"/>
      <w:pPr>
        <w:tabs>
          <w:tab w:val="num" w:pos="1411"/>
        </w:tabs>
        <w:ind w:left="1411" w:hanging="560"/>
      </w:pPr>
      <w:rPr>
        <w:rFonts w:cs="Times New Roman" w:hint="default"/>
      </w:rPr>
    </w:lvl>
    <w:lvl w:ilvl="2">
      <w:start w:val="1"/>
      <w:numFmt w:val="decimal"/>
      <w:isLgl/>
      <w:lvlText w:val="%1.%2.%3."/>
      <w:lvlJc w:val="left"/>
      <w:pPr>
        <w:tabs>
          <w:tab w:val="num" w:pos="1800"/>
        </w:tabs>
        <w:ind w:left="1800" w:hanging="720"/>
      </w:pPr>
      <w:rPr>
        <w:rFonts w:cs="Times New Roman" w:hint="default"/>
      </w:rPr>
    </w:lvl>
    <w:lvl w:ilvl="3">
      <w:start w:val="1"/>
      <w:numFmt w:val="decimal"/>
      <w:isLgl/>
      <w:lvlText w:val="%1.%2.%3.%4."/>
      <w:lvlJc w:val="left"/>
      <w:pPr>
        <w:tabs>
          <w:tab w:val="num" w:pos="2160"/>
        </w:tabs>
        <w:ind w:left="2160" w:hanging="720"/>
      </w:pPr>
      <w:rPr>
        <w:rFonts w:cs="Times New Roman" w:hint="default"/>
      </w:rPr>
    </w:lvl>
    <w:lvl w:ilvl="4">
      <w:start w:val="1"/>
      <w:numFmt w:val="decimal"/>
      <w:isLgl/>
      <w:lvlText w:val="%1.%2.%3.%4.%5."/>
      <w:lvlJc w:val="left"/>
      <w:pPr>
        <w:tabs>
          <w:tab w:val="num" w:pos="2880"/>
        </w:tabs>
        <w:ind w:left="2880" w:hanging="1080"/>
      </w:pPr>
      <w:rPr>
        <w:rFonts w:cs="Times New Roman" w:hint="default"/>
      </w:rPr>
    </w:lvl>
    <w:lvl w:ilvl="5">
      <w:start w:val="1"/>
      <w:numFmt w:val="decimal"/>
      <w:isLgl/>
      <w:lvlText w:val="%1.%2.%3.%4.%5.%6."/>
      <w:lvlJc w:val="left"/>
      <w:pPr>
        <w:tabs>
          <w:tab w:val="num" w:pos="3240"/>
        </w:tabs>
        <w:ind w:left="3240" w:hanging="1080"/>
      </w:pPr>
      <w:rPr>
        <w:rFonts w:cs="Times New Roman" w:hint="default"/>
      </w:rPr>
    </w:lvl>
    <w:lvl w:ilvl="6">
      <w:start w:val="1"/>
      <w:numFmt w:val="decimal"/>
      <w:isLgl/>
      <w:lvlText w:val="%1.%2.%3.%4.%5.%6.%7."/>
      <w:lvlJc w:val="left"/>
      <w:pPr>
        <w:tabs>
          <w:tab w:val="num" w:pos="3960"/>
        </w:tabs>
        <w:ind w:left="3960" w:hanging="1440"/>
      </w:pPr>
      <w:rPr>
        <w:rFonts w:cs="Times New Roman" w:hint="default"/>
      </w:rPr>
    </w:lvl>
    <w:lvl w:ilvl="7">
      <w:start w:val="1"/>
      <w:numFmt w:val="decimal"/>
      <w:isLgl/>
      <w:lvlText w:val="%1.%2.%3.%4.%5.%6.%7.%8."/>
      <w:lvlJc w:val="left"/>
      <w:pPr>
        <w:tabs>
          <w:tab w:val="num" w:pos="4320"/>
        </w:tabs>
        <w:ind w:left="4320" w:hanging="1440"/>
      </w:pPr>
      <w:rPr>
        <w:rFonts w:cs="Times New Roman" w:hint="default"/>
      </w:rPr>
    </w:lvl>
    <w:lvl w:ilvl="8">
      <w:start w:val="1"/>
      <w:numFmt w:val="decimal"/>
      <w:isLgl/>
      <w:lvlText w:val="%1.%2.%3.%4.%5.%6.%7.%8.%9."/>
      <w:lvlJc w:val="left"/>
      <w:pPr>
        <w:tabs>
          <w:tab w:val="num" w:pos="5040"/>
        </w:tabs>
        <w:ind w:left="5040" w:hanging="1800"/>
      </w:pPr>
      <w:rPr>
        <w:rFonts w:cs="Times New Roman" w:hint="default"/>
      </w:rPr>
    </w:lvl>
  </w:abstractNum>
  <w:abstractNum w:abstractNumId="1">
    <w:nsid w:val="528218E6"/>
    <w:multiLevelType w:val="multilevel"/>
    <w:tmpl w:val="E056BEAC"/>
    <w:lvl w:ilvl="0">
      <w:start w:val="1"/>
      <w:numFmt w:val="decimal"/>
      <w:lvlText w:val="%1."/>
      <w:lvlJc w:val="left"/>
      <w:pPr>
        <w:tabs>
          <w:tab w:val="num" w:pos="430"/>
        </w:tabs>
        <w:ind w:left="430" w:hanging="430"/>
      </w:pPr>
      <w:rPr>
        <w:rFonts w:cs="Times New Roman" w:hint="default"/>
      </w:rPr>
    </w:lvl>
    <w:lvl w:ilvl="1">
      <w:start w:val="1"/>
      <w:numFmt w:val="decimal"/>
      <w:lvlText w:val="%1.%2."/>
      <w:lvlJc w:val="left"/>
      <w:pPr>
        <w:tabs>
          <w:tab w:val="num" w:pos="1150"/>
        </w:tabs>
        <w:ind w:left="1150" w:hanging="43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2">
    <w:nsid w:val="65A24E03"/>
    <w:multiLevelType w:val="multilevel"/>
    <w:tmpl w:val="19C27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lvlOverride w:ilvl="0">
      <w:lvl w:ilvl="0">
        <w:numFmt w:val="bullet"/>
        <w:lvlText w:val=""/>
        <w:lvlJc w:val="left"/>
        <w:pPr>
          <w:tabs>
            <w:tab w:val="num" w:pos="720"/>
          </w:tabs>
          <w:ind w:left="720" w:hanging="360"/>
        </w:pPr>
        <w:rPr>
          <w:rFonts w:ascii="Wingdings" w:hAnsi="Wingdings" w:hint="default"/>
          <w:sz w:val="20"/>
        </w:rPr>
      </w:lvl>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53375"/>
    <w:rsid w:val="00003498"/>
    <w:rsid w:val="000034EF"/>
    <w:rsid w:val="000071B2"/>
    <w:rsid w:val="0000796E"/>
    <w:rsid w:val="00010FCC"/>
    <w:rsid w:val="00016C8A"/>
    <w:rsid w:val="000244CC"/>
    <w:rsid w:val="00031B4B"/>
    <w:rsid w:val="0004517E"/>
    <w:rsid w:val="00045DAF"/>
    <w:rsid w:val="00046502"/>
    <w:rsid w:val="00065D3A"/>
    <w:rsid w:val="00066F6D"/>
    <w:rsid w:val="00072E73"/>
    <w:rsid w:val="00073029"/>
    <w:rsid w:val="00073383"/>
    <w:rsid w:val="0007633B"/>
    <w:rsid w:val="000A0720"/>
    <w:rsid w:val="000A5072"/>
    <w:rsid w:val="000C347A"/>
    <w:rsid w:val="000C7B59"/>
    <w:rsid w:val="000D35CB"/>
    <w:rsid w:val="000D3BD5"/>
    <w:rsid w:val="000D4D7F"/>
    <w:rsid w:val="000E0610"/>
    <w:rsid w:val="000E0EC1"/>
    <w:rsid w:val="000E1EFA"/>
    <w:rsid w:val="000E292B"/>
    <w:rsid w:val="000F4895"/>
    <w:rsid w:val="001046CC"/>
    <w:rsid w:val="0011025B"/>
    <w:rsid w:val="0012458C"/>
    <w:rsid w:val="00133CB7"/>
    <w:rsid w:val="00145432"/>
    <w:rsid w:val="00151D78"/>
    <w:rsid w:val="00154AAA"/>
    <w:rsid w:val="0016398A"/>
    <w:rsid w:val="0016560E"/>
    <w:rsid w:val="00177B02"/>
    <w:rsid w:val="00182012"/>
    <w:rsid w:val="00184804"/>
    <w:rsid w:val="00193321"/>
    <w:rsid w:val="001A3ECE"/>
    <w:rsid w:val="001A5FD9"/>
    <w:rsid w:val="001B2293"/>
    <w:rsid w:val="001C04FD"/>
    <w:rsid w:val="001C587C"/>
    <w:rsid w:val="001C5C08"/>
    <w:rsid w:val="001D432D"/>
    <w:rsid w:val="001D75B1"/>
    <w:rsid w:val="001F47FD"/>
    <w:rsid w:val="001F6328"/>
    <w:rsid w:val="002005E9"/>
    <w:rsid w:val="00224E49"/>
    <w:rsid w:val="00232FDB"/>
    <w:rsid w:val="00234F93"/>
    <w:rsid w:val="00242664"/>
    <w:rsid w:val="00244850"/>
    <w:rsid w:val="0025711D"/>
    <w:rsid w:val="00257176"/>
    <w:rsid w:val="00260D2B"/>
    <w:rsid w:val="002631F4"/>
    <w:rsid w:val="00275D40"/>
    <w:rsid w:val="0028015A"/>
    <w:rsid w:val="00286251"/>
    <w:rsid w:val="002A6309"/>
    <w:rsid w:val="002B17D1"/>
    <w:rsid w:val="002B2D23"/>
    <w:rsid w:val="002B537A"/>
    <w:rsid w:val="002C10F8"/>
    <w:rsid w:val="002D54BD"/>
    <w:rsid w:val="002E07E9"/>
    <w:rsid w:val="002F6F3B"/>
    <w:rsid w:val="003121B9"/>
    <w:rsid w:val="0031221E"/>
    <w:rsid w:val="00315134"/>
    <w:rsid w:val="00335A53"/>
    <w:rsid w:val="00340257"/>
    <w:rsid w:val="00340BD6"/>
    <w:rsid w:val="003410D4"/>
    <w:rsid w:val="0034209B"/>
    <w:rsid w:val="00342C47"/>
    <w:rsid w:val="00343247"/>
    <w:rsid w:val="0035306F"/>
    <w:rsid w:val="003560A3"/>
    <w:rsid w:val="00362E4C"/>
    <w:rsid w:val="00367987"/>
    <w:rsid w:val="003712B9"/>
    <w:rsid w:val="00387128"/>
    <w:rsid w:val="003945AB"/>
    <w:rsid w:val="003973EE"/>
    <w:rsid w:val="003B46F4"/>
    <w:rsid w:val="003B7DE3"/>
    <w:rsid w:val="003C6492"/>
    <w:rsid w:val="003D376F"/>
    <w:rsid w:val="003F7B27"/>
    <w:rsid w:val="00401B72"/>
    <w:rsid w:val="00404D23"/>
    <w:rsid w:val="00405F2B"/>
    <w:rsid w:val="0041540F"/>
    <w:rsid w:val="0041676A"/>
    <w:rsid w:val="00422140"/>
    <w:rsid w:val="00424540"/>
    <w:rsid w:val="004277AF"/>
    <w:rsid w:val="00450F81"/>
    <w:rsid w:val="004524BE"/>
    <w:rsid w:val="00455B54"/>
    <w:rsid w:val="00455DF4"/>
    <w:rsid w:val="004654D6"/>
    <w:rsid w:val="004656F5"/>
    <w:rsid w:val="00477E4D"/>
    <w:rsid w:val="004811A0"/>
    <w:rsid w:val="00485E4A"/>
    <w:rsid w:val="00490F4C"/>
    <w:rsid w:val="00492B09"/>
    <w:rsid w:val="004949F7"/>
    <w:rsid w:val="00495DA5"/>
    <w:rsid w:val="004A1853"/>
    <w:rsid w:val="004A69B6"/>
    <w:rsid w:val="004B371A"/>
    <w:rsid w:val="004D3855"/>
    <w:rsid w:val="004D5AEE"/>
    <w:rsid w:val="004E4E0B"/>
    <w:rsid w:val="004E6988"/>
    <w:rsid w:val="00505410"/>
    <w:rsid w:val="00506E17"/>
    <w:rsid w:val="00506E98"/>
    <w:rsid w:val="00537C18"/>
    <w:rsid w:val="00544F62"/>
    <w:rsid w:val="00555BF2"/>
    <w:rsid w:val="00571060"/>
    <w:rsid w:val="00594F5F"/>
    <w:rsid w:val="005A3AF8"/>
    <w:rsid w:val="005A3F2E"/>
    <w:rsid w:val="005A42E4"/>
    <w:rsid w:val="005B6512"/>
    <w:rsid w:val="005C03EF"/>
    <w:rsid w:val="005D63A9"/>
    <w:rsid w:val="005D6D27"/>
    <w:rsid w:val="005E1D41"/>
    <w:rsid w:val="005E3DAF"/>
    <w:rsid w:val="005E4DF5"/>
    <w:rsid w:val="005F285C"/>
    <w:rsid w:val="006038FE"/>
    <w:rsid w:val="00611465"/>
    <w:rsid w:val="0061215E"/>
    <w:rsid w:val="00612356"/>
    <w:rsid w:val="00612882"/>
    <w:rsid w:val="00626C80"/>
    <w:rsid w:val="00635BED"/>
    <w:rsid w:val="006429EC"/>
    <w:rsid w:val="00656DC9"/>
    <w:rsid w:val="00675889"/>
    <w:rsid w:val="00675967"/>
    <w:rsid w:val="00683F6D"/>
    <w:rsid w:val="00684057"/>
    <w:rsid w:val="0069013D"/>
    <w:rsid w:val="006A4302"/>
    <w:rsid w:val="006C27B8"/>
    <w:rsid w:val="006C3B86"/>
    <w:rsid w:val="006D3E75"/>
    <w:rsid w:val="006E5B66"/>
    <w:rsid w:val="006F1034"/>
    <w:rsid w:val="00702D2A"/>
    <w:rsid w:val="007041F0"/>
    <w:rsid w:val="00715461"/>
    <w:rsid w:val="0071640F"/>
    <w:rsid w:val="0071717C"/>
    <w:rsid w:val="007312EF"/>
    <w:rsid w:val="0073642F"/>
    <w:rsid w:val="0074112F"/>
    <w:rsid w:val="007415FA"/>
    <w:rsid w:val="00742B97"/>
    <w:rsid w:val="00750E4D"/>
    <w:rsid w:val="00755C5C"/>
    <w:rsid w:val="007678CC"/>
    <w:rsid w:val="00774DCE"/>
    <w:rsid w:val="00782299"/>
    <w:rsid w:val="00785191"/>
    <w:rsid w:val="00794599"/>
    <w:rsid w:val="007A2E97"/>
    <w:rsid w:val="007A3578"/>
    <w:rsid w:val="007A56F1"/>
    <w:rsid w:val="007A775C"/>
    <w:rsid w:val="007B1188"/>
    <w:rsid w:val="007B3B7A"/>
    <w:rsid w:val="007C1AD2"/>
    <w:rsid w:val="007C2662"/>
    <w:rsid w:val="007D1A77"/>
    <w:rsid w:val="007E5B6F"/>
    <w:rsid w:val="007E7F49"/>
    <w:rsid w:val="007F5EF5"/>
    <w:rsid w:val="00800F6D"/>
    <w:rsid w:val="00802079"/>
    <w:rsid w:val="00802E34"/>
    <w:rsid w:val="00804A42"/>
    <w:rsid w:val="0080567B"/>
    <w:rsid w:val="00817441"/>
    <w:rsid w:val="008268AD"/>
    <w:rsid w:val="00827DF9"/>
    <w:rsid w:val="00831690"/>
    <w:rsid w:val="0083546F"/>
    <w:rsid w:val="00841EAC"/>
    <w:rsid w:val="008478BF"/>
    <w:rsid w:val="0086151F"/>
    <w:rsid w:val="00866703"/>
    <w:rsid w:val="00874D94"/>
    <w:rsid w:val="008752CD"/>
    <w:rsid w:val="00877E00"/>
    <w:rsid w:val="00886976"/>
    <w:rsid w:val="0089153B"/>
    <w:rsid w:val="008932BC"/>
    <w:rsid w:val="008A1060"/>
    <w:rsid w:val="008B0631"/>
    <w:rsid w:val="008B6878"/>
    <w:rsid w:val="008C06E2"/>
    <w:rsid w:val="008D04B0"/>
    <w:rsid w:val="008F5319"/>
    <w:rsid w:val="008F7DBA"/>
    <w:rsid w:val="0091671A"/>
    <w:rsid w:val="009255F6"/>
    <w:rsid w:val="00926111"/>
    <w:rsid w:val="009360A9"/>
    <w:rsid w:val="0096110A"/>
    <w:rsid w:val="00974EB1"/>
    <w:rsid w:val="009846EF"/>
    <w:rsid w:val="00985F82"/>
    <w:rsid w:val="009962F0"/>
    <w:rsid w:val="009A279E"/>
    <w:rsid w:val="009A3730"/>
    <w:rsid w:val="009A5C12"/>
    <w:rsid w:val="009A7E36"/>
    <w:rsid w:val="009B0CD1"/>
    <w:rsid w:val="009B6951"/>
    <w:rsid w:val="009E7BD1"/>
    <w:rsid w:val="009F4CFE"/>
    <w:rsid w:val="00A37EBC"/>
    <w:rsid w:val="00A413E3"/>
    <w:rsid w:val="00A46C30"/>
    <w:rsid w:val="00A47473"/>
    <w:rsid w:val="00A53375"/>
    <w:rsid w:val="00A66B1B"/>
    <w:rsid w:val="00A6745E"/>
    <w:rsid w:val="00A72776"/>
    <w:rsid w:val="00A73D00"/>
    <w:rsid w:val="00A80C98"/>
    <w:rsid w:val="00A84F85"/>
    <w:rsid w:val="00A8743B"/>
    <w:rsid w:val="00AB4A62"/>
    <w:rsid w:val="00AB5B77"/>
    <w:rsid w:val="00AB6895"/>
    <w:rsid w:val="00AC0EBA"/>
    <w:rsid w:val="00AC22C7"/>
    <w:rsid w:val="00AD0536"/>
    <w:rsid w:val="00AD2DB1"/>
    <w:rsid w:val="00AD4D69"/>
    <w:rsid w:val="00AD6035"/>
    <w:rsid w:val="00AD68E1"/>
    <w:rsid w:val="00AE1C38"/>
    <w:rsid w:val="00AE2180"/>
    <w:rsid w:val="00AE3020"/>
    <w:rsid w:val="00AE552D"/>
    <w:rsid w:val="00AE55D2"/>
    <w:rsid w:val="00AE6430"/>
    <w:rsid w:val="00B167AB"/>
    <w:rsid w:val="00B25EB9"/>
    <w:rsid w:val="00B25FF5"/>
    <w:rsid w:val="00B308B1"/>
    <w:rsid w:val="00B35313"/>
    <w:rsid w:val="00B42572"/>
    <w:rsid w:val="00B42685"/>
    <w:rsid w:val="00B43F45"/>
    <w:rsid w:val="00B44E86"/>
    <w:rsid w:val="00B4571D"/>
    <w:rsid w:val="00B47BD3"/>
    <w:rsid w:val="00B63307"/>
    <w:rsid w:val="00B633EC"/>
    <w:rsid w:val="00B639C3"/>
    <w:rsid w:val="00B677DD"/>
    <w:rsid w:val="00B734D5"/>
    <w:rsid w:val="00B743FF"/>
    <w:rsid w:val="00B83722"/>
    <w:rsid w:val="00B85E1A"/>
    <w:rsid w:val="00BA1DB6"/>
    <w:rsid w:val="00BA690B"/>
    <w:rsid w:val="00BB5C0C"/>
    <w:rsid w:val="00BB7156"/>
    <w:rsid w:val="00BC2D65"/>
    <w:rsid w:val="00BC7453"/>
    <w:rsid w:val="00BD31A9"/>
    <w:rsid w:val="00BE339B"/>
    <w:rsid w:val="00BE40B8"/>
    <w:rsid w:val="00BF0D41"/>
    <w:rsid w:val="00BF1519"/>
    <w:rsid w:val="00BF4BA6"/>
    <w:rsid w:val="00BF6A8C"/>
    <w:rsid w:val="00C04CCD"/>
    <w:rsid w:val="00C11CA3"/>
    <w:rsid w:val="00C13DC8"/>
    <w:rsid w:val="00C17445"/>
    <w:rsid w:val="00C17BC5"/>
    <w:rsid w:val="00C17E15"/>
    <w:rsid w:val="00C32CA0"/>
    <w:rsid w:val="00C4221E"/>
    <w:rsid w:val="00C42DBB"/>
    <w:rsid w:val="00C5538E"/>
    <w:rsid w:val="00C64AE5"/>
    <w:rsid w:val="00C71FF3"/>
    <w:rsid w:val="00C80E22"/>
    <w:rsid w:val="00C825F2"/>
    <w:rsid w:val="00CA2ED9"/>
    <w:rsid w:val="00CA6DC9"/>
    <w:rsid w:val="00CB1C07"/>
    <w:rsid w:val="00CC5B2A"/>
    <w:rsid w:val="00CC740F"/>
    <w:rsid w:val="00CD2092"/>
    <w:rsid w:val="00CE7E6B"/>
    <w:rsid w:val="00CF104E"/>
    <w:rsid w:val="00CF1EE4"/>
    <w:rsid w:val="00D06DA4"/>
    <w:rsid w:val="00D13DCA"/>
    <w:rsid w:val="00D21AD4"/>
    <w:rsid w:val="00D25BCE"/>
    <w:rsid w:val="00D31748"/>
    <w:rsid w:val="00D341BD"/>
    <w:rsid w:val="00D42CD8"/>
    <w:rsid w:val="00D433FD"/>
    <w:rsid w:val="00D50709"/>
    <w:rsid w:val="00D53AC1"/>
    <w:rsid w:val="00D70E70"/>
    <w:rsid w:val="00DA00CB"/>
    <w:rsid w:val="00DA76F0"/>
    <w:rsid w:val="00DB3E65"/>
    <w:rsid w:val="00DB6C42"/>
    <w:rsid w:val="00DC04C5"/>
    <w:rsid w:val="00DC0BFF"/>
    <w:rsid w:val="00DC2187"/>
    <w:rsid w:val="00DC371E"/>
    <w:rsid w:val="00DC514B"/>
    <w:rsid w:val="00DD57DE"/>
    <w:rsid w:val="00DE39EC"/>
    <w:rsid w:val="00DE3E1D"/>
    <w:rsid w:val="00E02659"/>
    <w:rsid w:val="00E04285"/>
    <w:rsid w:val="00E06343"/>
    <w:rsid w:val="00E143A3"/>
    <w:rsid w:val="00E17549"/>
    <w:rsid w:val="00E26DFC"/>
    <w:rsid w:val="00E30554"/>
    <w:rsid w:val="00E53556"/>
    <w:rsid w:val="00E55394"/>
    <w:rsid w:val="00E618CD"/>
    <w:rsid w:val="00E65793"/>
    <w:rsid w:val="00E67E01"/>
    <w:rsid w:val="00E714DF"/>
    <w:rsid w:val="00E745D8"/>
    <w:rsid w:val="00E866E4"/>
    <w:rsid w:val="00EA2E93"/>
    <w:rsid w:val="00EA3369"/>
    <w:rsid w:val="00EA34D9"/>
    <w:rsid w:val="00EB5972"/>
    <w:rsid w:val="00ED20A2"/>
    <w:rsid w:val="00ED425E"/>
    <w:rsid w:val="00EE32C8"/>
    <w:rsid w:val="00EE75C3"/>
    <w:rsid w:val="00EF1C0A"/>
    <w:rsid w:val="00F0057F"/>
    <w:rsid w:val="00F05B53"/>
    <w:rsid w:val="00F10987"/>
    <w:rsid w:val="00F14716"/>
    <w:rsid w:val="00F17930"/>
    <w:rsid w:val="00F23CE2"/>
    <w:rsid w:val="00F33B93"/>
    <w:rsid w:val="00F433CA"/>
    <w:rsid w:val="00F506E2"/>
    <w:rsid w:val="00F529A1"/>
    <w:rsid w:val="00F933C7"/>
    <w:rsid w:val="00FA0914"/>
    <w:rsid w:val="00FA1A46"/>
    <w:rsid w:val="00FA4692"/>
    <w:rsid w:val="00FB3191"/>
    <w:rsid w:val="00FB7B13"/>
    <w:rsid w:val="00FC443F"/>
    <w:rsid w:val="00FD0812"/>
    <w:rsid w:val="00FD40B3"/>
    <w:rsid w:val="00FD569E"/>
    <w:rsid w:val="00FD78DB"/>
    <w:rsid w:val="00FE04F4"/>
    <w:rsid w:val="00FE2ED9"/>
    <w:rsid w:val="00FE6612"/>
    <w:rsid w:val="00FE67DB"/>
    <w:rsid w:val="00FF13E7"/>
    <w:rsid w:val="00FF3A9A"/>
    <w:rsid w:val="00FF5854"/>
    <w:rsid w:val="00FF5A5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B6C42"/>
    <w:rPr>
      <w:rFonts w:ascii="Arial" w:hAnsi="Arial"/>
      <w:sz w:val="24"/>
      <w:szCs w:val="20"/>
      <w:lang w:val="uk-U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Название объекта1"/>
    <w:basedOn w:val="Normal"/>
    <w:next w:val="Normal"/>
    <w:uiPriority w:val="99"/>
    <w:rsid w:val="00A53375"/>
    <w:pPr>
      <w:jc w:val="center"/>
    </w:pPr>
    <w:rPr>
      <w:rFonts w:eastAsia="Times New Roman"/>
      <w:b/>
      <w:sz w:val="26"/>
    </w:rPr>
  </w:style>
  <w:style w:type="paragraph" w:customStyle="1" w:styleId="11">
    <w:name w:val="Заголовок 11"/>
    <w:basedOn w:val="Normal"/>
    <w:next w:val="Normal"/>
    <w:uiPriority w:val="99"/>
    <w:rsid w:val="00A53375"/>
    <w:pPr>
      <w:keepNext/>
      <w:jc w:val="center"/>
      <w:outlineLvl w:val="0"/>
    </w:pPr>
    <w:rPr>
      <w:rFonts w:eastAsia="Times New Roman"/>
      <w:b/>
      <w:sz w:val="28"/>
    </w:rPr>
  </w:style>
  <w:style w:type="paragraph" w:customStyle="1" w:styleId="Normal2">
    <w:name w:val="Normal2"/>
    <w:uiPriority w:val="99"/>
    <w:rsid w:val="00A53375"/>
    <w:rPr>
      <w:rFonts w:ascii="Arial" w:eastAsia="Times New Roman" w:hAnsi="Arial"/>
      <w:sz w:val="24"/>
      <w:szCs w:val="20"/>
      <w:lang w:val="uk-UA"/>
    </w:rPr>
  </w:style>
  <w:style w:type="paragraph" w:customStyle="1" w:styleId="Normal1">
    <w:name w:val="Normal1"/>
    <w:uiPriority w:val="99"/>
    <w:rsid w:val="00A53375"/>
    <w:rPr>
      <w:rFonts w:ascii="Arial" w:eastAsia="Times New Roman" w:hAnsi="Arial"/>
      <w:sz w:val="24"/>
      <w:szCs w:val="20"/>
      <w:lang w:val="uk-UA"/>
    </w:rPr>
  </w:style>
  <w:style w:type="paragraph" w:styleId="Footer">
    <w:name w:val="footer"/>
    <w:basedOn w:val="Normal"/>
    <w:link w:val="FooterChar"/>
    <w:uiPriority w:val="99"/>
    <w:rsid w:val="00151D78"/>
    <w:pPr>
      <w:tabs>
        <w:tab w:val="center" w:pos="4677"/>
        <w:tab w:val="right" w:pos="9355"/>
      </w:tabs>
    </w:pPr>
  </w:style>
  <w:style w:type="character" w:customStyle="1" w:styleId="FooterChar">
    <w:name w:val="Footer Char"/>
    <w:basedOn w:val="DefaultParagraphFont"/>
    <w:link w:val="Footer"/>
    <w:uiPriority w:val="99"/>
    <w:semiHidden/>
    <w:locked/>
    <w:rsid w:val="00AE1C38"/>
    <w:rPr>
      <w:rFonts w:ascii="Arial" w:hAnsi="Arial" w:cs="Times New Roman"/>
      <w:sz w:val="20"/>
      <w:szCs w:val="20"/>
      <w:lang w:val="uk-UA"/>
    </w:rPr>
  </w:style>
  <w:style w:type="character" w:styleId="PageNumber">
    <w:name w:val="page number"/>
    <w:basedOn w:val="DefaultParagraphFont"/>
    <w:uiPriority w:val="99"/>
    <w:rsid w:val="00151D78"/>
    <w:rPr>
      <w:rFonts w:cs="Times New Roman"/>
    </w:rPr>
  </w:style>
  <w:style w:type="paragraph" w:styleId="ListParagraph">
    <w:name w:val="List Paragraph"/>
    <w:basedOn w:val="Normal"/>
    <w:uiPriority w:val="99"/>
    <w:qFormat/>
    <w:rsid w:val="00362E4C"/>
    <w:pPr>
      <w:ind w:left="720"/>
      <w:contextualSpacing/>
    </w:pPr>
  </w:style>
  <w:style w:type="paragraph" w:styleId="NormalWeb">
    <w:name w:val="Normal (Web)"/>
    <w:basedOn w:val="Normal"/>
    <w:uiPriority w:val="99"/>
    <w:semiHidden/>
    <w:rsid w:val="00362E4C"/>
    <w:pPr>
      <w:spacing w:before="100" w:beforeAutospacing="1" w:after="100" w:afterAutospacing="1"/>
    </w:pPr>
    <w:rPr>
      <w:rFonts w:ascii="Times New Roman" w:eastAsia="Times New Roman" w:hAnsi="Times New Roman"/>
      <w:szCs w:val="24"/>
      <w:lang w:val="ru-RU"/>
    </w:rPr>
  </w:style>
  <w:style w:type="paragraph" w:customStyle="1" w:styleId="Normal3">
    <w:name w:val="Normal3"/>
    <w:uiPriority w:val="99"/>
    <w:rsid w:val="00485E4A"/>
    <w:rPr>
      <w:rFonts w:ascii="Arial" w:eastAsia="Times New Roman" w:hAnsi="Arial"/>
      <w:sz w:val="24"/>
      <w:szCs w:val="20"/>
      <w:lang w:val="uk-UA"/>
    </w:rPr>
  </w:style>
  <w:style w:type="paragraph" w:styleId="BalloonText">
    <w:name w:val="Balloon Text"/>
    <w:basedOn w:val="Normal"/>
    <w:link w:val="BalloonTextChar"/>
    <w:uiPriority w:val="99"/>
    <w:semiHidden/>
    <w:rsid w:val="00FD78DB"/>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FD78DB"/>
    <w:rPr>
      <w:rFonts w:ascii="Segoe UI" w:hAnsi="Segoe UI" w:cs="Segoe UI"/>
      <w:sz w:val="18"/>
      <w:szCs w:val="18"/>
      <w:lang w:val="uk-UA"/>
    </w:rPr>
  </w:style>
  <w:style w:type="paragraph" w:customStyle="1" w:styleId="14">
    <w:name w:val="Заголовок 14"/>
    <w:basedOn w:val="Normal"/>
    <w:next w:val="Normal"/>
    <w:uiPriority w:val="99"/>
    <w:rsid w:val="001F47FD"/>
    <w:pPr>
      <w:keepNext/>
      <w:jc w:val="center"/>
      <w:outlineLvl w:val="0"/>
    </w:pPr>
    <w:rPr>
      <w:b/>
      <w:sz w:val="28"/>
    </w:rPr>
  </w:style>
</w:styles>
</file>

<file path=word/webSettings.xml><?xml version="1.0" encoding="utf-8"?>
<w:webSettings xmlns:r="http://schemas.openxmlformats.org/officeDocument/2006/relationships" xmlns:w="http://schemas.openxmlformats.org/wordprocessingml/2006/main">
  <w:divs>
    <w:div w:id="77976070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6</Pages>
  <Words>2430</Words>
  <Characters>13854</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КІЦМАНСЬКА МІСЬКА РАДА</dc:title>
  <dc:subject/>
  <dc:creator>1</dc:creator>
  <cp:keywords/>
  <dc:description/>
  <cp:lastModifiedBy>пк</cp:lastModifiedBy>
  <cp:revision>7</cp:revision>
  <cp:lastPrinted>2025-01-13T10:33:00Z</cp:lastPrinted>
  <dcterms:created xsi:type="dcterms:W3CDTF">2025-01-13T15:56:00Z</dcterms:created>
  <dcterms:modified xsi:type="dcterms:W3CDTF">2025-01-14T14:17:00Z</dcterms:modified>
</cp:coreProperties>
</file>