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2B3F" w:rsidRDefault="00B52B3F" w:rsidP="008529ED">
      <w:pPr>
        <w:ind w:right="-2"/>
        <w:jc w:val="center"/>
        <w:rPr>
          <w:color w:val="000000"/>
        </w:rPr>
      </w:pPr>
      <w:r w:rsidRPr="00DE6ABF">
        <w:rPr>
          <w:color w:val="000000"/>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aint.Picture" ShapeID="_x0000_i1025" DrawAspect="Content" ObjectID="_1795858661" r:id="rId6"/>
        </w:object>
      </w:r>
    </w:p>
    <w:p w:rsidR="00B52B3F" w:rsidRDefault="00B52B3F" w:rsidP="008529ED">
      <w:pPr>
        <w:ind w:right="-2"/>
        <w:jc w:val="center"/>
        <w:rPr>
          <w:color w:val="000000"/>
        </w:rPr>
      </w:pPr>
    </w:p>
    <w:p w:rsidR="00B52B3F" w:rsidRDefault="00B52B3F" w:rsidP="008529ED">
      <w:pPr>
        <w:keepNext/>
        <w:ind w:right="-2"/>
        <w:jc w:val="center"/>
        <w:rPr>
          <w:b/>
          <w:color w:val="000000"/>
          <w:sz w:val="28"/>
          <w:szCs w:val="28"/>
        </w:rPr>
      </w:pPr>
      <w:r>
        <w:rPr>
          <w:b/>
          <w:color w:val="000000"/>
          <w:sz w:val="28"/>
          <w:szCs w:val="28"/>
        </w:rPr>
        <w:t>КІЦМАНСЬКА МІСЬКА РАДА</w:t>
      </w:r>
    </w:p>
    <w:p w:rsidR="00B52B3F" w:rsidRDefault="00B52B3F" w:rsidP="008529ED">
      <w:pPr>
        <w:keepNext/>
        <w:ind w:right="-2"/>
        <w:jc w:val="center"/>
        <w:rPr>
          <w:b/>
          <w:color w:val="000000"/>
          <w:sz w:val="28"/>
          <w:szCs w:val="28"/>
        </w:rPr>
      </w:pPr>
      <w:r>
        <w:rPr>
          <w:b/>
          <w:color w:val="000000"/>
          <w:sz w:val="28"/>
          <w:szCs w:val="28"/>
        </w:rPr>
        <w:t>ЧЕРНІВЕЦЬКОГО РАЙОНУ ЧЕРНІВЕЦЬКОЇ ОБЛАСТІ</w:t>
      </w:r>
    </w:p>
    <w:p w:rsidR="00B52B3F" w:rsidRDefault="00B52B3F" w:rsidP="008529ED">
      <w:pPr>
        <w:ind w:right="-2"/>
        <w:jc w:val="center"/>
        <w:rPr>
          <w:b/>
          <w:color w:val="000000"/>
          <w:sz w:val="28"/>
          <w:szCs w:val="28"/>
        </w:rPr>
      </w:pPr>
      <w:r>
        <w:rPr>
          <w:b/>
          <w:color w:val="000000"/>
          <w:sz w:val="28"/>
          <w:szCs w:val="28"/>
        </w:rPr>
        <w:t>ВИКОНАВЧИЙ КОМІТЕТ</w:t>
      </w:r>
    </w:p>
    <w:p w:rsidR="00B52B3F" w:rsidRDefault="00B52B3F" w:rsidP="008529ED">
      <w:pPr>
        <w:ind w:right="-2"/>
        <w:jc w:val="center"/>
        <w:rPr>
          <w:b/>
          <w:color w:val="000000"/>
          <w:sz w:val="28"/>
          <w:szCs w:val="28"/>
        </w:rPr>
      </w:pPr>
    </w:p>
    <w:p w:rsidR="00B52B3F" w:rsidRDefault="00B52B3F" w:rsidP="008529ED">
      <w:pPr>
        <w:jc w:val="center"/>
        <w:rPr>
          <w:b/>
          <w:color w:val="000000"/>
        </w:rPr>
      </w:pPr>
    </w:p>
    <w:p w:rsidR="00B52B3F" w:rsidRDefault="00B52B3F" w:rsidP="008529ED">
      <w:pPr>
        <w:jc w:val="right"/>
        <w:rPr>
          <w:b/>
          <w:color w:val="000000"/>
        </w:rPr>
      </w:pPr>
      <w:r>
        <w:rPr>
          <w:b/>
          <w:color w:val="000000"/>
        </w:rPr>
        <w:t xml:space="preserve">                                                                                                                                                          </w:t>
      </w:r>
    </w:p>
    <w:p w:rsidR="00B52B3F" w:rsidRDefault="00B52B3F" w:rsidP="008529ED">
      <w:pPr>
        <w:jc w:val="center"/>
        <w:rPr>
          <w:b/>
          <w:color w:val="000000"/>
        </w:rPr>
      </w:pPr>
      <w:r>
        <w:rPr>
          <w:b/>
          <w:color w:val="000000"/>
        </w:rPr>
        <w:t xml:space="preserve">Р І Ш Е Н Н Я </w:t>
      </w:r>
    </w:p>
    <w:p w:rsidR="00B52B3F" w:rsidRDefault="00B52B3F" w:rsidP="008529ED">
      <w:pPr>
        <w:jc w:val="center"/>
        <w:rPr>
          <w:color w:val="000000"/>
        </w:rPr>
      </w:pPr>
    </w:p>
    <w:p w:rsidR="00B52B3F" w:rsidRDefault="00B52B3F" w:rsidP="008529ED">
      <w:pPr>
        <w:rPr>
          <w:color w:val="000000"/>
        </w:rPr>
      </w:pPr>
      <w:r>
        <w:rPr>
          <w:color w:val="000000"/>
        </w:rPr>
        <w:t xml:space="preserve">13 грудня 2024                                           м. Кіцмань                                                       </w:t>
      </w:r>
      <w:r w:rsidRPr="00363CCB">
        <w:rPr>
          <w:b/>
          <w:color w:val="000000"/>
        </w:rPr>
        <w:t>№ 421/12</w:t>
      </w:r>
    </w:p>
    <w:p w:rsidR="00B52B3F" w:rsidRDefault="00B52B3F" w:rsidP="008529ED">
      <w:pPr>
        <w:rPr>
          <w:b/>
          <w:color w:val="000000"/>
        </w:rPr>
      </w:pPr>
    </w:p>
    <w:p w:rsidR="00B52B3F" w:rsidRDefault="00B52B3F" w:rsidP="00AF155A">
      <w:pPr>
        <w:ind w:right="5243"/>
        <w:jc w:val="both"/>
        <w:rPr>
          <w:b/>
          <w:color w:val="000000"/>
        </w:rPr>
      </w:pPr>
      <w:r w:rsidRPr="00AF155A">
        <w:rPr>
          <w:b/>
          <w:color w:val="000000"/>
        </w:rPr>
        <w:t>Про</w:t>
      </w:r>
      <w:r>
        <w:rPr>
          <w:b/>
          <w:color w:val="000000"/>
        </w:rPr>
        <w:t xml:space="preserve"> затвердження плану роботи </w:t>
      </w:r>
      <w:r w:rsidRPr="00AF155A">
        <w:rPr>
          <w:b/>
          <w:color w:val="000000"/>
        </w:rPr>
        <w:t xml:space="preserve">комісії з питань техногенно </w:t>
      </w:r>
      <w:r>
        <w:rPr>
          <w:b/>
          <w:color w:val="000000"/>
        </w:rPr>
        <w:t>–</w:t>
      </w:r>
      <w:r w:rsidRPr="00AF155A">
        <w:rPr>
          <w:b/>
          <w:color w:val="000000"/>
        </w:rPr>
        <w:t xml:space="preserve"> екологічної</w:t>
      </w:r>
      <w:r>
        <w:rPr>
          <w:b/>
          <w:color w:val="000000"/>
        </w:rPr>
        <w:t xml:space="preserve"> </w:t>
      </w:r>
      <w:r w:rsidRPr="00AF155A">
        <w:rPr>
          <w:b/>
          <w:color w:val="000000"/>
        </w:rPr>
        <w:t xml:space="preserve">безпеки та надзвичайних ситуацій Кіцманської міської територіальної громади </w:t>
      </w:r>
      <w:r>
        <w:rPr>
          <w:b/>
          <w:color w:val="000000"/>
        </w:rPr>
        <w:t xml:space="preserve">на 2025 рік </w:t>
      </w:r>
    </w:p>
    <w:p w:rsidR="00B52B3F" w:rsidRPr="00AF155A" w:rsidRDefault="00B52B3F" w:rsidP="00AF155A">
      <w:pPr>
        <w:ind w:right="5243"/>
        <w:jc w:val="both"/>
        <w:rPr>
          <w:b/>
          <w:color w:val="000000"/>
        </w:rPr>
      </w:pPr>
    </w:p>
    <w:p w:rsidR="00B52B3F" w:rsidRPr="00AE3AAA" w:rsidRDefault="00B52B3F" w:rsidP="00D85885">
      <w:pPr>
        <w:jc w:val="both"/>
        <w:rPr>
          <w:color w:val="000000"/>
        </w:rPr>
      </w:pPr>
    </w:p>
    <w:p w:rsidR="00B52B3F" w:rsidRPr="009603E6" w:rsidRDefault="00B52B3F" w:rsidP="00AE3AAA">
      <w:pPr>
        <w:spacing w:after="15"/>
        <w:ind w:left="10" w:right="6" w:firstLine="698"/>
        <w:jc w:val="both"/>
      </w:pPr>
      <w:r w:rsidRPr="00AE3AAA">
        <w:t>Керуючись статтею 36</w:t>
      </w:r>
      <w:r w:rsidRPr="00AE3AAA">
        <w:rPr>
          <w:vertAlign w:val="superscript"/>
        </w:rPr>
        <w:t>1</w:t>
      </w:r>
      <w:r w:rsidRPr="00AE3AAA">
        <w:t xml:space="preserve"> Закону України «Про місцеве самоврядування в Україні», відповідно до положення </w:t>
      </w:r>
      <w:r w:rsidRPr="00AE3AAA">
        <w:rPr>
          <w:bCs/>
        </w:rPr>
        <w:t>про комісію з питань техногенно-екологічної безпеки і надзвичайних ситуацій</w:t>
      </w:r>
      <w:r w:rsidRPr="00AE3AAA">
        <w:t xml:space="preserve"> Кіцманської міської територіальної громади</w:t>
      </w:r>
      <w:r>
        <w:t>, затвердженого рішенням виконавчого комітету від 12.01.2024 р. №6/1</w:t>
      </w:r>
      <w:r w:rsidRPr="003F6B9B">
        <w:rPr>
          <w:color w:val="000000"/>
        </w:rPr>
        <w:t>,</w:t>
      </w:r>
      <w:r>
        <w:rPr>
          <w:color w:val="000000"/>
        </w:rPr>
        <w:t xml:space="preserve"> </w:t>
      </w:r>
      <w:r w:rsidRPr="009603E6">
        <w:rPr>
          <w:bCs/>
        </w:rPr>
        <w:t>виконавчий комітет  міської ради</w:t>
      </w:r>
    </w:p>
    <w:p w:rsidR="00B52B3F" w:rsidRPr="009603E6" w:rsidRDefault="00B52B3F" w:rsidP="003F6B9B">
      <w:pPr>
        <w:ind w:firstLine="709"/>
        <w:jc w:val="both"/>
      </w:pPr>
    </w:p>
    <w:p w:rsidR="00B52B3F" w:rsidRPr="00987B48" w:rsidRDefault="00B52B3F" w:rsidP="005C03B8">
      <w:pPr>
        <w:jc w:val="both"/>
        <w:rPr>
          <w:b/>
          <w:bCs/>
        </w:rPr>
      </w:pPr>
      <w:r w:rsidRPr="00987B48">
        <w:rPr>
          <w:b/>
          <w:bCs/>
        </w:rPr>
        <w:t>В И Р І Ш И В:</w:t>
      </w:r>
    </w:p>
    <w:p w:rsidR="00B52B3F" w:rsidRPr="00C22C7E" w:rsidRDefault="00B52B3F" w:rsidP="003F6B9B">
      <w:pPr>
        <w:ind w:firstLine="567"/>
        <w:jc w:val="both"/>
        <w:rPr>
          <w:b/>
          <w:bCs/>
        </w:rPr>
      </w:pPr>
    </w:p>
    <w:p w:rsidR="00B52B3F" w:rsidRPr="00AE3AAA" w:rsidRDefault="00B52B3F" w:rsidP="00AE3AAA">
      <w:pPr>
        <w:pStyle w:val="NoSpacing"/>
        <w:numPr>
          <w:ilvl w:val="0"/>
          <w:numId w:val="10"/>
        </w:numPr>
        <w:ind w:left="0" w:firstLine="709"/>
        <w:jc w:val="both"/>
        <w:rPr>
          <w:rFonts w:ascii="Times New Roman" w:hAnsi="Times New Roman"/>
          <w:color w:val="000000"/>
          <w:sz w:val="28"/>
          <w:szCs w:val="24"/>
          <w:lang w:val="uk-UA"/>
        </w:rPr>
      </w:pPr>
      <w:r>
        <w:rPr>
          <w:rFonts w:ascii="Times New Roman" w:hAnsi="Times New Roman"/>
          <w:szCs w:val="24"/>
          <w:shd w:val="clear" w:color="auto" w:fill="FFFFFF"/>
          <w:lang w:val="uk-UA"/>
        </w:rPr>
        <w:t xml:space="preserve">Затвердити план </w:t>
      </w:r>
      <w:r w:rsidRPr="00AE3AAA">
        <w:rPr>
          <w:rFonts w:ascii="Times New Roman" w:hAnsi="Times New Roman"/>
          <w:color w:val="000000"/>
          <w:sz w:val="24"/>
          <w:lang w:val="uk-UA"/>
        </w:rPr>
        <w:t>роботи комісії з питань техногенно – екологічної безпеки та надзвичайних ситуацій Кіцманської міської територіальної громади на 2025 рік</w:t>
      </w:r>
      <w:r>
        <w:rPr>
          <w:rFonts w:ascii="Times New Roman" w:hAnsi="Times New Roman"/>
          <w:color w:val="000000"/>
          <w:sz w:val="24"/>
          <w:lang w:val="uk-UA"/>
        </w:rPr>
        <w:t xml:space="preserve">, що додається (Додаток 1). </w:t>
      </w:r>
    </w:p>
    <w:p w:rsidR="00B52B3F" w:rsidRDefault="00B52B3F" w:rsidP="003F6B9B">
      <w:pPr>
        <w:pStyle w:val="NoSpacing"/>
        <w:numPr>
          <w:ilvl w:val="0"/>
          <w:numId w:val="10"/>
        </w:numPr>
        <w:ind w:left="0" w:firstLine="709"/>
        <w:jc w:val="both"/>
        <w:rPr>
          <w:rFonts w:ascii="Times New Roman" w:hAnsi="Times New Roman"/>
          <w:color w:val="000000"/>
          <w:sz w:val="24"/>
          <w:szCs w:val="24"/>
          <w:lang w:val="uk-UA"/>
        </w:rPr>
      </w:pPr>
      <w:r>
        <w:rPr>
          <w:rFonts w:ascii="Times New Roman" w:hAnsi="Times New Roman"/>
          <w:color w:val="000000"/>
          <w:sz w:val="24"/>
          <w:szCs w:val="24"/>
          <w:lang w:val="uk-UA"/>
        </w:rPr>
        <w:t xml:space="preserve">Контроль за виконанням цього рішення покласти на міського голову Сергія БУЛЕГУ. </w:t>
      </w:r>
    </w:p>
    <w:p w:rsidR="00B52B3F" w:rsidRDefault="00B52B3F" w:rsidP="00AD717A">
      <w:pPr>
        <w:pStyle w:val="NoSpacing"/>
        <w:jc w:val="both"/>
        <w:rPr>
          <w:rFonts w:ascii="Times New Roman" w:hAnsi="Times New Roman"/>
          <w:color w:val="000000"/>
          <w:sz w:val="24"/>
          <w:szCs w:val="24"/>
          <w:lang w:val="uk-UA"/>
        </w:rPr>
      </w:pPr>
    </w:p>
    <w:p w:rsidR="00B52B3F" w:rsidRDefault="00B52B3F" w:rsidP="00AD717A">
      <w:pPr>
        <w:pStyle w:val="NoSpacing"/>
        <w:jc w:val="both"/>
        <w:rPr>
          <w:rFonts w:ascii="Times New Roman" w:hAnsi="Times New Roman"/>
          <w:color w:val="000000"/>
          <w:sz w:val="24"/>
          <w:szCs w:val="24"/>
          <w:lang w:val="uk-UA"/>
        </w:rPr>
      </w:pPr>
    </w:p>
    <w:p w:rsidR="00B52B3F" w:rsidRDefault="00B52B3F" w:rsidP="00AD717A">
      <w:pPr>
        <w:pStyle w:val="NoSpacing"/>
        <w:jc w:val="both"/>
        <w:rPr>
          <w:rFonts w:ascii="Times New Roman" w:hAnsi="Times New Roman"/>
          <w:color w:val="000000"/>
          <w:sz w:val="24"/>
          <w:szCs w:val="24"/>
          <w:lang w:val="uk-UA"/>
        </w:rPr>
      </w:pPr>
    </w:p>
    <w:p w:rsidR="00B52B3F" w:rsidRPr="00622703" w:rsidRDefault="00B52B3F" w:rsidP="00AD717A">
      <w:pPr>
        <w:pStyle w:val="NormalWeb"/>
        <w:shd w:val="clear" w:color="auto" w:fill="FFFFFF"/>
        <w:spacing w:before="0" w:beforeAutospacing="0" w:after="225" w:afterAutospacing="0"/>
        <w:textAlignment w:val="baseline"/>
        <w:rPr>
          <w:color w:val="000000"/>
          <w:sz w:val="2"/>
        </w:rPr>
      </w:pPr>
    </w:p>
    <w:p w:rsidR="00B52B3F" w:rsidRPr="00622703" w:rsidRDefault="00B52B3F" w:rsidP="00AD717A">
      <w:pPr>
        <w:rPr>
          <w:b/>
        </w:rPr>
      </w:pPr>
      <w:r w:rsidRPr="00622703">
        <w:rPr>
          <w:b/>
        </w:rPr>
        <w:t xml:space="preserve">Міський голова                                                        </w:t>
      </w:r>
      <w:r w:rsidRPr="00622703">
        <w:rPr>
          <w:b/>
        </w:rPr>
        <w:tab/>
      </w:r>
      <w:r w:rsidRPr="00622703">
        <w:rPr>
          <w:b/>
        </w:rPr>
        <w:tab/>
      </w:r>
      <w:r w:rsidRPr="00622703">
        <w:rPr>
          <w:b/>
        </w:rPr>
        <w:tab/>
        <w:t xml:space="preserve">     </w:t>
      </w:r>
      <w:r>
        <w:rPr>
          <w:b/>
        </w:rPr>
        <w:t xml:space="preserve">     </w:t>
      </w:r>
      <w:r w:rsidRPr="00622703">
        <w:rPr>
          <w:b/>
        </w:rPr>
        <w:t xml:space="preserve"> Сергій БУЛЕГА</w:t>
      </w:r>
    </w:p>
    <w:p w:rsidR="00B52B3F" w:rsidRDefault="00B52B3F" w:rsidP="00AD717A"/>
    <w:p w:rsidR="00B52B3F" w:rsidRDefault="00B52B3F" w:rsidP="00AD717A">
      <w:pPr>
        <w:pStyle w:val="NoSpacing"/>
        <w:jc w:val="both"/>
        <w:rPr>
          <w:rFonts w:ascii="Times New Roman" w:hAnsi="Times New Roman"/>
          <w:color w:val="000000"/>
          <w:sz w:val="24"/>
          <w:szCs w:val="24"/>
          <w:lang w:val="uk-UA"/>
        </w:rPr>
      </w:pPr>
    </w:p>
    <w:p w:rsidR="00B52B3F" w:rsidRDefault="00B52B3F" w:rsidP="00AD717A">
      <w:pPr>
        <w:pStyle w:val="NoSpacing"/>
        <w:jc w:val="both"/>
        <w:rPr>
          <w:rFonts w:ascii="Times New Roman" w:hAnsi="Times New Roman"/>
          <w:color w:val="000000"/>
          <w:sz w:val="24"/>
          <w:szCs w:val="24"/>
          <w:lang w:val="uk-UA"/>
        </w:rPr>
      </w:pPr>
    </w:p>
    <w:p w:rsidR="00B52B3F" w:rsidRDefault="00B52B3F" w:rsidP="00AD717A">
      <w:pPr>
        <w:pStyle w:val="NoSpacing"/>
        <w:jc w:val="both"/>
        <w:rPr>
          <w:rFonts w:ascii="Times New Roman" w:hAnsi="Times New Roman"/>
          <w:color w:val="000000"/>
          <w:sz w:val="24"/>
          <w:szCs w:val="24"/>
          <w:lang w:val="uk-UA"/>
        </w:rPr>
      </w:pPr>
    </w:p>
    <w:p w:rsidR="00B52B3F" w:rsidRDefault="00B52B3F" w:rsidP="00AD717A">
      <w:pPr>
        <w:pStyle w:val="NoSpacing"/>
        <w:jc w:val="both"/>
        <w:rPr>
          <w:rFonts w:ascii="Times New Roman" w:hAnsi="Times New Roman"/>
          <w:color w:val="000000"/>
          <w:sz w:val="24"/>
          <w:szCs w:val="24"/>
          <w:lang w:val="uk-UA"/>
        </w:rPr>
      </w:pPr>
    </w:p>
    <w:p w:rsidR="00B52B3F" w:rsidRDefault="00B52B3F" w:rsidP="00AD717A">
      <w:pPr>
        <w:pStyle w:val="NoSpacing"/>
        <w:jc w:val="both"/>
        <w:rPr>
          <w:rFonts w:ascii="Times New Roman" w:hAnsi="Times New Roman"/>
          <w:color w:val="000000"/>
          <w:sz w:val="24"/>
          <w:szCs w:val="24"/>
          <w:lang w:val="uk-UA"/>
        </w:rPr>
      </w:pPr>
    </w:p>
    <w:p w:rsidR="00B52B3F" w:rsidRDefault="00B52B3F" w:rsidP="00AD717A">
      <w:pPr>
        <w:pStyle w:val="NoSpacing"/>
        <w:jc w:val="both"/>
        <w:rPr>
          <w:rFonts w:ascii="Times New Roman" w:hAnsi="Times New Roman"/>
          <w:color w:val="000000"/>
          <w:sz w:val="24"/>
          <w:szCs w:val="24"/>
          <w:lang w:val="uk-UA"/>
        </w:rPr>
      </w:pPr>
    </w:p>
    <w:p w:rsidR="00B52B3F" w:rsidRDefault="00B52B3F" w:rsidP="00AD717A">
      <w:pPr>
        <w:pStyle w:val="NoSpacing"/>
        <w:jc w:val="both"/>
        <w:rPr>
          <w:rFonts w:ascii="Times New Roman" w:hAnsi="Times New Roman"/>
          <w:color w:val="000000"/>
          <w:sz w:val="24"/>
          <w:szCs w:val="24"/>
          <w:lang w:val="uk-UA"/>
        </w:rPr>
      </w:pPr>
    </w:p>
    <w:p w:rsidR="00B52B3F" w:rsidRDefault="00B52B3F" w:rsidP="00AD717A">
      <w:pPr>
        <w:pStyle w:val="NoSpacing"/>
        <w:jc w:val="both"/>
        <w:rPr>
          <w:rFonts w:ascii="Times New Roman" w:hAnsi="Times New Roman"/>
          <w:color w:val="000000"/>
          <w:sz w:val="24"/>
          <w:szCs w:val="24"/>
          <w:lang w:val="uk-UA"/>
        </w:rPr>
      </w:pPr>
    </w:p>
    <w:p w:rsidR="00B52B3F" w:rsidRDefault="00B52B3F" w:rsidP="00AD717A">
      <w:pPr>
        <w:pStyle w:val="NoSpacing"/>
        <w:jc w:val="both"/>
        <w:rPr>
          <w:rFonts w:ascii="Times New Roman" w:hAnsi="Times New Roman"/>
          <w:color w:val="000000"/>
          <w:sz w:val="24"/>
          <w:szCs w:val="24"/>
          <w:lang w:val="uk-UA"/>
        </w:rPr>
      </w:pPr>
    </w:p>
    <w:p w:rsidR="00B52B3F" w:rsidRDefault="00B52B3F" w:rsidP="00AD717A">
      <w:pPr>
        <w:pStyle w:val="NoSpacing"/>
        <w:jc w:val="both"/>
        <w:rPr>
          <w:rFonts w:ascii="Times New Roman" w:hAnsi="Times New Roman"/>
          <w:color w:val="000000"/>
          <w:sz w:val="24"/>
          <w:szCs w:val="24"/>
          <w:lang w:val="uk-UA"/>
        </w:rPr>
      </w:pPr>
    </w:p>
    <w:p w:rsidR="00B52B3F" w:rsidRDefault="00B52B3F">
      <w:pPr>
        <w:spacing w:after="160" w:line="259" w:lineRule="auto"/>
        <w:rPr>
          <w:color w:val="000000"/>
        </w:rPr>
      </w:pPr>
      <w:r>
        <w:rPr>
          <w:color w:val="000000"/>
        </w:rPr>
        <w:br w:type="page"/>
      </w:r>
    </w:p>
    <w:p w:rsidR="00B52B3F" w:rsidRDefault="00B52B3F" w:rsidP="00AD717A">
      <w:pPr>
        <w:spacing w:after="15"/>
        <w:ind w:left="10" w:right="6" w:hanging="10"/>
        <w:jc w:val="both"/>
        <w:rPr>
          <w:bCs/>
          <w:szCs w:val="28"/>
        </w:rPr>
        <w:sectPr w:rsidR="00B52B3F" w:rsidSect="002A594C">
          <w:pgSz w:w="11906" w:h="16838"/>
          <w:pgMar w:top="540" w:right="567" w:bottom="709" w:left="1800" w:header="709" w:footer="709" w:gutter="0"/>
          <w:cols w:space="708"/>
          <w:docGrid w:linePitch="360"/>
        </w:sectPr>
      </w:pPr>
    </w:p>
    <w:p w:rsidR="00B52B3F" w:rsidRDefault="00B52B3F" w:rsidP="00AD717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Додаток 1</w:t>
      </w:r>
    </w:p>
    <w:p w:rsidR="00B52B3F" w:rsidRDefault="00B52B3F" w:rsidP="00AD717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 xml:space="preserve">до рішення виконавчого комітету </w:t>
      </w:r>
    </w:p>
    <w:p w:rsidR="00B52B3F" w:rsidRDefault="00B52B3F" w:rsidP="00AD717A">
      <w:pPr>
        <w:spacing w:after="15"/>
        <w:ind w:left="10" w:right="6" w:hanging="10"/>
        <w:jc w:val="both"/>
        <w:rPr>
          <w:bCs/>
          <w:szCs w:val="28"/>
        </w:rPr>
      </w:pPr>
      <w:r>
        <w:rPr>
          <w:bCs/>
          <w:szCs w:val="28"/>
        </w:rPr>
        <w:t xml:space="preserve">                                                                                                                                                                                            Кіцманської міської ради</w:t>
      </w:r>
    </w:p>
    <w:p w:rsidR="00B52B3F" w:rsidRPr="00AD717A" w:rsidRDefault="00B52B3F" w:rsidP="00AD717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від 13.12.2024 р. № 421/12</w:t>
      </w:r>
    </w:p>
    <w:p w:rsidR="00B52B3F" w:rsidRDefault="00B52B3F" w:rsidP="00AF155A">
      <w:pPr>
        <w:spacing w:after="15"/>
        <w:ind w:left="10" w:right="6" w:hanging="10"/>
        <w:jc w:val="center"/>
        <w:rPr>
          <w:b/>
          <w:bCs/>
          <w:sz w:val="28"/>
          <w:szCs w:val="28"/>
        </w:rPr>
      </w:pPr>
    </w:p>
    <w:p w:rsidR="00B52B3F" w:rsidRPr="00AE3AAA" w:rsidRDefault="00B52B3F" w:rsidP="00AF155A">
      <w:pPr>
        <w:spacing w:after="15"/>
        <w:ind w:left="10" w:right="6" w:hanging="10"/>
        <w:jc w:val="center"/>
        <w:rPr>
          <w:b/>
          <w:shd w:val="clear" w:color="auto" w:fill="FFFFFF"/>
        </w:rPr>
      </w:pPr>
      <w:r w:rsidRPr="00AE3AAA">
        <w:rPr>
          <w:b/>
          <w:shd w:val="clear" w:color="auto" w:fill="FFFFFF"/>
        </w:rPr>
        <w:t xml:space="preserve">ПЛАН </w:t>
      </w:r>
    </w:p>
    <w:p w:rsidR="00B52B3F" w:rsidRDefault="00B52B3F" w:rsidP="00AF155A">
      <w:pPr>
        <w:spacing w:after="15"/>
        <w:ind w:left="10" w:right="6" w:hanging="10"/>
        <w:jc w:val="center"/>
        <w:rPr>
          <w:b/>
          <w:color w:val="000000"/>
        </w:rPr>
      </w:pPr>
      <w:r w:rsidRPr="00AE3AAA">
        <w:rPr>
          <w:b/>
          <w:color w:val="000000"/>
        </w:rPr>
        <w:t xml:space="preserve">роботи комісії з питань техногенно – екологічної безпеки та надзвичайних ситуацій Кіцманської міської територіальної громади </w:t>
      </w:r>
    </w:p>
    <w:p w:rsidR="00B52B3F" w:rsidRPr="00AE3AAA" w:rsidRDefault="00B52B3F" w:rsidP="00AF155A">
      <w:pPr>
        <w:spacing w:after="15"/>
        <w:ind w:left="10" w:right="6" w:hanging="10"/>
        <w:jc w:val="center"/>
        <w:rPr>
          <w:b/>
          <w:color w:val="000000"/>
        </w:rPr>
      </w:pPr>
      <w:r w:rsidRPr="00AE3AAA">
        <w:rPr>
          <w:b/>
          <w:color w:val="000000"/>
        </w:rPr>
        <w:t>на 2025 рік</w:t>
      </w:r>
    </w:p>
    <w:tbl>
      <w:tblPr>
        <w:tblW w:w="1529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
        <w:gridCol w:w="4536"/>
        <w:gridCol w:w="2126"/>
        <w:gridCol w:w="3686"/>
        <w:gridCol w:w="3968"/>
      </w:tblGrid>
      <w:tr w:rsidR="00B52B3F" w:rsidTr="00196578">
        <w:tc>
          <w:tcPr>
            <w:tcW w:w="978" w:type="dxa"/>
          </w:tcPr>
          <w:p w:rsidR="00B52B3F" w:rsidRPr="00196578" w:rsidRDefault="00B52B3F" w:rsidP="00196578">
            <w:pPr>
              <w:spacing w:after="15"/>
              <w:ind w:right="6"/>
              <w:jc w:val="center"/>
              <w:rPr>
                <w:b/>
                <w:color w:val="000000"/>
              </w:rPr>
            </w:pPr>
            <w:r w:rsidRPr="00196578">
              <w:rPr>
                <w:b/>
                <w:color w:val="000000"/>
                <w:sz w:val="22"/>
                <w:szCs w:val="22"/>
              </w:rPr>
              <w:t>№ з/п</w:t>
            </w:r>
          </w:p>
        </w:tc>
        <w:tc>
          <w:tcPr>
            <w:tcW w:w="4536" w:type="dxa"/>
          </w:tcPr>
          <w:p w:rsidR="00B52B3F" w:rsidRPr="00196578" w:rsidRDefault="00B52B3F" w:rsidP="00196578">
            <w:pPr>
              <w:spacing w:after="15"/>
              <w:ind w:right="6"/>
              <w:jc w:val="center"/>
              <w:rPr>
                <w:b/>
                <w:color w:val="000000"/>
              </w:rPr>
            </w:pPr>
            <w:r w:rsidRPr="00196578">
              <w:rPr>
                <w:b/>
                <w:color w:val="000000"/>
                <w:sz w:val="22"/>
                <w:szCs w:val="22"/>
              </w:rPr>
              <w:t>Питання</w:t>
            </w:r>
          </w:p>
        </w:tc>
        <w:tc>
          <w:tcPr>
            <w:tcW w:w="2126" w:type="dxa"/>
          </w:tcPr>
          <w:p w:rsidR="00B52B3F" w:rsidRPr="00196578" w:rsidRDefault="00B52B3F" w:rsidP="00196578">
            <w:pPr>
              <w:spacing w:after="15"/>
              <w:ind w:right="6"/>
              <w:jc w:val="center"/>
              <w:rPr>
                <w:b/>
                <w:color w:val="000000"/>
              </w:rPr>
            </w:pPr>
            <w:r w:rsidRPr="00196578">
              <w:rPr>
                <w:b/>
                <w:color w:val="000000"/>
                <w:sz w:val="22"/>
                <w:szCs w:val="22"/>
              </w:rPr>
              <w:t>Квартал розгляду питання</w:t>
            </w:r>
          </w:p>
        </w:tc>
        <w:tc>
          <w:tcPr>
            <w:tcW w:w="3686" w:type="dxa"/>
          </w:tcPr>
          <w:p w:rsidR="00B52B3F" w:rsidRPr="00196578" w:rsidRDefault="00B52B3F" w:rsidP="00196578">
            <w:pPr>
              <w:spacing w:after="15"/>
              <w:ind w:right="6"/>
              <w:jc w:val="center"/>
              <w:rPr>
                <w:b/>
                <w:color w:val="000000"/>
              </w:rPr>
            </w:pPr>
            <w:r w:rsidRPr="00196578">
              <w:rPr>
                <w:b/>
                <w:color w:val="000000"/>
                <w:sz w:val="22"/>
                <w:szCs w:val="22"/>
              </w:rPr>
              <w:t xml:space="preserve">Відповідальні за підготовку матеріалів </w:t>
            </w:r>
          </w:p>
        </w:tc>
        <w:tc>
          <w:tcPr>
            <w:tcW w:w="3968" w:type="dxa"/>
          </w:tcPr>
          <w:p w:rsidR="00B52B3F" w:rsidRPr="00196578" w:rsidRDefault="00B52B3F" w:rsidP="00196578">
            <w:pPr>
              <w:spacing w:after="15"/>
              <w:ind w:right="6"/>
              <w:jc w:val="center"/>
              <w:rPr>
                <w:b/>
                <w:color w:val="000000"/>
              </w:rPr>
            </w:pPr>
            <w:r w:rsidRPr="00196578">
              <w:rPr>
                <w:b/>
                <w:color w:val="000000"/>
                <w:sz w:val="22"/>
                <w:szCs w:val="22"/>
              </w:rPr>
              <w:t>Доповідачі та учасники обговорення</w:t>
            </w:r>
          </w:p>
        </w:tc>
      </w:tr>
      <w:tr w:rsidR="00B52B3F" w:rsidTr="00196578">
        <w:tc>
          <w:tcPr>
            <w:tcW w:w="978" w:type="dxa"/>
          </w:tcPr>
          <w:p w:rsidR="00B52B3F" w:rsidRPr="00196578" w:rsidRDefault="00B52B3F" w:rsidP="00196578">
            <w:pPr>
              <w:spacing w:after="15"/>
              <w:ind w:right="6"/>
              <w:jc w:val="center"/>
              <w:rPr>
                <w:color w:val="000000"/>
              </w:rPr>
            </w:pPr>
            <w:r w:rsidRPr="00196578">
              <w:rPr>
                <w:color w:val="000000"/>
                <w:sz w:val="22"/>
                <w:szCs w:val="22"/>
              </w:rPr>
              <w:t>1.</w:t>
            </w:r>
          </w:p>
        </w:tc>
        <w:tc>
          <w:tcPr>
            <w:tcW w:w="4536" w:type="dxa"/>
          </w:tcPr>
          <w:p w:rsidR="00B52B3F" w:rsidRPr="00196578" w:rsidRDefault="00B52B3F" w:rsidP="00196578">
            <w:pPr>
              <w:spacing w:after="15"/>
              <w:ind w:right="6"/>
              <w:rPr>
                <w:color w:val="000000"/>
              </w:rPr>
            </w:pPr>
            <w:r w:rsidRPr="00196578">
              <w:rPr>
                <w:color w:val="000000"/>
                <w:sz w:val="22"/>
                <w:szCs w:val="22"/>
              </w:rPr>
              <w:t>Про роботу щодо технічної інвентаризації, утримання та збільшення фонду захисних споруд цивільного захисту території Кіцманської територіальної громади</w:t>
            </w:r>
          </w:p>
        </w:tc>
        <w:tc>
          <w:tcPr>
            <w:tcW w:w="2126" w:type="dxa"/>
          </w:tcPr>
          <w:p w:rsidR="00B52B3F" w:rsidRPr="00196578" w:rsidRDefault="00B52B3F" w:rsidP="00196578">
            <w:pPr>
              <w:spacing w:after="15"/>
              <w:ind w:right="6"/>
              <w:jc w:val="center"/>
              <w:rPr>
                <w:color w:val="000000"/>
              </w:rPr>
            </w:pPr>
            <w:r w:rsidRPr="00196578">
              <w:rPr>
                <w:color w:val="000000"/>
                <w:sz w:val="22"/>
                <w:szCs w:val="22"/>
              </w:rPr>
              <w:t>І квартал</w:t>
            </w:r>
          </w:p>
        </w:tc>
        <w:tc>
          <w:tcPr>
            <w:tcW w:w="3686" w:type="dxa"/>
          </w:tcPr>
          <w:p w:rsidR="00B52B3F" w:rsidRPr="00196578" w:rsidRDefault="00B52B3F" w:rsidP="00196578">
            <w:pPr>
              <w:spacing w:after="15"/>
              <w:ind w:right="6"/>
              <w:jc w:val="center"/>
              <w:rPr>
                <w:color w:val="000000"/>
              </w:rPr>
            </w:pPr>
            <w:r w:rsidRPr="00196578">
              <w:rPr>
                <w:color w:val="000000"/>
                <w:sz w:val="22"/>
                <w:szCs w:val="22"/>
              </w:rPr>
              <w:t xml:space="preserve">Відділ </w:t>
            </w:r>
            <w:r w:rsidRPr="00196578">
              <w:rPr>
                <w:sz w:val="22"/>
                <w:szCs w:val="22"/>
              </w:rPr>
              <w:t>житлово-комунального господарства та охорони довкілля Кіцманської міської ради</w:t>
            </w:r>
          </w:p>
        </w:tc>
        <w:tc>
          <w:tcPr>
            <w:tcW w:w="3968" w:type="dxa"/>
          </w:tcPr>
          <w:p w:rsidR="00B52B3F" w:rsidRPr="00196578" w:rsidRDefault="00B52B3F" w:rsidP="00196578">
            <w:pPr>
              <w:spacing w:after="15"/>
              <w:ind w:right="6"/>
              <w:jc w:val="center"/>
              <w:rPr>
                <w:color w:val="000000"/>
              </w:rPr>
            </w:pPr>
            <w:r w:rsidRPr="00196578">
              <w:rPr>
                <w:color w:val="000000"/>
                <w:sz w:val="22"/>
                <w:szCs w:val="22"/>
              </w:rPr>
              <w:t xml:space="preserve">Відділ </w:t>
            </w:r>
            <w:r w:rsidRPr="00196578">
              <w:rPr>
                <w:sz w:val="22"/>
                <w:szCs w:val="22"/>
              </w:rPr>
              <w:t>житлово-комунального господарства та охорони довкілля Кіцманської міської ради, Кіцманське ВУЖКГ</w:t>
            </w:r>
          </w:p>
        </w:tc>
      </w:tr>
      <w:tr w:rsidR="00B52B3F" w:rsidTr="00196578">
        <w:tc>
          <w:tcPr>
            <w:tcW w:w="978" w:type="dxa"/>
          </w:tcPr>
          <w:p w:rsidR="00B52B3F" w:rsidRPr="00196578" w:rsidRDefault="00B52B3F" w:rsidP="00196578">
            <w:pPr>
              <w:spacing w:after="15"/>
              <w:ind w:right="6"/>
              <w:jc w:val="center"/>
              <w:rPr>
                <w:color w:val="000000"/>
              </w:rPr>
            </w:pPr>
            <w:r w:rsidRPr="00196578">
              <w:rPr>
                <w:color w:val="000000"/>
                <w:sz w:val="22"/>
                <w:szCs w:val="22"/>
              </w:rPr>
              <w:t>2.</w:t>
            </w:r>
          </w:p>
        </w:tc>
        <w:tc>
          <w:tcPr>
            <w:tcW w:w="4536" w:type="dxa"/>
          </w:tcPr>
          <w:p w:rsidR="00B52B3F" w:rsidRPr="00196578" w:rsidRDefault="00B52B3F" w:rsidP="00196578">
            <w:pPr>
              <w:spacing w:after="15"/>
              <w:ind w:right="6"/>
              <w:rPr>
                <w:color w:val="000000"/>
              </w:rPr>
            </w:pPr>
            <w:r w:rsidRPr="00196578">
              <w:rPr>
                <w:color w:val="000000"/>
                <w:sz w:val="22"/>
                <w:szCs w:val="22"/>
              </w:rPr>
              <w:t>Про роботу пунктів незламності на території Кіцманської територіальної громади</w:t>
            </w:r>
          </w:p>
        </w:tc>
        <w:tc>
          <w:tcPr>
            <w:tcW w:w="2126" w:type="dxa"/>
          </w:tcPr>
          <w:p w:rsidR="00B52B3F" w:rsidRPr="00196578" w:rsidRDefault="00B52B3F" w:rsidP="00196578">
            <w:pPr>
              <w:spacing w:after="15"/>
              <w:ind w:right="6"/>
              <w:jc w:val="center"/>
              <w:rPr>
                <w:color w:val="000000"/>
              </w:rPr>
            </w:pPr>
            <w:r w:rsidRPr="00196578">
              <w:rPr>
                <w:color w:val="000000"/>
                <w:sz w:val="22"/>
                <w:szCs w:val="22"/>
              </w:rPr>
              <w:t>І квартал</w:t>
            </w:r>
          </w:p>
        </w:tc>
        <w:tc>
          <w:tcPr>
            <w:tcW w:w="3686" w:type="dxa"/>
          </w:tcPr>
          <w:p w:rsidR="00B52B3F" w:rsidRPr="00196578" w:rsidRDefault="00B52B3F" w:rsidP="00196578">
            <w:pPr>
              <w:spacing w:after="15"/>
              <w:ind w:right="6"/>
              <w:jc w:val="center"/>
              <w:rPr>
                <w:color w:val="000000"/>
              </w:rPr>
            </w:pPr>
            <w:r w:rsidRPr="00196578">
              <w:rPr>
                <w:color w:val="000000"/>
                <w:sz w:val="22"/>
                <w:szCs w:val="22"/>
              </w:rPr>
              <w:t xml:space="preserve">Відділ </w:t>
            </w:r>
            <w:r w:rsidRPr="00196578">
              <w:rPr>
                <w:sz w:val="22"/>
                <w:szCs w:val="22"/>
              </w:rPr>
              <w:t>житлово-комунального господарства та охорони довкілля Кіцманської міської ради</w:t>
            </w:r>
          </w:p>
        </w:tc>
        <w:tc>
          <w:tcPr>
            <w:tcW w:w="3968" w:type="dxa"/>
          </w:tcPr>
          <w:p w:rsidR="00B52B3F" w:rsidRPr="00196578" w:rsidRDefault="00B52B3F" w:rsidP="00196578">
            <w:pPr>
              <w:spacing w:after="15"/>
              <w:ind w:right="6"/>
              <w:jc w:val="center"/>
              <w:rPr>
                <w:color w:val="000000"/>
              </w:rPr>
            </w:pPr>
            <w:r w:rsidRPr="00196578">
              <w:rPr>
                <w:color w:val="000000"/>
                <w:sz w:val="22"/>
                <w:szCs w:val="22"/>
              </w:rPr>
              <w:t>КНП «Кіцманська БЛІЛ», старости старостинських округів громади</w:t>
            </w:r>
          </w:p>
        </w:tc>
      </w:tr>
      <w:tr w:rsidR="00B52B3F" w:rsidTr="00196578">
        <w:tc>
          <w:tcPr>
            <w:tcW w:w="978" w:type="dxa"/>
          </w:tcPr>
          <w:p w:rsidR="00B52B3F" w:rsidRPr="00196578" w:rsidRDefault="00B52B3F" w:rsidP="00196578">
            <w:pPr>
              <w:spacing w:after="15"/>
              <w:ind w:right="6"/>
              <w:jc w:val="center"/>
              <w:rPr>
                <w:color w:val="000000"/>
              </w:rPr>
            </w:pPr>
            <w:r w:rsidRPr="00196578">
              <w:rPr>
                <w:color w:val="000000"/>
                <w:sz w:val="22"/>
                <w:szCs w:val="22"/>
              </w:rPr>
              <w:t>3.</w:t>
            </w:r>
          </w:p>
        </w:tc>
        <w:tc>
          <w:tcPr>
            <w:tcW w:w="4536" w:type="dxa"/>
          </w:tcPr>
          <w:p w:rsidR="00B52B3F" w:rsidRPr="00196578" w:rsidRDefault="00B52B3F" w:rsidP="00196578">
            <w:pPr>
              <w:spacing w:after="15"/>
              <w:ind w:right="6"/>
              <w:rPr>
                <w:color w:val="000000"/>
              </w:rPr>
            </w:pPr>
            <w:r w:rsidRPr="00196578">
              <w:rPr>
                <w:color w:val="000000"/>
                <w:sz w:val="22"/>
                <w:szCs w:val="22"/>
              </w:rPr>
              <w:t>Про заходи щодо пропуску льодоходу, повені і дощових паводків у весняно-літній період 2025 року</w:t>
            </w:r>
          </w:p>
        </w:tc>
        <w:tc>
          <w:tcPr>
            <w:tcW w:w="2126" w:type="dxa"/>
          </w:tcPr>
          <w:p w:rsidR="00B52B3F" w:rsidRPr="00196578" w:rsidRDefault="00B52B3F" w:rsidP="00196578">
            <w:pPr>
              <w:spacing w:after="15"/>
              <w:ind w:right="6"/>
              <w:jc w:val="center"/>
              <w:rPr>
                <w:color w:val="000000"/>
              </w:rPr>
            </w:pPr>
            <w:r w:rsidRPr="00196578">
              <w:rPr>
                <w:color w:val="000000"/>
                <w:sz w:val="22"/>
                <w:szCs w:val="22"/>
              </w:rPr>
              <w:t>ІІ квартал</w:t>
            </w:r>
          </w:p>
        </w:tc>
        <w:tc>
          <w:tcPr>
            <w:tcW w:w="3686" w:type="dxa"/>
          </w:tcPr>
          <w:p w:rsidR="00B52B3F" w:rsidRPr="00196578" w:rsidRDefault="00B52B3F" w:rsidP="00196578">
            <w:pPr>
              <w:spacing w:after="15"/>
              <w:ind w:right="6"/>
              <w:jc w:val="center"/>
              <w:rPr>
                <w:color w:val="000000"/>
              </w:rPr>
            </w:pPr>
            <w:r w:rsidRPr="00196578">
              <w:rPr>
                <w:color w:val="000000"/>
                <w:sz w:val="22"/>
                <w:szCs w:val="22"/>
              </w:rPr>
              <w:t xml:space="preserve">Відділ </w:t>
            </w:r>
            <w:r w:rsidRPr="00196578">
              <w:rPr>
                <w:sz w:val="22"/>
                <w:szCs w:val="22"/>
              </w:rPr>
              <w:t>житлово-комунального господарства та охорони довкілля Кіцманської міської ради</w:t>
            </w:r>
          </w:p>
        </w:tc>
        <w:tc>
          <w:tcPr>
            <w:tcW w:w="3968" w:type="dxa"/>
          </w:tcPr>
          <w:p w:rsidR="00B52B3F" w:rsidRPr="00196578" w:rsidRDefault="00B52B3F" w:rsidP="00196578">
            <w:pPr>
              <w:spacing w:after="15"/>
              <w:ind w:right="6"/>
              <w:jc w:val="center"/>
              <w:rPr>
                <w:color w:val="000000"/>
              </w:rPr>
            </w:pPr>
            <w:r w:rsidRPr="00196578">
              <w:rPr>
                <w:color w:val="000000"/>
                <w:sz w:val="22"/>
                <w:szCs w:val="22"/>
              </w:rPr>
              <w:t xml:space="preserve">Відділ </w:t>
            </w:r>
            <w:r w:rsidRPr="00196578">
              <w:rPr>
                <w:sz w:val="22"/>
                <w:szCs w:val="22"/>
              </w:rPr>
              <w:t xml:space="preserve">житлово-комунального господарства та охорони довкілля Кіцманської міської ради, Кіцманське ВУЖКГ, </w:t>
            </w:r>
            <w:r w:rsidRPr="00196578">
              <w:rPr>
                <w:color w:val="000000"/>
                <w:sz w:val="22"/>
                <w:szCs w:val="22"/>
              </w:rPr>
              <w:t>старости старостинських округів громади</w:t>
            </w:r>
          </w:p>
        </w:tc>
      </w:tr>
      <w:tr w:rsidR="00B52B3F" w:rsidTr="00196578">
        <w:tc>
          <w:tcPr>
            <w:tcW w:w="978" w:type="dxa"/>
          </w:tcPr>
          <w:p w:rsidR="00B52B3F" w:rsidRPr="00196578" w:rsidRDefault="00B52B3F" w:rsidP="00196578">
            <w:pPr>
              <w:spacing w:after="15"/>
              <w:ind w:right="6"/>
              <w:jc w:val="center"/>
              <w:rPr>
                <w:color w:val="000000"/>
              </w:rPr>
            </w:pPr>
            <w:r w:rsidRPr="00196578">
              <w:rPr>
                <w:color w:val="000000"/>
                <w:sz w:val="22"/>
                <w:szCs w:val="22"/>
              </w:rPr>
              <w:t>4.</w:t>
            </w:r>
          </w:p>
        </w:tc>
        <w:tc>
          <w:tcPr>
            <w:tcW w:w="4536" w:type="dxa"/>
          </w:tcPr>
          <w:p w:rsidR="00B52B3F" w:rsidRPr="00196578" w:rsidRDefault="00B52B3F" w:rsidP="00196578">
            <w:pPr>
              <w:spacing w:after="15"/>
              <w:ind w:right="6"/>
              <w:rPr>
                <w:color w:val="000000"/>
              </w:rPr>
            </w:pPr>
            <w:r w:rsidRPr="00196578">
              <w:rPr>
                <w:color w:val="000000"/>
                <w:sz w:val="22"/>
                <w:szCs w:val="22"/>
              </w:rPr>
              <w:t xml:space="preserve">Про заходи щодо запобігання загибелі людей на водних об’єктах Кіцманської територіальної громади під час купального сезону 2025 року </w:t>
            </w:r>
          </w:p>
        </w:tc>
        <w:tc>
          <w:tcPr>
            <w:tcW w:w="2126" w:type="dxa"/>
          </w:tcPr>
          <w:p w:rsidR="00B52B3F" w:rsidRPr="00196578" w:rsidRDefault="00B52B3F" w:rsidP="00196578">
            <w:pPr>
              <w:spacing w:after="15"/>
              <w:ind w:right="6"/>
              <w:jc w:val="center"/>
              <w:rPr>
                <w:color w:val="000000"/>
              </w:rPr>
            </w:pPr>
            <w:r w:rsidRPr="00196578">
              <w:rPr>
                <w:color w:val="000000"/>
                <w:sz w:val="22"/>
                <w:szCs w:val="22"/>
              </w:rPr>
              <w:t>ІІ квартал</w:t>
            </w:r>
          </w:p>
        </w:tc>
        <w:tc>
          <w:tcPr>
            <w:tcW w:w="3686" w:type="dxa"/>
          </w:tcPr>
          <w:p w:rsidR="00B52B3F" w:rsidRPr="00196578" w:rsidRDefault="00B52B3F" w:rsidP="00196578">
            <w:pPr>
              <w:spacing w:after="15"/>
              <w:ind w:right="6"/>
              <w:jc w:val="center"/>
              <w:rPr>
                <w:color w:val="000000"/>
              </w:rPr>
            </w:pPr>
            <w:r w:rsidRPr="00196578">
              <w:rPr>
                <w:color w:val="000000"/>
                <w:sz w:val="22"/>
                <w:szCs w:val="22"/>
              </w:rPr>
              <w:t xml:space="preserve">Відділ </w:t>
            </w:r>
            <w:r w:rsidRPr="00196578">
              <w:rPr>
                <w:sz w:val="22"/>
                <w:szCs w:val="22"/>
              </w:rPr>
              <w:t>житлово-комунального господарства та охорони довкілля Кіцманської міської ради</w:t>
            </w:r>
          </w:p>
        </w:tc>
        <w:tc>
          <w:tcPr>
            <w:tcW w:w="3968" w:type="dxa"/>
          </w:tcPr>
          <w:p w:rsidR="00B52B3F" w:rsidRPr="00196578" w:rsidRDefault="00B52B3F" w:rsidP="00196578">
            <w:pPr>
              <w:spacing w:after="15"/>
              <w:ind w:right="6"/>
              <w:jc w:val="center"/>
              <w:rPr>
                <w:color w:val="000000"/>
              </w:rPr>
            </w:pPr>
            <w:r w:rsidRPr="00196578">
              <w:rPr>
                <w:color w:val="000000"/>
                <w:sz w:val="22"/>
                <w:szCs w:val="22"/>
              </w:rPr>
              <w:t>Старости старостинських округів громади</w:t>
            </w:r>
          </w:p>
        </w:tc>
      </w:tr>
      <w:tr w:rsidR="00B52B3F" w:rsidTr="00196578">
        <w:tc>
          <w:tcPr>
            <w:tcW w:w="978" w:type="dxa"/>
          </w:tcPr>
          <w:p w:rsidR="00B52B3F" w:rsidRPr="00196578" w:rsidRDefault="00B52B3F" w:rsidP="00196578">
            <w:pPr>
              <w:spacing w:after="15"/>
              <w:ind w:right="6"/>
              <w:jc w:val="center"/>
              <w:rPr>
                <w:color w:val="000000"/>
              </w:rPr>
            </w:pPr>
            <w:r w:rsidRPr="00196578">
              <w:rPr>
                <w:color w:val="000000"/>
                <w:sz w:val="22"/>
                <w:szCs w:val="22"/>
              </w:rPr>
              <w:t>5.</w:t>
            </w:r>
          </w:p>
        </w:tc>
        <w:tc>
          <w:tcPr>
            <w:tcW w:w="4536" w:type="dxa"/>
          </w:tcPr>
          <w:p w:rsidR="00B52B3F" w:rsidRPr="00196578" w:rsidRDefault="00B52B3F" w:rsidP="00196578">
            <w:pPr>
              <w:spacing w:after="15"/>
              <w:ind w:right="6"/>
            </w:pPr>
            <w:r w:rsidRPr="00196578">
              <w:rPr>
                <w:color w:val="000000"/>
                <w:sz w:val="22"/>
                <w:szCs w:val="22"/>
                <w:bdr w:val="none" w:sz="0" w:space="0" w:color="auto" w:frame="1"/>
              </w:rPr>
              <w:t>Про заходи щодо запобігання виникнення пожеж на об’єктах сільськогосподарського виробництва в період збору врожаю зернових.</w:t>
            </w:r>
          </w:p>
        </w:tc>
        <w:tc>
          <w:tcPr>
            <w:tcW w:w="2126" w:type="dxa"/>
          </w:tcPr>
          <w:p w:rsidR="00B52B3F" w:rsidRPr="00196578" w:rsidRDefault="00B52B3F" w:rsidP="00196578">
            <w:pPr>
              <w:spacing w:after="15"/>
              <w:ind w:right="6"/>
              <w:jc w:val="center"/>
              <w:rPr>
                <w:color w:val="000000"/>
              </w:rPr>
            </w:pPr>
            <w:r w:rsidRPr="00196578">
              <w:rPr>
                <w:color w:val="000000"/>
                <w:sz w:val="22"/>
                <w:szCs w:val="22"/>
              </w:rPr>
              <w:t>ІІІ квартал</w:t>
            </w:r>
          </w:p>
        </w:tc>
        <w:tc>
          <w:tcPr>
            <w:tcW w:w="3686" w:type="dxa"/>
          </w:tcPr>
          <w:p w:rsidR="00B52B3F" w:rsidRPr="00196578" w:rsidRDefault="00B52B3F" w:rsidP="00196578">
            <w:pPr>
              <w:ind w:left="-114"/>
              <w:jc w:val="center"/>
              <w:rPr>
                <w:color w:val="000000"/>
              </w:rPr>
            </w:pPr>
            <w:r w:rsidRPr="00196578">
              <w:rPr>
                <w:sz w:val="22"/>
                <w:szCs w:val="22"/>
              </w:rPr>
              <w:t>Чернівецьке районне управління ГУ ДСНС України у Чернівецькій області</w:t>
            </w:r>
          </w:p>
        </w:tc>
        <w:tc>
          <w:tcPr>
            <w:tcW w:w="3968" w:type="dxa"/>
          </w:tcPr>
          <w:p w:rsidR="00B52B3F" w:rsidRPr="00196578" w:rsidRDefault="00B52B3F" w:rsidP="00196578">
            <w:pPr>
              <w:spacing w:after="15"/>
              <w:ind w:right="6"/>
              <w:jc w:val="center"/>
              <w:rPr>
                <w:color w:val="000000"/>
              </w:rPr>
            </w:pPr>
            <w:r w:rsidRPr="00196578">
              <w:rPr>
                <w:color w:val="000000"/>
                <w:sz w:val="22"/>
                <w:szCs w:val="22"/>
              </w:rPr>
              <w:t>Керівники агроформувань, старости старостинських округів громади</w:t>
            </w:r>
          </w:p>
        </w:tc>
      </w:tr>
      <w:tr w:rsidR="00B52B3F" w:rsidTr="00196578">
        <w:tc>
          <w:tcPr>
            <w:tcW w:w="978" w:type="dxa"/>
          </w:tcPr>
          <w:p w:rsidR="00B52B3F" w:rsidRPr="00196578" w:rsidRDefault="00B52B3F" w:rsidP="00196578">
            <w:pPr>
              <w:spacing w:after="15"/>
              <w:ind w:right="6"/>
              <w:jc w:val="center"/>
              <w:rPr>
                <w:color w:val="000000"/>
              </w:rPr>
            </w:pPr>
            <w:r w:rsidRPr="00196578">
              <w:rPr>
                <w:color w:val="000000"/>
                <w:sz w:val="22"/>
                <w:szCs w:val="22"/>
              </w:rPr>
              <w:t>6.</w:t>
            </w:r>
          </w:p>
        </w:tc>
        <w:tc>
          <w:tcPr>
            <w:tcW w:w="4536" w:type="dxa"/>
          </w:tcPr>
          <w:p w:rsidR="00B52B3F" w:rsidRPr="00196578" w:rsidRDefault="00B52B3F" w:rsidP="00196578">
            <w:pPr>
              <w:spacing w:after="15"/>
              <w:ind w:right="6"/>
              <w:rPr>
                <w:color w:val="000000"/>
                <w:bdr w:val="none" w:sz="0" w:space="0" w:color="auto" w:frame="1"/>
              </w:rPr>
            </w:pPr>
            <w:r w:rsidRPr="00196578">
              <w:rPr>
                <w:color w:val="000000"/>
                <w:sz w:val="22"/>
                <w:szCs w:val="22"/>
                <w:bdr w:val="none" w:sz="0" w:space="0" w:color="auto" w:frame="1"/>
              </w:rPr>
              <w:t xml:space="preserve">Про стан утримання джерел протипожежного водопостачання на території Кіцманської територіальної громади </w:t>
            </w:r>
          </w:p>
        </w:tc>
        <w:tc>
          <w:tcPr>
            <w:tcW w:w="2126" w:type="dxa"/>
          </w:tcPr>
          <w:p w:rsidR="00B52B3F" w:rsidRPr="00196578" w:rsidRDefault="00B52B3F" w:rsidP="00196578">
            <w:pPr>
              <w:spacing w:after="15"/>
              <w:ind w:right="6"/>
              <w:jc w:val="center"/>
              <w:rPr>
                <w:color w:val="000000"/>
              </w:rPr>
            </w:pPr>
            <w:r w:rsidRPr="00196578">
              <w:rPr>
                <w:color w:val="000000"/>
                <w:sz w:val="22"/>
                <w:szCs w:val="22"/>
              </w:rPr>
              <w:t>ІІІ квартал</w:t>
            </w:r>
          </w:p>
        </w:tc>
        <w:tc>
          <w:tcPr>
            <w:tcW w:w="3686" w:type="dxa"/>
          </w:tcPr>
          <w:p w:rsidR="00B52B3F" w:rsidRPr="00196578" w:rsidRDefault="00B52B3F" w:rsidP="00196578">
            <w:pPr>
              <w:ind w:left="-114"/>
              <w:jc w:val="center"/>
            </w:pPr>
            <w:r w:rsidRPr="00196578">
              <w:rPr>
                <w:color w:val="000000"/>
                <w:sz w:val="22"/>
                <w:szCs w:val="22"/>
              </w:rPr>
              <w:t xml:space="preserve">Відділ </w:t>
            </w:r>
            <w:r w:rsidRPr="00196578">
              <w:rPr>
                <w:sz w:val="22"/>
                <w:szCs w:val="22"/>
              </w:rPr>
              <w:t>житлово-комунального господарства та охорони довкілля Кіцманської міської ради</w:t>
            </w:r>
          </w:p>
        </w:tc>
        <w:tc>
          <w:tcPr>
            <w:tcW w:w="3968" w:type="dxa"/>
          </w:tcPr>
          <w:p w:rsidR="00B52B3F" w:rsidRPr="00196578" w:rsidRDefault="00B52B3F" w:rsidP="00196578">
            <w:pPr>
              <w:spacing w:after="15"/>
              <w:ind w:right="6"/>
              <w:jc w:val="center"/>
              <w:rPr>
                <w:color w:val="000000"/>
              </w:rPr>
            </w:pPr>
            <w:r w:rsidRPr="00196578">
              <w:rPr>
                <w:color w:val="000000"/>
                <w:sz w:val="22"/>
                <w:szCs w:val="22"/>
              </w:rPr>
              <w:t xml:space="preserve">Відділ </w:t>
            </w:r>
            <w:r w:rsidRPr="00196578">
              <w:rPr>
                <w:sz w:val="22"/>
                <w:szCs w:val="22"/>
              </w:rPr>
              <w:t xml:space="preserve">житлово-комунального господарства та охорони довкілля Кіцманської міської ради, Кіцманське ВУЖКГ, </w:t>
            </w:r>
            <w:r w:rsidRPr="00196578">
              <w:rPr>
                <w:color w:val="000000"/>
                <w:sz w:val="22"/>
                <w:szCs w:val="22"/>
              </w:rPr>
              <w:t>старости старостинських округів громади</w:t>
            </w:r>
          </w:p>
        </w:tc>
      </w:tr>
      <w:tr w:rsidR="00B52B3F" w:rsidTr="00196578">
        <w:tc>
          <w:tcPr>
            <w:tcW w:w="978" w:type="dxa"/>
          </w:tcPr>
          <w:p w:rsidR="00B52B3F" w:rsidRPr="00196578" w:rsidRDefault="00B52B3F" w:rsidP="00196578">
            <w:pPr>
              <w:spacing w:after="15"/>
              <w:ind w:right="6"/>
              <w:jc w:val="center"/>
              <w:rPr>
                <w:color w:val="000000"/>
              </w:rPr>
            </w:pPr>
            <w:r w:rsidRPr="00196578">
              <w:rPr>
                <w:color w:val="000000"/>
                <w:sz w:val="22"/>
                <w:szCs w:val="22"/>
              </w:rPr>
              <w:t>7.</w:t>
            </w:r>
          </w:p>
        </w:tc>
        <w:tc>
          <w:tcPr>
            <w:tcW w:w="4536" w:type="dxa"/>
          </w:tcPr>
          <w:p w:rsidR="00B52B3F" w:rsidRPr="00196578" w:rsidRDefault="00B52B3F" w:rsidP="00196578">
            <w:pPr>
              <w:spacing w:after="15"/>
              <w:ind w:right="6"/>
              <w:rPr>
                <w:color w:val="000000"/>
                <w:bdr w:val="none" w:sz="0" w:space="0" w:color="auto" w:frame="1"/>
              </w:rPr>
            </w:pPr>
            <w:r w:rsidRPr="00196578">
              <w:rPr>
                <w:sz w:val="22"/>
                <w:szCs w:val="22"/>
              </w:rPr>
              <w:t>Про готовність об’єктів житлово-комунального господарства та соціальної сфери до роботи в осінньо-зимовий період 2025-2026 років</w:t>
            </w:r>
          </w:p>
        </w:tc>
        <w:tc>
          <w:tcPr>
            <w:tcW w:w="2126" w:type="dxa"/>
          </w:tcPr>
          <w:p w:rsidR="00B52B3F" w:rsidRPr="00196578" w:rsidRDefault="00B52B3F" w:rsidP="00196578">
            <w:pPr>
              <w:spacing w:after="15"/>
              <w:ind w:right="6"/>
              <w:jc w:val="center"/>
              <w:rPr>
                <w:color w:val="000000"/>
              </w:rPr>
            </w:pPr>
            <w:r w:rsidRPr="00196578">
              <w:rPr>
                <w:color w:val="000000"/>
                <w:sz w:val="22"/>
                <w:szCs w:val="22"/>
              </w:rPr>
              <w:t xml:space="preserve">ІІІ квартал </w:t>
            </w:r>
          </w:p>
        </w:tc>
        <w:tc>
          <w:tcPr>
            <w:tcW w:w="3686" w:type="dxa"/>
          </w:tcPr>
          <w:p w:rsidR="00B52B3F" w:rsidRPr="00196578" w:rsidRDefault="00B52B3F" w:rsidP="00196578">
            <w:pPr>
              <w:ind w:left="-114"/>
              <w:jc w:val="center"/>
              <w:rPr>
                <w:color w:val="000000"/>
              </w:rPr>
            </w:pPr>
            <w:r w:rsidRPr="00196578">
              <w:rPr>
                <w:color w:val="000000"/>
                <w:sz w:val="22"/>
                <w:szCs w:val="22"/>
              </w:rPr>
              <w:t xml:space="preserve">Відділ </w:t>
            </w:r>
            <w:r w:rsidRPr="00196578">
              <w:rPr>
                <w:sz w:val="22"/>
                <w:szCs w:val="22"/>
              </w:rPr>
              <w:t>житлово-комунального господарства та охорони довкілля Кіцманської міської ради</w:t>
            </w:r>
          </w:p>
        </w:tc>
        <w:tc>
          <w:tcPr>
            <w:tcW w:w="3968" w:type="dxa"/>
          </w:tcPr>
          <w:p w:rsidR="00B52B3F" w:rsidRPr="00196578" w:rsidRDefault="00B52B3F" w:rsidP="00196578">
            <w:pPr>
              <w:spacing w:after="15"/>
              <w:ind w:right="6"/>
              <w:jc w:val="center"/>
              <w:rPr>
                <w:color w:val="000000"/>
              </w:rPr>
            </w:pPr>
            <w:r w:rsidRPr="00196578">
              <w:rPr>
                <w:color w:val="000000"/>
                <w:sz w:val="22"/>
                <w:szCs w:val="22"/>
              </w:rPr>
              <w:t xml:space="preserve">Відділ </w:t>
            </w:r>
            <w:r w:rsidRPr="00196578">
              <w:rPr>
                <w:sz w:val="22"/>
                <w:szCs w:val="22"/>
              </w:rPr>
              <w:t xml:space="preserve">житлово-комунального господарства та охорони довкілля Кіцманської міської ради, Кіцманське ВУЖКГ, відділ освіти, молоді та спорту відділ культури, національностей та релігій, КНП «Кіцманська багатопрофільна лікарня інтенсивного лікування КНП «Кіцманський центр первинної медичної допомоги» </w:t>
            </w:r>
          </w:p>
        </w:tc>
      </w:tr>
      <w:tr w:rsidR="00B52B3F" w:rsidTr="00196578">
        <w:tc>
          <w:tcPr>
            <w:tcW w:w="978" w:type="dxa"/>
          </w:tcPr>
          <w:p w:rsidR="00B52B3F" w:rsidRPr="00196578" w:rsidRDefault="00B52B3F" w:rsidP="00196578">
            <w:pPr>
              <w:spacing w:after="15"/>
              <w:ind w:right="6"/>
              <w:jc w:val="center"/>
              <w:rPr>
                <w:color w:val="000000"/>
              </w:rPr>
            </w:pPr>
            <w:r w:rsidRPr="00196578">
              <w:rPr>
                <w:color w:val="000000"/>
                <w:sz w:val="22"/>
                <w:szCs w:val="22"/>
              </w:rPr>
              <w:t>8.</w:t>
            </w:r>
          </w:p>
        </w:tc>
        <w:tc>
          <w:tcPr>
            <w:tcW w:w="4536" w:type="dxa"/>
          </w:tcPr>
          <w:p w:rsidR="00B52B3F" w:rsidRPr="00196578" w:rsidRDefault="00B52B3F" w:rsidP="00196578">
            <w:pPr>
              <w:spacing w:after="15"/>
              <w:ind w:right="6"/>
            </w:pPr>
            <w:r w:rsidRPr="00196578">
              <w:rPr>
                <w:sz w:val="22"/>
                <w:szCs w:val="22"/>
              </w:rPr>
              <w:t xml:space="preserve">Про заходи щодо забезпечення безперебійного енергоживлення бюджетних установ громади під час аварійних та планових відключень на  зимовий період </w:t>
            </w:r>
          </w:p>
        </w:tc>
        <w:tc>
          <w:tcPr>
            <w:tcW w:w="2126" w:type="dxa"/>
          </w:tcPr>
          <w:p w:rsidR="00B52B3F" w:rsidRPr="00196578" w:rsidRDefault="00B52B3F" w:rsidP="00196578">
            <w:pPr>
              <w:spacing w:after="15"/>
              <w:ind w:right="6"/>
              <w:jc w:val="center"/>
              <w:rPr>
                <w:color w:val="000000"/>
              </w:rPr>
            </w:pPr>
            <w:r w:rsidRPr="00196578">
              <w:rPr>
                <w:color w:val="000000"/>
                <w:sz w:val="22"/>
                <w:szCs w:val="22"/>
              </w:rPr>
              <w:t>І</w:t>
            </w:r>
            <w:r w:rsidRPr="00196578">
              <w:rPr>
                <w:color w:val="000000"/>
                <w:sz w:val="22"/>
                <w:szCs w:val="22"/>
                <w:lang w:val="en-US"/>
              </w:rPr>
              <w:t xml:space="preserve">V </w:t>
            </w:r>
            <w:r w:rsidRPr="00196578">
              <w:rPr>
                <w:color w:val="000000"/>
                <w:sz w:val="22"/>
                <w:szCs w:val="22"/>
              </w:rPr>
              <w:t>квартал</w:t>
            </w:r>
          </w:p>
        </w:tc>
        <w:tc>
          <w:tcPr>
            <w:tcW w:w="3686" w:type="dxa"/>
          </w:tcPr>
          <w:p w:rsidR="00B52B3F" w:rsidRPr="00196578" w:rsidRDefault="00B52B3F" w:rsidP="00196578">
            <w:pPr>
              <w:ind w:left="-114"/>
              <w:jc w:val="center"/>
              <w:rPr>
                <w:color w:val="000000"/>
              </w:rPr>
            </w:pPr>
            <w:r w:rsidRPr="00196578">
              <w:rPr>
                <w:color w:val="000000"/>
                <w:sz w:val="22"/>
                <w:szCs w:val="22"/>
              </w:rPr>
              <w:t>Відділ енергоменеджменту та господарського забезпечення</w:t>
            </w:r>
          </w:p>
        </w:tc>
        <w:tc>
          <w:tcPr>
            <w:tcW w:w="3968" w:type="dxa"/>
          </w:tcPr>
          <w:p w:rsidR="00B52B3F" w:rsidRPr="00196578" w:rsidRDefault="00B52B3F" w:rsidP="00196578">
            <w:pPr>
              <w:spacing w:after="15"/>
              <w:ind w:right="6"/>
              <w:jc w:val="center"/>
              <w:rPr>
                <w:color w:val="000000"/>
              </w:rPr>
            </w:pPr>
            <w:r w:rsidRPr="00196578">
              <w:rPr>
                <w:color w:val="000000"/>
                <w:sz w:val="22"/>
                <w:szCs w:val="22"/>
              </w:rPr>
              <w:t>Відділ енергоменеджменту та господарського забезпечення,</w:t>
            </w:r>
            <w:r w:rsidRPr="00196578">
              <w:rPr>
                <w:sz w:val="22"/>
                <w:szCs w:val="22"/>
              </w:rPr>
              <w:t xml:space="preserve"> Кіцманське ВУ</w:t>
            </w:r>
            <w:bookmarkStart w:id="0" w:name="_GoBack"/>
            <w:bookmarkEnd w:id="0"/>
            <w:r w:rsidRPr="00196578">
              <w:rPr>
                <w:sz w:val="22"/>
                <w:szCs w:val="22"/>
              </w:rPr>
              <w:t>ЖКГ, відділ освіти, молоді та спорту відділ культури, національностей та релігій, КНП «Кіцманська багатопрофільна лікарня інтенсивного лікування КНП «Кіцманський центр первинної медичної допомоги»</w:t>
            </w:r>
          </w:p>
        </w:tc>
      </w:tr>
      <w:tr w:rsidR="00B52B3F" w:rsidTr="00196578">
        <w:tc>
          <w:tcPr>
            <w:tcW w:w="978" w:type="dxa"/>
          </w:tcPr>
          <w:p w:rsidR="00B52B3F" w:rsidRPr="00196578" w:rsidRDefault="00B52B3F" w:rsidP="00196578">
            <w:pPr>
              <w:spacing w:after="15"/>
              <w:ind w:right="6"/>
              <w:jc w:val="center"/>
              <w:rPr>
                <w:color w:val="000000"/>
              </w:rPr>
            </w:pPr>
            <w:r w:rsidRPr="00196578">
              <w:rPr>
                <w:color w:val="000000"/>
                <w:sz w:val="22"/>
                <w:szCs w:val="22"/>
              </w:rPr>
              <w:t>9.</w:t>
            </w:r>
          </w:p>
        </w:tc>
        <w:tc>
          <w:tcPr>
            <w:tcW w:w="4536" w:type="dxa"/>
          </w:tcPr>
          <w:p w:rsidR="00B52B3F" w:rsidRPr="00196578" w:rsidRDefault="00B52B3F" w:rsidP="00196578">
            <w:pPr>
              <w:spacing w:after="15"/>
              <w:ind w:right="6"/>
            </w:pPr>
            <w:r w:rsidRPr="00196578">
              <w:rPr>
                <w:sz w:val="22"/>
                <w:szCs w:val="22"/>
              </w:rPr>
              <w:t xml:space="preserve">Про стан утримання та заходи щодо попередження аварій на дорогах  загального користування та вулицях комунальної  власності територіальної громади  у зимовий період </w:t>
            </w:r>
          </w:p>
        </w:tc>
        <w:tc>
          <w:tcPr>
            <w:tcW w:w="2126" w:type="dxa"/>
          </w:tcPr>
          <w:p w:rsidR="00B52B3F" w:rsidRPr="00196578" w:rsidRDefault="00B52B3F" w:rsidP="00196578">
            <w:pPr>
              <w:spacing w:after="15"/>
              <w:ind w:right="6"/>
              <w:jc w:val="center"/>
              <w:rPr>
                <w:color w:val="000000"/>
              </w:rPr>
            </w:pPr>
            <w:r w:rsidRPr="00196578">
              <w:rPr>
                <w:color w:val="000000"/>
                <w:sz w:val="22"/>
                <w:szCs w:val="22"/>
              </w:rPr>
              <w:t>І</w:t>
            </w:r>
            <w:r w:rsidRPr="00196578">
              <w:rPr>
                <w:color w:val="000000"/>
                <w:sz w:val="22"/>
                <w:szCs w:val="22"/>
                <w:lang w:val="en-US"/>
              </w:rPr>
              <w:t xml:space="preserve">V </w:t>
            </w:r>
            <w:r w:rsidRPr="00196578">
              <w:rPr>
                <w:color w:val="000000"/>
                <w:sz w:val="22"/>
                <w:szCs w:val="22"/>
              </w:rPr>
              <w:t>квартал</w:t>
            </w:r>
          </w:p>
        </w:tc>
        <w:tc>
          <w:tcPr>
            <w:tcW w:w="3686" w:type="dxa"/>
          </w:tcPr>
          <w:p w:rsidR="00B52B3F" w:rsidRPr="00196578" w:rsidRDefault="00B52B3F" w:rsidP="00196578">
            <w:pPr>
              <w:ind w:left="-114"/>
              <w:jc w:val="center"/>
              <w:rPr>
                <w:color w:val="000000"/>
              </w:rPr>
            </w:pPr>
            <w:r w:rsidRPr="00196578">
              <w:rPr>
                <w:color w:val="000000"/>
                <w:sz w:val="22"/>
                <w:szCs w:val="22"/>
              </w:rPr>
              <w:t xml:space="preserve">Відділ економічного розвитку та інвестицій </w:t>
            </w:r>
          </w:p>
        </w:tc>
        <w:tc>
          <w:tcPr>
            <w:tcW w:w="3968" w:type="dxa"/>
          </w:tcPr>
          <w:p w:rsidR="00B52B3F" w:rsidRPr="00196578" w:rsidRDefault="00B52B3F" w:rsidP="00196578">
            <w:pPr>
              <w:spacing w:after="15"/>
              <w:ind w:right="6"/>
              <w:jc w:val="center"/>
              <w:rPr>
                <w:color w:val="000000"/>
              </w:rPr>
            </w:pPr>
            <w:r w:rsidRPr="00196578">
              <w:rPr>
                <w:color w:val="000000"/>
                <w:sz w:val="22"/>
                <w:szCs w:val="22"/>
              </w:rPr>
              <w:t xml:space="preserve">Відділ економічного розвитку та інвестицій, </w:t>
            </w:r>
            <w:r w:rsidRPr="00196578">
              <w:rPr>
                <w:sz w:val="22"/>
                <w:szCs w:val="22"/>
              </w:rPr>
              <w:t xml:space="preserve">Кіцманське ВУЖКГ, </w:t>
            </w:r>
            <w:r w:rsidRPr="00196578">
              <w:rPr>
                <w:color w:val="000000"/>
                <w:sz w:val="22"/>
                <w:szCs w:val="22"/>
              </w:rPr>
              <w:t>старости старостинських округів громади</w:t>
            </w:r>
          </w:p>
        </w:tc>
      </w:tr>
      <w:tr w:rsidR="00B52B3F" w:rsidTr="00196578">
        <w:tc>
          <w:tcPr>
            <w:tcW w:w="978" w:type="dxa"/>
          </w:tcPr>
          <w:p w:rsidR="00B52B3F" w:rsidRPr="00196578" w:rsidRDefault="00B52B3F" w:rsidP="00196578">
            <w:pPr>
              <w:spacing w:after="15"/>
              <w:ind w:right="6"/>
              <w:jc w:val="center"/>
              <w:rPr>
                <w:color w:val="000000"/>
              </w:rPr>
            </w:pPr>
            <w:r w:rsidRPr="00196578">
              <w:rPr>
                <w:color w:val="000000"/>
                <w:sz w:val="22"/>
                <w:szCs w:val="22"/>
              </w:rPr>
              <w:t>10.</w:t>
            </w:r>
          </w:p>
        </w:tc>
        <w:tc>
          <w:tcPr>
            <w:tcW w:w="4536" w:type="dxa"/>
          </w:tcPr>
          <w:p w:rsidR="00B52B3F" w:rsidRPr="00196578" w:rsidRDefault="00B52B3F" w:rsidP="00196578">
            <w:pPr>
              <w:spacing w:after="15"/>
              <w:ind w:left="10" w:right="6" w:hanging="10"/>
              <w:jc w:val="center"/>
            </w:pPr>
            <w:r w:rsidRPr="00196578">
              <w:rPr>
                <w:sz w:val="22"/>
                <w:szCs w:val="22"/>
              </w:rPr>
              <w:t xml:space="preserve">Про затвердження плану роботи </w:t>
            </w:r>
            <w:r w:rsidRPr="00196578">
              <w:rPr>
                <w:color w:val="000000"/>
                <w:sz w:val="22"/>
                <w:szCs w:val="22"/>
              </w:rPr>
              <w:t>комісії з питань техногенно – екологічної безпеки та надзвичайних ситуацій Кіцманської міської територіальної громади на 2025 рік</w:t>
            </w:r>
          </w:p>
        </w:tc>
        <w:tc>
          <w:tcPr>
            <w:tcW w:w="2126" w:type="dxa"/>
          </w:tcPr>
          <w:p w:rsidR="00B52B3F" w:rsidRPr="00196578" w:rsidRDefault="00B52B3F" w:rsidP="00196578">
            <w:pPr>
              <w:spacing w:after="15"/>
              <w:ind w:right="6"/>
              <w:jc w:val="center"/>
              <w:rPr>
                <w:color w:val="000000"/>
              </w:rPr>
            </w:pPr>
            <w:r w:rsidRPr="00196578">
              <w:rPr>
                <w:color w:val="000000"/>
                <w:sz w:val="22"/>
                <w:szCs w:val="22"/>
              </w:rPr>
              <w:t>І</w:t>
            </w:r>
            <w:r w:rsidRPr="00196578">
              <w:rPr>
                <w:color w:val="000000"/>
                <w:sz w:val="22"/>
                <w:szCs w:val="22"/>
                <w:lang w:val="en-US"/>
              </w:rPr>
              <w:t xml:space="preserve">V </w:t>
            </w:r>
            <w:r w:rsidRPr="00196578">
              <w:rPr>
                <w:color w:val="000000"/>
                <w:sz w:val="22"/>
                <w:szCs w:val="22"/>
              </w:rPr>
              <w:t xml:space="preserve">квартал </w:t>
            </w:r>
          </w:p>
        </w:tc>
        <w:tc>
          <w:tcPr>
            <w:tcW w:w="3686" w:type="dxa"/>
          </w:tcPr>
          <w:p w:rsidR="00B52B3F" w:rsidRPr="00196578" w:rsidRDefault="00B52B3F" w:rsidP="00196578">
            <w:pPr>
              <w:ind w:left="-114"/>
              <w:jc w:val="center"/>
              <w:rPr>
                <w:color w:val="000000"/>
              </w:rPr>
            </w:pPr>
            <w:r w:rsidRPr="00196578">
              <w:rPr>
                <w:color w:val="000000"/>
                <w:sz w:val="22"/>
                <w:szCs w:val="22"/>
              </w:rPr>
              <w:t xml:space="preserve">Відділ </w:t>
            </w:r>
            <w:r w:rsidRPr="00196578">
              <w:rPr>
                <w:sz w:val="22"/>
                <w:szCs w:val="22"/>
              </w:rPr>
              <w:t>житлово-комунального господарства та охорони довкілля Кіцманської міської ради</w:t>
            </w:r>
          </w:p>
        </w:tc>
        <w:tc>
          <w:tcPr>
            <w:tcW w:w="3968" w:type="dxa"/>
          </w:tcPr>
          <w:p w:rsidR="00B52B3F" w:rsidRPr="00196578" w:rsidRDefault="00B52B3F" w:rsidP="00196578">
            <w:pPr>
              <w:spacing w:after="15"/>
              <w:ind w:right="6"/>
              <w:jc w:val="center"/>
              <w:rPr>
                <w:color w:val="000000"/>
              </w:rPr>
            </w:pPr>
            <w:r w:rsidRPr="00196578">
              <w:rPr>
                <w:color w:val="000000"/>
                <w:sz w:val="22"/>
                <w:szCs w:val="22"/>
              </w:rPr>
              <w:t xml:space="preserve">Відділ </w:t>
            </w:r>
            <w:r w:rsidRPr="00196578">
              <w:rPr>
                <w:sz w:val="22"/>
                <w:szCs w:val="22"/>
              </w:rPr>
              <w:t>житлово-комунального господарства та охорони довкілля Кіцманської міської ради</w:t>
            </w:r>
          </w:p>
        </w:tc>
      </w:tr>
    </w:tbl>
    <w:p w:rsidR="00B52B3F" w:rsidRDefault="00B52B3F" w:rsidP="00140786">
      <w:pPr>
        <w:ind w:left="1686"/>
        <w:rPr>
          <w:b/>
        </w:rPr>
      </w:pPr>
    </w:p>
    <w:p w:rsidR="00B52B3F" w:rsidRDefault="00B52B3F" w:rsidP="00140786">
      <w:pPr>
        <w:ind w:left="1686"/>
        <w:rPr>
          <w:b/>
        </w:rPr>
      </w:pPr>
    </w:p>
    <w:p w:rsidR="00B52B3F" w:rsidRDefault="00B52B3F" w:rsidP="001C3C3B">
      <w:pPr>
        <w:pStyle w:val="NoSpacing"/>
        <w:rPr>
          <w:rFonts w:ascii="Times New Roman" w:hAnsi="Times New Roman"/>
          <w:b/>
          <w:sz w:val="24"/>
          <w:lang w:val="uk-UA"/>
        </w:rPr>
      </w:pPr>
      <w:r w:rsidRPr="001C3C3B">
        <w:rPr>
          <w:rFonts w:ascii="Times New Roman" w:hAnsi="Times New Roman"/>
          <w:b/>
          <w:sz w:val="24"/>
          <w:lang w:val="uk-UA"/>
        </w:rPr>
        <w:t xml:space="preserve">Керуюча справами </w:t>
      </w:r>
      <w:r>
        <w:rPr>
          <w:rFonts w:ascii="Times New Roman" w:hAnsi="Times New Roman"/>
          <w:b/>
          <w:sz w:val="24"/>
          <w:lang w:val="uk-UA"/>
        </w:rPr>
        <w:t>(секретар)</w:t>
      </w:r>
    </w:p>
    <w:p w:rsidR="00B52B3F" w:rsidRPr="001C3C3B" w:rsidRDefault="00B52B3F" w:rsidP="001C3C3B">
      <w:pPr>
        <w:pStyle w:val="NoSpacing"/>
        <w:rPr>
          <w:rFonts w:ascii="Times New Roman" w:hAnsi="Times New Roman"/>
          <w:b/>
          <w:sz w:val="24"/>
          <w:lang w:val="uk-UA"/>
        </w:rPr>
      </w:pPr>
      <w:r w:rsidRPr="001C3C3B">
        <w:rPr>
          <w:rFonts w:ascii="Times New Roman" w:hAnsi="Times New Roman"/>
          <w:b/>
          <w:sz w:val="24"/>
          <w:lang w:val="uk-UA"/>
        </w:rPr>
        <w:t xml:space="preserve">виконавчого комітету міської ради                                                                                  </w:t>
      </w:r>
      <w:r>
        <w:rPr>
          <w:rFonts w:ascii="Times New Roman" w:hAnsi="Times New Roman"/>
          <w:b/>
          <w:sz w:val="24"/>
          <w:lang w:val="uk-UA"/>
        </w:rPr>
        <w:tab/>
      </w:r>
      <w:r>
        <w:rPr>
          <w:rFonts w:ascii="Times New Roman" w:hAnsi="Times New Roman"/>
          <w:b/>
          <w:sz w:val="24"/>
          <w:lang w:val="uk-UA"/>
        </w:rPr>
        <w:tab/>
      </w:r>
      <w:r>
        <w:rPr>
          <w:rFonts w:ascii="Times New Roman" w:hAnsi="Times New Roman"/>
          <w:b/>
          <w:sz w:val="24"/>
          <w:lang w:val="uk-UA"/>
        </w:rPr>
        <w:tab/>
      </w:r>
      <w:r>
        <w:rPr>
          <w:rFonts w:ascii="Times New Roman" w:hAnsi="Times New Roman"/>
          <w:b/>
          <w:sz w:val="24"/>
          <w:lang w:val="uk-UA"/>
        </w:rPr>
        <w:tab/>
      </w:r>
      <w:r>
        <w:rPr>
          <w:rFonts w:ascii="Times New Roman" w:hAnsi="Times New Roman"/>
          <w:b/>
          <w:sz w:val="24"/>
          <w:lang w:val="uk-UA"/>
        </w:rPr>
        <w:tab/>
        <w:t xml:space="preserve">         </w:t>
      </w:r>
      <w:r w:rsidRPr="001C3C3B">
        <w:rPr>
          <w:rFonts w:ascii="Times New Roman" w:hAnsi="Times New Roman"/>
          <w:b/>
          <w:sz w:val="24"/>
          <w:lang w:val="uk-UA"/>
        </w:rPr>
        <w:t>Я</w:t>
      </w:r>
      <w:r>
        <w:rPr>
          <w:rFonts w:ascii="Times New Roman" w:hAnsi="Times New Roman"/>
          <w:b/>
          <w:sz w:val="24"/>
          <w:lang w:val="uk-UA"/>
        </w:rPr>
        <w:t>рослава РАКОВІЦА</w:t>
      </w:r>
    </w:p>
    <w:p w:rsidR="00B52B3F" w:rsidRPr="001C3C3B" w:rsidRDefault="00B52B3F" w:rsidP="00140786">
      <w:pPr>
        <w:ind w:left="1686"/>
        <w:rPr>
          <w:b/>
          <w:sz w:val="28"/>
        </w:rPr>
      </w:pPr>
    </w:p>
    <w:p w:rsidR="00B52B3F" w:rsidRDefault="00B52B3F">
      <w:pPr>
        <w:spacing w:after="160" w:line="259" w:lineRule="auto"/>
        <w:rPr>
          <w:color w:val="000000"/>
        </w:rPr>
      </w:pPr>
      <w:r>
        <w:rPr>
          <w:color w:val="000000"/>
        </w:rPr>
        <w:br w:type="page"/>
      </w:r>
    </w:p>
    <w:p w:rsidR="00B52B3F" w:rsidRDefault="00B52B3F" w:rsidP="00AF155A">
      <w:pPr>
        <w:spacing w:after="15"/>
        <w:ind w:left="10" w:right="6" w:hanging="10"/>
        <w:jc w:val="center"/>
        <w:rPr>
          <w:color w:val="000000"/>
        </w:rPr>
        <w:sectPr w:rsidR="00B52B3F" w:rsidSect="001C3C3B">
          <w:pgSz w:w="16838" w:h="11906" w:orient="landscape"/>
          <w:pgMar w:top="1134" w:right="851" w:bottom="567" w:left="709" w:header="709" w:footer="709" w:gutter="0"/>
          <w:cols w:space="708"/>
          <w:docGrid w:linePitch="360"/>
        </w:sectPr>
      </w:pPr>
    </w:p>
    <w:p w:rsidR="00B52B3F" w:rsidRDefault="00B52B3F" w:rsidP="00AF155A">
      <w:pPr>
        <w:spacing w:after="15"/>
        <w:ind w:left="10" w:right="6" w:hanging="10"/>
        <w:jc w:val="center"/>
        <w:rPr>
          <w:color w:val="000000"/>
        </w:rPr>
      </w:pPr>
    </w:p>
    <w:p w:rsidR="00B52B3F" w:rsidRDefault="00B52B3F" w:rsidP="00AF155A">
      <w:pPr>
        <w:spacing w:after="15"/>
        <w:ind w:left="10" w:right="6" w:hanging="10"/>
        <w:jc w:val="center"/>
        <w:rPr>
          <w:color w:val="000000"/>
        </w:rPr>
      </w:pPr>
    </w:p>
    <w:p w:rsidR="00B52B3F" w:rsidRDefault="00B52B3F" w:rsidP="00AF155A">
      <w:pPr>
        <w:spacing w:after="15"/>
        <w:ind w:left="10" w:right="6" w:hanging="10"/>
        <w:jc w:val="center"/>
        <w:rPr>
          <w:color w:val="000000"/>
        </w:rPr>
      </w:pPr>
    </w:p>
    <w:p w:rsidR="00B52B3F" w:rsidRDefault="00B52B3F" w:rsidP="00AF155A">
      <w:pPr>
        <w:spacing w:after="15"/>
        <w:ind w:left="10" w:right="6" w:hanging="10"/>
        <w:jc w:val="center"/>
        <w:rPr>
          <w:color w:val="000000"/>
        </w:rPr>
      </w:pPr>
    </w:p>
    <w:p w:rsidR="00B52B3F" w:rsidRDefault="00B52B3F" w:rsidP="00622703">
      <w:pPr>
        <w:rPr>
          <w:b/>
        </w:rPr>
      </w:pPr>
    </w:p>
    <w:p w:rsidR="00B52B3F" w:rsidRDefault="00B52B3F" w:rsidP="00622703">
      <w:pPr>
        <w:rPr>
          <w:b/>
        </w:rPr>
      </w:pPr>
    </w:p>
    <w:p w:rsidR="00B52B3F" w:rsidRPr="00E25BF3" w:rsidRDefault="00B52B3F" w:rsidP="00622703">
      <w:pPr>
        <w:ind w:left="660"/>
        <w:rPr>
          <w:b/>
        </w:rPr>
      </w:pPr>
    </w:p>
    <w:sectPr w:rsidR="00B52B3F" w:rsidRPr="00E25BF3" w:rsidSect="00BB313A">
      <w:pgSz w:w="11906" w:h="16838"/>
      <w:pgMar w:top="851" w:right="567"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903AE3"/>
    <w:multiLevelType w:val="multilevel"/>
    <w:tmpl w:val="A3161958"/>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1">
    <w:nsid w:val="4198301D"/>
    <w:multiLevelType w:val="multilevel"/>
    <w:tmpl w:val="D564F89E"/>
    <w:lvl w:ilvl="0">
      <w:start w:val="1"/>
      <w:numFmt w:val="decimal"/>
      <w:suff w:val="space"/>
      <w:lvlText w:val="%1."/>
      <w:lvlJc w:val="left"/>
      <w:pPr>
        <w:ind w:left="720" w:hanging="363"/>
      </w:pPr>
      <w:rPr>
        <w:rFonts w:cs="Times New Roman" w:hint="default"/>
      </w:rPr>
    </w:lvl>
    <w:lvl w:ilvl="1">
      <w:start w:val="1"/>
      <w:numFmt w:val="decimal"/>
      <w:isLgl/>
      <w:suff w:val="space"/>
      <w:lvlText w:val="%1.%2."/>
      <w:lvlJc w:val="left"/>
      <w:pPr>
        <w:ind w:left="1066" w:hanging="363"/>
      </w:pPr>
      <w:rPr>
        <w:rFonts w:cs="Times New Roman" w:hint="default"/>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abstractNum w:abstractNumId="2">
    <w:nsid w:val="50B903D7"/>
    <w:multiLevelType w:val="hybridMultilevel"/>
    <w:tmpl w:val="D496F4F6"/>
    <w:lvl w:ilvl="0" w:tplc="7C66E320">
      <w:start w:val="1"/>
      <w:numFmt w:val="decimal"/>
      <w:lvlText w:val="%1."/>
      <w:lvlJc w:val="left"/>
      <w:pPr>
        <w:ind w:left="9291" w:hanging="360"/>
      </w:pPr>
      <w:rPr>
        <w:rFonts w:cs="Times New Roman" w:hint="default"/>
      </w:rPr>
    </w:lvl>
    <w:lvl w:ilvl="1" w:tplc="04220019" w:tentative="1">
      <w:start w:val="1"/>
      <w:numFmt w:val="lowerLetter"/>
      <w:lvlText w:val="%2."/>
      <w:lvlJc w:val="left"/>
      <w:pPr>
        <w:ind w:left="10011" w:hanging="360"/>
      </w:pPr>
      <w:rPr>
        <w:rFonts w:cs="Times New Roman"/>
      </w:rPr>
    </w:lvl>
    <w:lvl w:ilvl="2" w:tplc="0422001B" w:tentative="1">
      <w:start w:val="1"/>
      <w:numFmt w:val="lowerRoman"/>
      <w:lvlText w:val="%3."/>
      <w:lvlJc w:val="right"/>
      <w:pPr>
        <w:ind w:left="10731" w:hanging="180"/>
      </w:pPr>
      <w:rPr>
        <w:rFonts w:cs="Times New Roman"/>
      </w:rPr>
    </w:lvl>
    <w:lvl w:ilvl="3" w:tplc="0422000F" w:tentative="1">
      <w:start w:val="1"/>
      <w:numFmt w:val="decimal"/>
      <w:lvlText w:val="%4."/>
      <w:lvlJc w:val="left"/>
      <w:pPr>
        <w:ind w:left="11451" w:hanging="360"/>
      </w:pPr>
      <w:rPr>
        <w:rFonts w:cs="Times New Roman"/>
      </w:rPr>
    </w:lvl>
    <w:lvl w:ilvl="4" w:tplc="04220019" w:tentative="1">
      <w:start w:val="1"/>
      <w:numFmt w:val="lowerLetter"/>
      <w:lvlText w:val="%5."/>
      <w:lvlJc w:val="left"/>
      <w:pPr>
        <w:ind w:left="12171" w:hanging="360"/>
      </w:pPr>
      <w:rPr>
        <w:rFonts w:cs="Times New Roman"/>
      </w:rPr>
    </w:lvl>
    <w:lvl w:ilvl="5" w:tplc="0422001B" w:tentative="1">
      <w:start w:val="1"/>
      <w:numFmt w:val="lowerRoman"/>
      <w:lvlText w:val="%6."/>
      <w:lvlJc w:val="right"/>
      <w:pPr>
        <w:ind w:left="12891" w:hanging="180"/>
      </w:pPr>
      <w:rPr>
        <w:rFonts w:cs="Times New Roman"/>
      </w:rPr>
    </w:lvl>
    <w:lvl w:ilvl="6" w:tplc="0422000F" w:tentative="1">
      <w:start w:val="1"/>
      <w:numFmt w:val="decimal"/>
      <w:lvlText w:val="%7."/>
      <w:lvlJc w:val="left"/>
      <w:pPr>
        <w:ind w:left="13611" w:hanging="360"/>
      </w:pPr>
      <w:rPr>
        <w:rFonts w:cs="Times New Roman"/>
      </w:rPr>
    </w:lvl>
    <w:lvl w:ilvl="7" w:tplc="04220019" w:tentative="1">
      <w:start w:val="1"/>
      <w:numFmt w:val="lowerLetter"/>
      <w:lvlText w:val="%8."/>
      <w:lvlJc w:val="left"/>
      <w:pPr>
        <w:ind w:left="14331" w:hanging="360"/>
      </w:pPr>
      <w:rPr>
        <w:rFonts w:cs="Times New Roman"/>
      </w:rPr>
    </w:lvl>
    <w:lvl w:ilvl="8" w:tplc="0422001B" w:tentative="1">
      <w:start w:val="1"/>
      <w:numFmt w:val="lowerRoman"/>
      <w:lvlText w:val="%9."/>
      <w:lvlJc w:val="right"/>
      <w:pPr>
        <w:ind w:left="15051" w:hanging="180"/>
      </w:pPr>
      <w:rPr>
        <w:rFonts w:cs="Times New Roman"/>
      </w:rPr>
    </w:lvl>
  </w:abstractNum>
  <w:abstractNum w:abstractNumId="3">
    <w:nsid w:val="523D47C9"/>
    <w:multiLevelType w:val="multilevel"/>
    <w:tmpl w:val="4B321CAA"/>
    <w:lvl w:ilvl="0">
      <w:start w:val="1"/>
      <w:numFmt w:val="decimal"/>
      <w:lvlText w:val="%1."/>
      <w:lvlJc w:val="left"/>
      <w:pPr>
        <w:ind w:left="720" w:hanging="363"/>
      </w:pPr>
      <w:rPr>
        <w:rFonts w:cs="Times New Roman" w:hint="default"/>
      </w:rPr>
    </w:lvl>
    <w:lvl w:ilvl="1">
      <w:start w:val="1"/>
      <w:numFmt w:val="decimal"/>
      <w:isLgl/>
      <w:suff w:val="space"/>
      <w:lvlText w:val="%2)"/>
      <w:lvlJc w:val="left"/>
      <w:pPr>
        <w:ind w:left="1066" w:hanging="363"/>
      </w:pPr>
      <w:rPr>
        <w:rFonts w:ascii="Times New Roman" w:eastAsia="Times New Roman" w:hAnsi="Times New Roman" w:cs="Times New Roman"/>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abstractNum w:abstractNumId="4">
    <w:nsid w:val="55BE1C3D"/>
    <w:multiLevelType w:val="multilevel"/>
    <w:tmpl w:val="17848800"/>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5">
    <w:nsid w:val="61176D8D"/>
    <w:multiLevelType w:val="multilevel"/>
    <w:tmpl w:val="E0C21A68"/>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6">
    <w:nsid w:val="69AC4BC6"/>
    <w:multiLevelType w:val="multilevel"/>
    <w:tmpl w:val="32401FA4"/>
    <w:lvl w:ilvl="0">
      <w:start w:val="1"/>
      <w:numFmt w:val="decimal"/>
      <w:lvlText w:val="%1."/>
      <w:lvlJc w:val="left"/>
      <w:pPr>
        <w:ind w:left="720" w:hanging="360"/>
      </w:pPr>
      <w:rPr>
        <w:rFonts w:cs="Times New Roman"/>
      </w:rPr>
    </w:lvl>
    <w:lvl w:ilvl="1">
      <w:start w:val="1"/>
      <w:numFmt w:val="decimal"/>
      <w:isLgl/>
      <w:lvlText w:val="%1.%2."/>
      <w:lvlJc w:val="left"/>
      <w:pPr>
        <w:ind w:left="1428" w:hanging="720"/>
      </w:pPr>
      <w:rPr>
        <w:rFonts w:cs="Times New Roman"/>
      </w:rPr>
    </w:lvl>
    <w:lvl w:ilvl="2">
      <w:start w:val="1"/>
      <w:numFmt w:val="decimal"/>
      <w:isLgl/>
      <w:lvlText w:val="%1.%2.%3."/>
      <w:lvlJc w:val="left"/>
      <w:pPr>
        <w:ind w:left="1776" w:hanging="720"/>
      </w:pPr>
      <w:rPr>
        <w:rFonts w:cs="Times New Roman"/>
      </w:rPr>
    </w:lvl>
    <w:lvl w:ilvl="3">
      <w:start w:val="1"/>
      <w:numFmt w:val="decimal"/>
      <w:isLgl/>
      <w:lvlText w:val="%1.%2.%3.%4."/>
      <w:lvlJc w:val="left"/>
      <w:pPr>
        <w:ind w:left="2484" w:hanging="1080"/>
      </w:pPr>
      <w:rPr>
        <w:rFonts w:cs="Times New Roman"/>
      </w:rPr>
    </w:lvl>
    <w:lvl w:ilvl="4">
      <w:start w:val="1"/>
      <w:numFmt w:val="decimal"/>
      <w:isLgl/>
      <w:lvlText w:val="%1.%2.%3.%4.%5."/>
      <w:lvlJc w:val="left"/>
      <w:pPr>
        <w:ind w:left="2832" w:hanging="1080"/>
      </w:pPr>
      <w:rPr>
        <w:rFonts w:cs="Times New Roman"/>
      </w:rPr>
    </w:lvl>
    <w:lvl w:ilvl="5">
      <w:start w:val="1"/>
      <w:numFmt w:val="decimal"/>
      <w:isLgl/>
      <w:lvlText w:val="%1.%2.%3.%4.%5.%6."/>
      <w:lvlJc w:val="left"/>
      <w:pPr>
        <w:ind w:left="3540" w:hanging="1440"/>
      </w:pPr>
      <w:rPr>
        <w:rFonts w:cs="Times New Roman"/>
      </w:rPr>
    </w:lvl>
    <w:lvl w:ilvl="6">
      <w:start w:val="1"/>
      <w:numFmt w:val="decimal"/>
      <w:isLgl/>
      <w:lvlText w:val="%1.%2.%3.%4.%5.%6.%7."/>
      <w:lvlJc w:val="left"/>
      <w:pPr>
        <w:ind w:left="4248" w:hanging="1800"/>
      </w:pPr>
      <w:rPr>
        <w:rFonts w:cs="Times New Roman"/>
      </w:rPr>
    </w:lvl>
    <w:lvl w:ilvl="7">
      <w:start w:val="1"/>
      <w:numFmt w:val="decimal"/>
      <w:isLgl/>
      <w:lvlText w:val="%1.%2.%3.%4.%5.%6.%7.%8."/>
      <w:lvlJc w:val="left"/>
      <w:pPr>
        <w:ind w:left="4596" w:hanging="1800"/>
      </w:pPr>
      <w:rPr>
        <w:rFonts w:cs="Times New Roman"/>
      </w:rPr>
    </w:lvl>
    <w:lvl w:ilvl="8">
      <w:start w:val="1"/>
      <w:numFmt w:val="decimal"/>
      <w:isLgl/>
      <w:lvlText w:val="%1.%2.%3.%4.%5.%6.%7.%8.%9."/>
      <w:lvlJc w:val="left"/>
      <w:pPr>
        <w:ind w:left="5304" w:hanging="2160"/>
      </w:pPr>
      <w:rPr>
        <w:rFonts w:cs="Times New Roman"/>
      </w:rPr>
    </w:lvl>
  </w:abstractNum>
  <w:abstractNum w:abstractNumId="7">
    <w:nsid w:val="6B6A170F"/>
    <w:multiLevelType w:val="multilevel"/>
    <w:tmpl w:val="AC5AA69A"/>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8">
    <w:nsid w:val="6EB44F0E"/>
    <w:multiLevelType w:val="hybridMultilevel"/>
    <w:tmpl w:val="D8421F92"/>
    <w:lvl w:ilvl="0" w:tplc="96082800">
      <w:start w:val="1"/>
      <w:numFmt w:val="decimal"/>
      <w:lvlText w:val="%1."/>
      <w:lvlJc w:val="left"/>
      <w:pPr>
        <w:ind w:left="1069" w:hanging="360"/>
      </w:pPr>
      <w:rPr>
        <w:rFonts w:cs="Times New Roman" w:hint="default"/>
        <w:color w:val="auto"/>
        <w:sz w:val="22"/>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9">
    <w:nsid w:val="761C6EC0"/>
    <w:multiLevelType w:val="multilevel"/>
    <w:tmpl w:val="F9A86DEE"/>
    <w:lvl w:ilvl="0">
      <w:start w:val="1"/>
      <w:numFmt w:val="decimal"/>
      <w:lvlText w:val="%1."/>
      <w:lvlJc w:val="left"/>
      <w:pPr>
        <w:ind w:left="720" w:hanging="363"/>
      </w:pPr>
      <w:rPr>
        <w:rFonts w:cs="Times New Roman" w:hint="default"/>
      </w:rPr>
    </w:lvl>
    <w:lvl w:ilvl="1">
      <w:start w:val="1"/>
      <w:numFmt w:val="decimal"/>
      <w:isLgl/>
      <w:suff w:val="space"/>
      <w:lvlText w:val="%1.%2."/>
      <w:lvlJc w:val="left"/>
      <w:pPr>
        <w:ind w:left="1066" w:hanging="363"/>
      </w:pPr>
      <w:rPr>
        <w:rFonts w:cs="Times New Roman" w:hint="default"/>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num w:numId="1">
    <w:abstractNumId w:val="3"/>
  </w:num>
  <w:num w:numId="2">
    <w:abstractNumId w:val="1"/>
  </w:num>
  <w:num w:numId="3">
    <w:abstractNumId w:val="7"/>
  </w:num>
  <w:num w:numId="4">
    <w:abstractNumId w:val="5"/>
  </w:num>
  <w:num w:numId="5">
    <w:abstractNumId w:val="0"/>
  </w:num>
  <w:num w:numId="6">
    <w:abstractNumId w:val="4"/>
  </w:num>
  <w:num w:numId="7">
    <w:abstractNumId w:val="6"/>
  </w:num>
  <w:num w:numId="8">
    <w:abstractNumId w:val="9"/>
  </w:num>
  <w:num w:numId="9">
    <w:abstractNumId w:val="2"/>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3208A"/>
    <w:rsid w:val="0002043A"/>
    <w:rsid w:val="0005606B"/>
    <w:rsid w:val="000D21F1"/>
    <w:rsid w:val="001009C5"/>
    <w:rsid w:val="00140786"/>
    <w:rsid w:val="0019469C"/>
    <w:rsid w:val="00196578"/>
    <w:rsid w:val="001B78A6"/>
    <w:rsid w:val="001C3C3B"/>
    <w:rsid w:val="0023208A"/>
    <w:rsid w:val="002A4E10"/>
    <w:rsid w:val="002A594C"/>
    <w:rsid w:val="00313A67"/>
    <w:rsid w:val="0035688C"/>
    <w:rsid w:val="00363CCB"/>
    <w:rsid w:val="003E7999"/>
    <w:rsid w:val="003F6B9B"/>
    <w:rsid w:val="0045567C"/>
    <w:rsid w:val="004C5CF7"/>
    <w:rsid w:val="004D0CA0"/>
    <w:rsid w:val="004D4F78"/>
    <w:rsid w:val="00512D60"/>
    <w:rsid w:val="005B2E32"/>
    <w:rsid w:val="005C03B8"/>
    <w:rsid w:val="005E4956"/>
    <w:rsid w:val="00603316"/>
    <w:rsid w:val="0061106B"/>
    <w:rsid w:val="00622703"/>
    <w:rsid w:val="00627A1C"/>
    <w:rsid w:val="006331BF"/>
    <w:rsid w:val="00666E36"/>
    <w:rsid w:val="0067006A"/>
    <w:rsid w:val="006D6F28"/>
    <w:rsid w:val="00700EBD"/>
    <w:rsid w:val="00707013"/>
    <w:rsid w:val="0071050A"/>
    <w:rsid w:val="00734CC9"/>
    <w:rsid w:val="00743D78"/>
    <w:rsid w:val="00792CD4"/>
    <w:rsid w:val="00793724"/>
    <w:rsid w:val="007E7BB8"/>
    <w:rsid w:val="007F1DF1"/>
    <w:rsid w:val="008529ED"/>
    <w:rsid w:val="00881AA3"/>
    <w:rsid w:val="008C0D70"/>
    <w:rsid w:val="008E70EA"/>
    <w:rsid w:val="00920E77"/>
    <w:rsid w:val="00946943"/>
    <w:rsid w:val="00950707"/>
    <w:rsid w:val="009603E6"/>
    <w:rsid w:val="00987B48"/>
    <w:rsid w:val="009A10D8"/>
    <w:rsid w:val="009D5A7B"/>
    <w:rsid w:val="009F059C"/>
    <w:rsid w:val="009F30B3"/>
    <w:rsid w:val="00A1396B"/>
    <w:rsid w:val="00A32FAD"/>
    <w:rsid w:val="00A66078"/>
    <w:rsid w:val="00A9348A"/>
    <w:rsid w:val="00AD717A"/>
    <w:rsid w:val="00AE3AAA"/>
    <w:rsid w:val="00AF155A"/>
    <w:rsid w:val="00B1022B"/>
    <w:rsid w:val="00B3007F"/>
    <w:rsid w:val="00B52B3F"/>
    <w:rsid w:val="00B91649"/>
    <w:rsid w:val="00BB313A"/>
    <w:rsid w:val="00C22C7E"/>
    <w:rsid w:val="00C302EC"/>
    <w:rsid w:val="00CA5C50"/>
    <w:rsid w:val="00CD320A"/>
    <w:rsid w:val="00D53A9A"/>
    <w:rsid w:val="00D67BAD"/>
    <w:rsid w:val="00D85885"/>
    <w:rsid w:val="00D8624B"/>
    <w:rsid w:val="00DE6ABF"/>
    <w:rsid w:val="00E25BF3"/>
    <w:rsid w:val="00E442A7"/>
    <w:rsid w:val="00E550E8"/>
    <w:rsid w:val="00EE12C6"/>
    <w:rsid w:val="00EE75A6"/>
    <w:rsid w:val="00F92D9B"/>
    <w:rsid w:val="00FD46F2"/>
    <w:rsid w:val="00FE1F0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7A1C"/>
    <w:rPr>
      <w:rFonts w:ascii="Times New Roman" w:eastAsia="Times New Roman" w:hAnsi="Times New Roman"/>
      <w:sz w:val="24"/>
      <w:szCs w:val="24"/>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semiHidden/>
    <w:rsid w:val="00627A1C"/>
    <w:pPr>
      <w:spacing w:after="120"/>
    </w:pPr>
    <w:rPr>
      <w:sz w:val="16"/>
      <w:szCs w:val="16"/>
    </w:rPr>
  </w:style>
  <w:style w:type="character" w:customStyle="1" w:styleId="BodyText3Char">
    <w:name w:val="Body Text 3 Char"/>
    <w:basedOn w:val="DefaultParagraphFont"/>
    <w:link w:val="BodyText3"/>
    <w:uiPriority w:val="99"/>
    <w:semiHidden/>
    <w:locked/>
    <w:rsid w:val="00627A1C"/>
    <w:rPr>
      <w:rFonts w:ascii="Times New Roman" w:hAnsi="Times New Roman" w:cs="Times New Roman"/>
      <w:sz w:val="16"/>
      <w:szCs w:val="16"/>
      <w:lang w:eastAsia="ru-RU"/>
    </w:rPr>
  </w:style>
  <w:style w:type="paragraph" w:styleId="NormalWeb">
    <w:name w:val="Normal (Web)"/>
    <w:basedOn w:val="Normal"/>
    <w:uiPriority w:val="99"/>
    <w:semiHidden/>
    <w:rsid w:val="00627A1C"/>
    <w:pPr>
      <w:spacing w:before="100" w:beforeAutospacing="1" w:after="100" w:afterAutospacing="1"/>
    </w:pPr>
    <w:rPr>
      <w:lang w:eastAsia="uk-UA"/>
    </w:rPr>
  </w:style>
  <w:style w:type="paragraph" w:customStyle="1" w:styleId="Normal1">
    <w:name w:val="Normal1"/>
    <w:uiPriority w:val="99"/>
    <w:rsid w:val="00734CC9"/>
    <w:rPr>
      <w:rFonts w:ascii="Arial" w:eastAsia="Times New Roman" w:hAnsi="Arial"/>
      <w:sz w:val="24"/>
      <w:szCs w:val="20"/>
      <w:lang w:val="uk-UA"/>
    </w:rPr>
  </w:style>
  <w:style w:type="paragraph" w:customStyle="1" w:styleId="Caption1">
    <w:name w:val="Caption1"/>
    <w:basedOn w:val="Normal1"/>
    <w:next w:val="Normal1"/>
    <w:uiPriority w:val="99"/>
    <w:rsid w:val="00734CC9"/>
    <w:pPr>
      <w:jc w:val="center"/>
    </w:pPr>
    <w:rPr>
      <w:b/>
      <w:sz w:val="26"/>
    </w:rPr>
  </w:style>
  <w:style w:type="paragraph" w:customStyle="1" w:styleId="Heading11">
    <w:name w:val="Heading 11"/>
    <w:basedOn w:val="Normal1"/>
    <w:next w:val="Normal1"/>
    <w:uiPriority w:val="99"/>
    <w:rsid w:val="00734CC9"/>
    <w:pPr>
      <w:keepNext/>
      <w:jc w:val="center"/>
      <w:outlineLvl w:val="0"/>
    </w:pPr>
    <w:rPr>
      <w:b/>
      <w:sz w:val="28"/>
    </w:rPr>
  </w:style>
  <w:style w:type="paragraph" w:styleId="Title">
    <w:name w:val="Title"/>
    <w:basedOn w:val="Normal"/>
    <w:link w:val="TitleChar"/>
    <w:uiPriority w:val="99"/>
    <w:qFormat/>
    <w:rsid w:val="00734CC9"/>
    <w:pPr>
      <w:jc w:val="center"/>
    </w:pPr>
    <w:rPr>
      <w:rFonts w:ascii="Arial Black" w:hAnsi="Arial Black"/>
      <w:szCs w:val="20"/>
    </w:rPr>
  </w:style>
  <w:style w:type="character" w:customStyle="1" w:styleId="TitleChar">
    <w:name w:val="Title Char"/>
    <w:basedOn w:val="DefaultParagraphFont"/>
    <w:link w:val="Title"/>
    <w:uiPriority w:val="99"/>
    <w:locked/>
    <w:rsid w:val="00734CC9"/>
    <w:rPr>
      <w:rFonts w:ascii="Arial Black" w:hAnsi="Arial Black" w:cs="Times New Roman"/>
      <w:sz w:val="20"/>
      <w:szCs w:val="20"/>
      <w:lang w:eastAsia="ru-RU"/>
    </w:rPr>
  </w:style>
  <w:style w:type="paragraph" w:customStyle="1" w:styleId="Normal11">
    <w:name w:val="Normal11"/>
    <w:uiPriority w:val="99"/>
    <w:rsid w:val="00734CC9"/>
    <w:rPr>
      <w:rFonts w:ascii="Arial" w:eastAsia="Times New Roman" w:hAnsi="Arial"/>
      <w:sz w:val="24"/>
      <w:szCs w:val="20"/>
      <w:lang w:val="uk-UA"/>
    </w:rPr>
  </w:style>
  <w:style w:type="paragraph" w:styleId="ListParagraph">
    <w:name w:val="List Paragraph"/>
    <w:basedOn w:val="Normal"/>
    <w:uiPriority w:val="99"/>
    <w:qFormat/>
    <w:rsid w:val="00622703"/>
    <w:pPr>
      <w:ind w:left="720"/>
      <w:contextualSpacing/>
    </w:pPr>
  </w:style>
  <w:style w:type="paragraph" w:styleId="NoSpacing">
    <w:name w:val="No Spacing"/>
    <w:uiPriority w:val="99"/>
    <w:qFormat/>
    <w:rsid w:val="00622703"/>
    <w:rPr>
      <w:rFonts w:eastAsia="Times New Roman"/>
    </w:rPr>
  </w:style>
  <w:style w:type="paragraph" w:styleId="BalloonText">
    <w:name w:val="Balloon Text"/>
    <w:basedOn w:val="Normal"/>
    <w:link w:val="BalloonTextChar"/>
    <w:uiPriority w:val="99"/>
    <w:semiHidden/>
    <w:rsid w:val="008529ED"/>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8529ED"/>
    <w:rPr>
      <w:rFonts w:ascii="Segoe UI" w:hAnsi="Segoe UI" w:cs="Segoe UI"/>
      <w:sz w:val="18"/>
      <w:szCs w:val="18"/>
      <w:lang w:eastAsia="ru-RU"/>
    </w:rPr>
  </w:style>
  <w:style w:type="paragraph" w:customStyle="1" w:styleId="1">
    <w:name w:val="Обычный1"/>
    <w:uiPriority w:val="99"/>
    <w:rsid w:val="00D85885"/>
    <w:rPr>
      <w:rFonts w:ascii="Arial" w:eastAsia="Times New Roman" w:hAnsi="Arial"/>
      <w:sz w:val="24"/>
      <w:szCs w:val="20"/>
      <w:lang w:val="uk-UA"/>
    </w:rPr>
  </w:style>
  <w:style w:type="paragraph" w:customStyle="1" w:styleId="2">
    <w:name w:val="Обычный2"/>
    <w:uiPriority w:val="99"/>
    <w:rsid w:val="009603E6"/>
    <w:rPr>
      <w:rFonts w:ascii="Arial" w:eastAsia="Times New Roman" w:hAnsi="Arial"/>
      <w:sz w:val="24"/>
      <w:szCs w:val="20"/>
      <w:lang w:val="uk-UA"/>
    </w:rPr>
  </w:style>
  <w:style w:type="character" w:styleId="Strong">
    <w:name w:val="Strong"/>
    <w:basedOn w:val="DefaultParagraphFont"/>
    <w:uiPriority w:val="99"/>
    <w:qFormat/>
    <w:rsid w:val="00AF155A"/>
    <w:rPr>
      <w:rFonts w:cs="Times New Roman"/>
      <w:b/>
    </w:rPr>
  </w:style>
  <w:style w:type="character" w:customStyle="1" w:styleId="a">
    <w:name w:val="Основний текст_"/>
    <w:basedOn w:val="DefaultParagraphFont"/>
    <w:link w:val="10"/>
    <w:uiPriority w:val="99"/>
    <w:locked/>
    <w:rsid w:val="00792CD4"/>
    <w:rPr>
      <w:rFonts w:ascii="Segoe UI" w:hAnsi="Segoe UI" w:cs="Segoe UI"/>
      <w:sz w:val="16"/>
      <w:szCs w:val="16"/>
      <w:shd w:val="clear" w:color="auto" w:fill="FFFFFF"/>
    </w:rPr>
  </w:style>
  <w:style w:type="paragraph" w:customStyle="1" w:styleId="10">
    <w:name w:val="Основний текст1"/>
    <w:basedOn w:val="Normal"/>
    <w:link w:val="a"/>
    <w:uiPriority w:val="99"/>
    <w:rsid w:val="00792CD4"/>
    <w:pPr>
      <w:shd w:val="clear" w:color="auto" w:fill="FFFFFF"/>
      <w:spacing w:before="2940" w:line="240" w:lineRule="atLeast"/>
      <w:ind w:hanging="1120"/>
    </w:pPr>
    <w:rPr>
      <w:rFonts w:ascii="Segoe UI" w:eastAsia="Calibri" w:hAnsi="Segoe UI" w:cs="Segoe UI"/>
      <w:sz w:val="16"/>
      <w:szCs w:val="16"/>
      <w:lang w:eastAsia="en-US"/>
    </w:rPr>
  </w:style>
  <w:style w:type="character" w:styleId="Hyperlink">
    <w:name w:val="Hyperlink"/>
    <w:basedOn w:val="DefaultParagraphFont"/>
    <w:uiPriority w:val="99"/>
    <w:semiHidden/>
    <w:rsid w:val="00792CD4"/>
    <w:rPr>
      <w:rFonts w:cs="Times New Roman"/>
      <w:color w:val="0000FF"/>
      <w:u w:val="single"/>
    </w:rPr>
  </w:style>
  <w:style w:type="table" w:styleId="TableGrid">
    <w:name w:val="Table Grid"/>
    <w:basedOn w:val="TableNormal"/>
    <w:uiPriority w:val="99"/>
    <w:rsid w:val="00AE3AA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19831946">
      <w:marLeft w:val="0"/>
      <w:marRight w:val="0"/>
      <w:marTop w:val="0"/>
      <w:marBottom w:val="0"/>
      <w:divBdr>
        <w:top w:val="none" w:sz="0" w:space="0" w:color="auto"/>
        <w:left w:val="none" w:sz="0" w:space="0" w:color="auto"/>
        <w:bottom w:val="none" w:sz="0" w:space="0" w:color="auto"/>
        <w:right w:val="none" w:sz="0" w:space="0" w:color="auto"/>
      </w:divBdr>
    </w:div>
    <w:div w:id="2198319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6</Pages>
  <Words>836</Words>
  <Characters>4767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Галина Флорескул</dc:creator>
  <cp:keywords/>
  <dc:description/>
  <cp:lastModifiedBy>пк</cp:lastModifiedBy>
  <cp:revision>5</cp:revision>
  <cp:lastPrinted>2024-12-16T10:49:00Z</cp:lastPrinted>
  <dcterms:created xsi:type="dcterms:W3CDTF">2024-12-03T08:53:00Z</dcterms:created>
  <dcterms:modified xsi:type="dcterms:W3CDTF">2024-12-16T10:51:00Z</dcterms:modified>
</cp:coreProperties>
</file>