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789F9" w14:textId="77777777" w:rsidR="00E37B1D" w:rsidRDefault="00E37B1D" w:rsidP="00E37B1D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0F0D0A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1599943" r:id="rId6"/>
        </w:object>
      </w:r>
    </w:p>
    <w:p w14:paraId="5924D153" w14:textId="77777777" w:rsidR="00E37B1D" w:rsidRDefault="00E37B1D" w:rsidP="00E37B1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747F3C03" w14:textId="77777777" w:rsidR="00E37B1D" w:rsidRDefault="00E37B1D" w:rsidP="00E37B1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02E2E48" w14:textId="0A808301" w:rsidR="00E37B1D" w:rsidRDefault="00E37B1D" w:rsidP="00E37B1D">
      <w:pPr>
        <w:pStyle w:val="12"/>
        <w:widowControl w:val="0"/>
        <w:rPr>
          <w:rFonts w:ascii="Times New Roman" w:hAnsi="Times New Roman"/>
          <w:szCs w:val="24"/>
        </w:rPr>
      </w:pPr>
    </w:p>
    <w:p w14:paraId="7F2E7688" w14:textId="6FA823A2" w:rsidR="00EC4FD1" w:rsidRDefault="00EC4FD1" w:rsidP="00EC4FD1">
      <w:pPr>
        <w:pStyle w:val="12"/>
        <w:widowControl w:val="0"/>
        <w:ind w:left="623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ПРОЄКТ</w:t>
      </w:r>
    </w:p>
    <w:p w14:paraId="206BE016" w14:textId="14DCF99B" w:rsidR="00EC4FD1" w:rsidRDefault="00EC4FD1" w:rsidP="00EC4FD1">
      <w:pPr>
        <w:pStyle w:val="12"/>
        <w:widowControl w:val="0"/>
        <w:ind w:left="623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номер _________</w:t>
      </w:r>
    </w:p>
    <w:p w14:paraId="1AEA5086" w14:textId="77777777" w:rsidR="00EC4FD1" w:rsidRDefault="00EC4FD1" w:rsidP="00E37B1D">
      <w:pPr>
        <w:pStyle w:val="12"/>
        <w:widowControl w:val="0"/>
        <w:rPr>
          <w:rFonts w:ascii="Times New Roman" w:hAnsi="Times New Roman"/>
          <w:szCs w:val="24"/>
        </w:rPr>
      </w:pPr>
    </w:p>
    <w:p w14:paraId="16B26F47" w14:textId="77777777" w:rsidR="00E37B1D" w:rsidRDefault="00E37B1D" w:rsidP="00E37B1D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14:paraId="5663B894" w14:textId="77777777" w:rsidR="00E37B1D" w:rsidRDefault="00E37B1D" w:rsidP="00E37B1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4AACF209" w14:textId="0EC355EF" w:rsidR="00E37B1D" w:rsidRDefault="00E37B1D" w:rsidP="00E37B1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14:paraId="67CE2F2A" w14:textId="77777777" w:rsidR="00E37B1D" w:rsidRDefault="00E37B1D" w:rsidP="00E37B1D">
      <w:pPr>
        <w:pStyle w:val="Normal2"/>
        <w:widowControl w:val="0"/>
        <w:rPr>
          <w:rFonts w:ascii="Times New Roman" w:hAnsi="Times New Roman"/>
        </w:rPr>
      </w:pPr>
    </w:p>
    <w:p w14:paraId="6BF44DAC" w14:textId="11B6CC50" w:rsidR="00E37B1D" w:rsidRDefault="009029F1" w:rsidP="00E37B1D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E37B1D">
        <w:rPr>
          <w:rFonts w:ascii="Times New Roman" w:hAnsi="Times New Roman"/>
        </w:rPr>
        <w:t>.</w:t>
      </w:r>
      <w:r w:rsidRPr="009029F1">
        <w:rPr>
          <w:rFonts w:ascii="Times New Roman" w:hAnsi="Times New Roman"/>
          <w:lang w:val="ru-RU"/>
        </w:rPr>
        <w:t xml:space="preserve">   </w:t>
      </w:r>
      <w:r>
        <w:rPr>
          <w:rFonts w:ascii="Times New Roman" w:hAnsi="Times New Roman"/>
          <w:lang w:val="en-US"/>
        </w:rPr>
        <w:t xml:space="preserve">                  </w:t>
      </w:r>
      <w:r w:rsidR="00E37B1D">
        <w:rPr>
          <w:rFonts w:ascii="Times New Roman" w:hAnsi="Times New Roman"/>
        </w:rPr>
        <w:t xml:space="preserve">2025 </w:t>
      </w:r>
      <w:r>
        <w:rPr>
          <w:rFonts w:ascii="Times New Roman" w:hAnsi="Times New Roman"/>
          <w:lang w:val="en-US"/>
        </w:rPr>
        <w:t xml:space="preserve">                           </w:t>
      </w:r>
      <w:r w:rsidR="00E37B1D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</w:t>
      </w:r>
      <w:r w:rsidR="00E37B1D">
        <w:rPr>
          <w:rFonts w:ascii="Times New Roman" w:hAnsi="Times New Roman"/>
        </w:rPr>
        <w:t xml:space="preserve">  м. Кіцмань                                                       № _____</w:t>
      </w:r>
    </w:p>
    <w:p w14:paraId="5F104AA8" w14:textId="77777777" w:rsidR="00E37B1D" w:rsidRPr="00E37B1D" w:rsidRDefault="00E37B1D" w:rsidP="00E37B1D">
      <w:pPr>
        <w:spacing w:after="0"/>
        <w:rPr>
          <w:rFonts w:ascii="Times New Roman" w:hAnsi="Times New Roman" w:cs="Times New Roman"/>
        </w:rPr>
      </w:pPr>
    </w:p>
    <w:p w14:paraId="3D21A94E" w14:textId="3C0E9280" w:rsidR="001B3F83" w:rsidRPr="00E37B1D" w:rsidRDefault="001B3F83" w:rsidP="00E37B1D">
      <w:pPr>
        <w:spacing w:after="0"/>
        <w:ind w:right="5527"/>
        <w:jc w:val="both"/>
        <w:rPr>
          <w:rFonts w:ascii="Times New Roman" w:hAnsi="Times New Roman" w:cs="Times New Roman"/>
          <w:b/>
          <w:bCs/>
        </w:rPr>
      </w:pPr>
      <w:bookmarkStart w:id="0" w:name="_GoBack"/>
      <w:r w:rsidRPr="00E37B1D">
        <w:rPr>
          <w:rFonts w:ascii="Times New Roman" w:hAnsi="Times New Roman" w:cs="Times New Roman"/>
          <w:b/>
          <w:bCs/>
        </w:rPr>
        <w:t>Про проведення аудиту</w:t>
      </w:r>
      <w:r w:rsidR="00E37B1D" w:rsidRPr="00E37B1D">
        <w:rPr>
          <w:rFonts w:ascii="Times New Roman" w:hAnsi="Times New Roman" w:cs="Times New Roman"/>
          <w:b/>
          <w:bCs/>
        </w:rPr>
        <w:t xml:space="preserve"> ф</w:t>
      </w:r>
      <w:r w:rsidRPr="00E37B1D">
        <w:rPr>
          <w:rFonts w:ascii="Times New Roman" w:hAnsi="Times New Roman" w:cs="Times New Roman"/>
          <w:b/>
          <w:bCs/>
        </w:rPr>
        <w:t xml:space="preserve">інансово – господарської діяльності </w:t>
      </w:r>
      <w:r w:rsidR="00914738" w:rsidRPr="00E37B1D">
        <w:rPr>
          <w:rFonts w:ascii="Times New Roman" w:hAnsi="Times New Roman" w:cs="Times New Roman"/>
          <w:b/>
          <w:bCs/>
        </w:rPr>
        <w:t>Кіцманської міської ради</w:t>
      </w:r>
    </w:p>
    <w:bookmarkEnd w:id="0"/>
    <w:p w14:paraId="05FA568D" w14:textId="77777777" w:rsidR="001B3F83" w:rsidRPr="004308AA" w:rsidRDefault="001B3F83" w:rsidP="00E37B1D">
      <w:pPr>
        <w:spacing w:after="0"/>
        <w:rPr>
          <w:rFonts w:ascii="Times New Roman" w:hAnsi="Times New Roman" w:cs="Times New Roman"/>
        </w:rPr>
      </w:pPr>
    </w:p>
    <w:p w14:paraId="75B629B8" w14:textId="5AC8D53C" w:rsidR="001B3F83" w:rsidRPr="004308AA" w:rsidRDefault="00546D8E" w:rsidP="00E37B1D">
      <w:pPr>
        <w:spacing w:after="12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Керуючись ст.26, ст.113</w:t>
      </w:r>
      <w:r w:rsidR="001B3F83" w:rsidRPr="004308AA">
        <w:rPr>
          <w:rFonts w:ascii="Times New Roman" w:hAnsi="Times New Roman" w:cs="Times New Roman"/>
        </w:rPr>
        <w:t xml:space="preserve"> </w:t>
      </w:r>
      <w:r w:rsidR="00F059BD">
        <w:rPr>
          <w:rFonts w:ascii="Times New Roman" w:hAnsi="Times New Roman" w:cs="Times New Roman"/>
        </w:rPr>
        <w:t>Бюджетного кодексу України,</w:t>
      </w:r>
      <w:r w:rsidR="001B3F83" w:rsidRPr="004308AA">
        <w:rPr>
          <w:rFonts w:ascii="Times New Roman" w:hAnsi="Times New Roman" w:cs="Times New Roman"/>
        </w:rPr>
        <w:t xml:space="preserve"> ст. 26 Закону України «Про місцеве самоврядування в Україні», Закону України «Про аудит фінансової звітності та аудиторську діяльність», Закону України «Про бухгалтерський облік та фінансову звітність в Україні»,</w:t>
      </w:r>
      <w:r w:rsidR="00980FF4" w:rsidRPr="004308AA">
        <w:rPr>
          <w:rFonts w:ascii="Times New Roman" w:hAnsi="Times New Roman" w:cs="Times New Roman"/>
        </w:rPr>
        <w:t xml:space="preserve"> </w:t>
      </w:r>
      <w:r w:rsidR="0059421D" w:rsidRPr="004308AA">
        <w:rPr>
          <w:rFonts w:ascii="Times New Roman" w:hAnsi="Times New Roman" w:cs="Times New Roman"/>
        </w:rPr>
        <w:t xml:space="preserve">на підставі положень Законів України «Про основні засади здійснення державного фінансового контролю в Україні», </w:t>
      </w:r>
      <w:r w:rsidR="001B3F83" w:rsidRPr="004308AA">
        <w:rPr>
          <w:rFonts w:ascii="Times New Roman" w:hAnsi="Times New Roman" w:cs="Times New Roman"/>
        </w:rPr>
        <w:t xml:space="preserve"> Положення про Державну аудиторську службу </w:t>
      </w:r>
      <w:r w:rsidR="001B3F83" w:rsidRPr="00E66BAF">
        <w:rPr>
          <w:rFonts w:ascii="Times New Roman" w:hAnsi="Times New Roman" w:cs="Times New Roman"/>
        </w:rPr>
        <w:t>України</w:t>
      </w:r>
      <w:r w:rsidR="00E66BAF">
        <w:rPr>
          <w:rFonts w:ascii="Times New Roman" w:hAnsi="Times New Roman" w:cs="Times New Roman"/>
        </w:rPr>
        <w:t xml:space="preserve">, </w:t>
      </w:r>
      <w:r w:rsidR="00E66BAF" w:rsidRPr="00E66BAF">
        <w:rPr>
          <w:rStyle w:val="10"/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затвердженого</w:t>
      </w:r>
      <w:r w:rsidR="00E66BAF">
        <w:rPr>
          <w:rStyle w:val="10"/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r w:rsidR="00E66BAF" w:rsidRPr="00E66BAF">
        <w:rPr>
          <w:rStyle w:val="rvts9"/>
          <w:rFonts w:ascii="Times New Roman" w:hAnsi="Times New Roman" w:cs="Times New Roman"/>
          <w:bCs/>
          <w:color w:val="333333"/>
          <w:shd w:val="clear" w:color="auto" w:fill="FFFFFF"/>
        </w:rPr>
        <w:t>постановою Кабінету Міністрів України</w:t>
      </w:r>
      <w:r w:rsidR="00E66BAF">
        <w:rPr>
          <w:rStyle w:val="rvts9"/>
          <w:rFonts w:ascii="Times New Roman" w:hAnsi="Times New Roman" w:cs="Times New Roman"/>
          <w:bCs/>
          <w:color w:val="333333"/>
          <w:shd w:val="clear" w:color="auto" w:fill="FFFFFF"/>
        </w:rPr>
        <w:t xml:space="preserve"> </w:t>
      </w:r>
      <w:r w:rsidR="00E66BAF" w:rsidRPr="00E66BAF">
        <w:rPr>
          <w:rStyle w:val="rvts9"/>
          <w:rFonts w:ascii="Times New Roman" w:hAnsi="Times New Roman" w:cs="Times New Roman"/>
          <w:bCs/>
          <w:color w:val="333333"/>
          <w:shd w:val="clear" w:color="auto" w:fill="FFFFFF"/>
        </w:rPr>
        <w:t>від 3 лютого 2016 р. № 43</w:t>
      </w:r>
      <w:r w:rsidR="001B3F83" w:rsidRPr="00E66BAF">
        <w:rPr>
          <w:rFonts w:ascii="Times New Roman" w:hAnsi="Times New Roman" w:cs="Times New Roman"/>
        </w:rPr>
        <w:t>,</w:t>
      </w:r>
      <w:r w:rsidR="006E5BB7" w:rsidRPr="00E66BAF">
        <w:rPr>
          <w:rFonts w:ascii="Times New Roman" w:hAnsi="Times New Roman" w:cs="Times New Roman"/>
        </w:rPr>
        <w:t xml:space="preserve"> </w:t>
      </w:r>
      <w:r w:rsidR="006E5BB7" w:rsidRPr="004308AA">
        <w:rPr>
          <w:rFonts w:ascii="Times New Roman" w:hAnsi="Times New Roman" w:cs="Times New Roman"/>
        </w:rPr>
        <w:t>керуючись</w:t>
      </w:r>
      <w:r w:rsidR="00A03920" w:rsidRPr="004308AA">
        <w:rPr>
          <w:rFonts w:ascii="Times New Roman" w:hAnsi="Times New Roman" w:cs="Times New Roman"/>
        </w:rPr>
        <w:t xml:space="preserve">  ст. 78, 362-364 Госп</w:t>
      </w:r>
      <w:r w:rsidR="00050ED5">
        <w:rPr>
          <w:rFonts w:ascii="Times New Roman" w:hAnsi="Times New Roman" w:cs="Times New Roman"/>
        </w:rPr>
        <w:t>одарського кодексу України,</w:t>
      </w:r>
      <w:r w:rsidR="006E5BB7" w:rsidRPr="004308AA">
        <w:rPr>
          <w:rFonts w:ascii="Times New Roman" w:hAnsi="Times New Roman" w:cs="Times New Roman"/>
        </w:rPr>
        <w:t xml:space="preserve"> </w:t>
      </w:r>
      <w:r w:rsidR="001B3F83" w:rsidRPr="004308AA">
        <w:rPr>
          <w:rFonts w:ascii="Times New Roman" w:hAnsi="Times New Roman" w:cs="Times New Roman"/>
        </w:rPr>
        <w:t xml:space="preserve">щодо проведення аудиту фінансово – господарської діяльності </w:t>
      </w:r>
      <w:r w:rsidR="000B2DA5" w:rsidRPr="004308AA">
        <w:rPr>
          <w:rFonts w:ascii="Times New Roman" w:hAnsi="Times New Roman" w:cs="Times New Roman"/>
        </w:rPr>
        <w:t xml:space="preserve">Кіцманської </w:t>
      </w:r>
      <w:r w:rsidR="000B2DA5" w:rsidRPr="00EC4FD1">
        <w:rPr>
          <w:rFonts w:ascii="Times New Roman" w:hAnsi="Times New Roman" w:cs="Times New Roman"/>
        </w:rPr>
        <w:t>міської</w:t>
      </w:r>
      <w:r w:rsidR="001C3AC6" w:rsidRPr="00EC4FD1">
        <w:rPr>
          <w:rFonts w:ascii="Times New Roman" w:hAnsi="Times New Roman" w:cs="Times New Roman"/>
        </w:rPr>
        <w:t xml:space="preserve"> р</w:t>
      </w:r>
      <w:r w:rsidR="000B2DA5" w:rsidRPr="00EC4FD1">
        <w:rPr>
          <w:rFonts w:ascii="Times New Roman" w:hAnsi="Times New Roman" w:cs="Times New Roman"/>
        </w:rPr>
        <w:t>ади</w:t>
      </w:r>
      <w:r w:rsidR="00251194" w:rsidRPr="00EC4FD1">
        <w:rPr>
          <w:rFonts w:ascii="Times New Roman" w:hAnsi="Times New Roman" w:cs="Times New Roman"/>
        </w:rPr>
        <w:t xml:space="preserve"> за період </w:t>
      </w:r>
      <w:r w:rsidR="00E37B1D" w:rsidRPr="00EC4FD1">
        <w:rPr>
          <w:rFonts w:ascii="Times New Roman" w:hAnsi="Times New Roman" w:cs="Times New Roman"/>
        </w:rPr>
        <w:t>01.01.</w:t>
      </w:r>
      <w:r w:rsidR="00251194" w:rsidRPr="00EC4FD1">
        <w:rPr>
          <w:rFonts w:ascii="Times New Roman" w:hAnsi="Times New Roman" w:cs="Times New Roman"/>
        </w:rPr>
        <w:t>202</w:t>
      </w:r>
      <w:r w:rsidR="00211A7D" w:rsidRPr="00EC4FD1">
        <w:rPr>
          <w:rFonts w:ascii="Times New Roman" w:hAnsi="Times New Roman" w:cs="Times New Roman"/>
        </w:rPr>
        <w:t>0</w:t>
      </w:r>
      <w:r w:rsidR="00251194" w:rsidRPr="00EC4FD1">
        <w:rPr>
          <w:rFonts w:ascii="Times New Roman" w:hAnsi="Times New Roman" w:cs="Times New Roman"/>
        </w:rPr>
        <w:t xml:space="preserve"> року – </w:t>
      </w:r>
      <w:r w:rsidR="00E37B1D" w:rsidRPr="00EC4FD1">
        <w:rPr>
          <w:rFonts w:ascii="Times New Roman" w:hAnsi="Times New Roman" w:cs="Times New Roman"/>
        </w:rPr>
        <w:t>31.12.</w:t>
      </w:r>
      <w:r w:rsidR="00251194" w:rsidRPr="00EC4FD1">
        <w:rPr>
          <w:rFonts w:ascii="Times New Roman" w:hAnsi="Times New Roman" w:cs="Times New Roman"/>
        </w:rPr>
        <w:t>202</w:t>
      </w:r>
      <w:r w:rsidR="00E37B1D" w:rsidRPr="00EC4FD1">
        <w:rPr>
          <w:rFonts w:ascii="Times New Roman" w:hAnsi="Times New Roman" w:cs="Times New Roman"/>
        </w:rPr>
        <w:t>4</w:t>
      </w:r>
      <w:r w:rsidR="00251194" w:rsidRPr="00EC4FD1">
        <w:rPr>
          <w:rFonts w:ascii="Times New Roman" w:hAnsi="Times New Roman" w:cs="Times New Roman"/>
        </w:rPr>
        <w:t xml:space="preserve"> року, </w:t>
      </w:r>
      <w:r w:rsidR="001B3F83" w:rsidRPr="004308AA">
        <w:rPr>
          <w:rFonts w:ascii="Times New Roman" w:hAnsi="Times New Roman" w:cs="Times New Roman"/>
        </w:rPr>
        <w:t xml:space="preserve">враховуючи висновки постійної комісії </w:t>
      </w:r>
      <w:r w:rsidR="004D2FCF" w:rsidRPr="004308AA">
        <w:rPr>
          <w:rFonts w:ascii="Times New Roman" w:hAnsi="Times New Roman" w:cs="Times New Roman"/>
          <w:color w:val="000000"/>
        </w:rPr>
        <w:t>з питань фінансів, бюджету, планування соціально-економічного розвитку, інвестицій та міжнародного співробітництва</w:t>
      </w:r>
      <w:r w:rsidR="003201C2" w:rsidRPr="004308AA">
        <w:rPr>
          <w:rFonts w:ascii="Times New Roman" w:hAnsi="Times New Roman" w:cs="Times New Roman"/>
        </w:rPr>
        <w:t xml:space="preserve"> </w:t>
      </w:r>
      <w:r w:rsidR="0049241C" w:rsidRPr="004308AA">
        <w:rPr>
          <w:rFonts w:ascii="Times New Roman" w:hAnsi="Times New Roman" w:cs="Times New Roman"/>
        </w:rPr>
        <w:t>Кіцманська</w:t>
      </w:r>
      <w:r w:rsidR="00F86BFB" w:rsidRPr="004308AA">
        <w:rPr>
          <w:rFonts w:ascii="Times New Roman" w:hAnsi="Times New Roman" w:cs="Times New Roman"/>
        </w:rPr>
        <w:t xml:space="preserve"> м</w:t>
      </w:r>
      <w:r w:rsidR="003201C2" w:rsidRPr="004308AA">
        <w:rPr>
          <w:rFonts w:ascii="Times New Roman" w:hAnsi="Times New Roman" w:cs="Times New Roman"/>
        </w:rPr>
        <w:t>іськ</w:t>
      </w:r>
      <w:r w:rsidR="00EE6772" w:rsidRPr="004308AA">
        <w:rPr>
          <w:rFonts w:ascii="Times New Roman" w:hAnsi="Times New Roman" w:cs="Times New Roman"/>
        </w:rPr>
        <w:t>а рада</w:t>
      </w:r>
      <w:r w:rsidR="00E37B1D">
        <w:rPr>
          <w:rFonts w:ascii="Times New Roman" w:hAnsi="Times New Roman" w:cs="Times New Roman"/>
        </w:rPr>
        <w:t xml:space="preserve"> </w:t>
      </w:r>
      <w:r w:rsidR="001B3F83" w:rsidRPr="00E37B1D">
        <w:rPr>
          <w:rFonts w:ascii="Times New Roman" w:hAnsi="Times New Roman" w:cs="Times New Roman"/>
          <w:b/>
          <w:bCs/>
        </w:rPr>
        <w:t>ВИРІШИЛА</w:t>
      </w:r>
      <w:r w:rsidR="001B3F83" w:rsidRPr="004308AA">
        <w:rPr>
          <w:rFonts w:ascii="Times New Roman" w:hAnsi="Times New Roman" w:cs="Times New Roman"/>
        </w:rPr>
        <w:t>:</w:t>
      </w:r>
    </w:p>
    <w:p w14:paraId="33B32E2C" w14:textId="4EDF3ADA" w:rsidR="001B3F83" w:rsidRPr="004308AA" w:rsidRDefault="001B3F83" w:rsidP="00E37B1D">
      <w:pPr>
        <w:pStyle w:val="a7"/>
        <w:numPr>
          <w:ilvl w:val="0"/>
          <w:numId w:val="1"/>
        </w:numPr>
        <w:spacing w:after="120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4308AA">
        <w:rPr>
          <w:rFonts w:ascii="Times New Roman" w:hAnsi="Times New Roman" w:cs="Times New Roman"/>
        </w:rPr>
        <w:t xml:space="preserve">Звернутися до Державної аудиторської служби України (її територіального чи регіонального підрозділу) з питання щодо проведення аудиту фінансово – господарської діяльності </w:t>
      </w:r>
      <w:r w:rsidR="00052E49" w:rsidRPr="004308AA">
        <w:rPr>
          <w:rFonts w:ascii="Times New Roman" w:hAnsi="Times New Roman" w:cs="Times New Roman"/>
        </w:rPr>
        <w:t>Кіцманської міської ради</w:t>
      </w:r>
      <w:r w:rsidR="00C74DD4" w:rsidRPr="004308AA">
        <w:rPr>
          <w:rFonts w:ascii="Times New Roman" w:hAnsi="Times New Roman" w:cs="Times New Roman"/>
        </w:rPr>
        <w:t xml:space="preserve"> за </w:t>
      </w:r>
      <w:r w:rsidR="00C74DD4" w:rsidRPr="00EC4FD1">
        <w:rPr>
          <w:rFonts w:ascii="Times New Roman" w:hAnsi="Times New Roman" w:cs="Times New Roman"/>
        </w:rPr>
        <w:t xml:space="preserve">період </w:t>
      </w:r>
      <w:r w:rsidR="005855B4" w:rsidRPr="00EC4FD1">
        <w:rPr>
          <w:rFonts w:ascii="Times New Roman" w:hAnsi="Times New Roman" w:cs="Times New Roman"/>
        </w:rPr>
        <w:t>01.01.202</w:t>
      </w:r>
      <w:r w:rsidR="00211A7D" w:rsidRPr="00EC4FD1">
        <w:rPr>
          <w:rFonts w:ascii="Times New Roman" w:hAnsi="Times New Roman" w:cs="Times New Roman"/>
        </w:rPr>
        <w:t>0</w:t>
      </w:r>
      <w:r w:rsidR="005855B4" w:rsidRPr="00EC4FD1">
        <w:rPr>
          <w:rFonts w:ascii="Times New Roman" w:hAnsi="Times New Roman" w:cs="Times New Roman"/>
        </w:rPr>
        <w:t xml:space="preserve"> року – 31.12.2024 року</w:t>
      </w:r>
      <w:r w:rsidR="00C74DD4" w:rsidRPr="00EC4FD1">
        <w:rPr>
          <w:rFonts w:ascii="Times New Roman" w:hAnsi="Times New Roman" w:cs="Times New Roman"/>
        </w:rPr>
        <w:t xml:space="preserve">, </w:t>
      </w:r>
      <w:r w:rsidRPr="00EC4FD1">
        <w:rPr>
          <w:rFonts w:ascii="Times New Roman" w:hAnsi="Times New Roman" w:cs="Times New Roman"/>
        </w:rPr>
        <w:t xml:space="preserve">з </w:t>
      </w:r>
      <w:r w:rsidRPr="004308AA">
        <w:rPr>
          <w:rFonts w:ascii="Times New Roman" w:hAnsi="Times New Roman" w:cs="Times New Roman"/>
        </w:rPr>
        <w:t xml:space="preserve">метою вивчення стану господарської діяльності, </w:t>
      </w:r>
      <w:r w:rsidR="00510D71" w:rsidRPr="004308AA">
        <w:rPr>
          <w:rFonts w:ascii="Times New Roman" w:hAnsi="Times New Roman" w:cs="Times New Roman"/>
        </w:rPr>
        <w:t>перевірки та аналізу фактичного стану справ щодо законно</w:t>
      </w:r>
      <w:r w:rsidR="00814FB0">
        <w:rPr>
          <w:rFonts w:ascii="Times New Roman" w:hAnsi="Times New Roman" w:cs="Times New Roman"/>
        </w:rPr>
        <w:t xml:space="preserve">го та ефективного використання </w:t>
      </w:r>
      <w:r w:rsidR="00510D71" w:rsidRPr="004308AA">
        <w:rPr>
          <w:rFonts w:ascii="Times New Roman" w:hAnsi="Times New Roman" w:cs="Times New Roman"/>
        </w:rPr>
        <w:t>коштів і майна</w:t>
      </w:r>
      <w:r w:rsidR="00C56CAF" w:rsidRPr="004308AA">
        <w:rPr>
          <w:rFonts w:ascii="Times New Roman" w:hAnsi="Times New Roman" w:cs="Times New Roman"/>
        </w:rPr>
        <w:t xml:space="preserve"> громади,</w:t>
      </w:r>
      <w:r w:rsidR="00510D71" w:rsidRPr="004308AA">
        <w:rPr>
          <w:rFonts w:ascii="Times New Roman" w:hAnsi="Times New Roman" w:cs="Times New Roman"/>
        </w:rPr>
        <w:t xml:space="preserve"> правильності ведення бухгалтерського обліку і достовірності фінансової звітності,</w:t>
      </w:r>
      <w:r w:rsidR="00C56CAF" w:rsidRPr="004308AA">
        <w:rPr>
          <w:rFonts w:ascii="Times New Roman" w:hAnsi="Times New Roman" w:cs="Times New Roman"/>
        </w:rPr>
        <w:t xml:space="preserve"> </w:t>
      </w:r>
      <w:r w:rsidRPr="004308AA">
        <w:rPr>
          <w:rFonts w:ascii="Times New Roman" w:hAnsi="Times New Roman" w:cs="Times New Roman"/>
        </w:rPr>
        <w:t>забезпечення ефективного і результативного управління бюджетними коштами, досягнення економії бюджетних коштів, їх цільового використання.</w:t>
      </w:r>
    </w:p>
    <w:p w14:paraId="1B2DBA90" w14:textId="39ED103D" w:rsidR="00E41E2C" w:rsidRPr="004308AA" w:rsidRDefault="00E41E2C" w:rsidP="00E37B1D">
      <w:pPr>
        <w:pStyle w:val="a7"/>
        <w:numPr>
          <w:ilvl w:val="0"/>
          <w:numId w:val="1"/>
        </w:numPr>
        <w:spacing w:after="120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4308AA">
        <w:rPr>
          <w:rFonts w:ascii="Times New Roman" w:hAnsi="Times New Roman" w:cs="Times New Roman"/>
          <w:bCs/>
          <w:color w:val="000000"/>
        </w:rPr>
        <w:t xml:space="preserve">Контроль </w:t>
      </w:r>
      <w:r w:rsidR="003F2416" w:rsidRPr="004308AA">
        <w:rPr>
          <w:rFonts w:ascii="Times New Roman" w:hAnsi="Times New Roman" w:cs="Times New Roman"/>
          <w:bCs/>
          <w:color w:val="000000"/>
        </w:rPr>
        <w:t xml:space="preserve">та відповідальність </w:t>
      </w:r>
      <w:r w:rsidRPr="004308AA">
        <w:rPr>
          <w:rFonts w:ascii="Times New Roman" w:hAnsi="Times New Roman" w:cs="Times New Roman"/>
          <w:bCs/>
          <w:color w:val="000000"/>
        </w:rPr>
        <w:t>за виконання цього рішення покласти на</w:t>
      </w:r>
      <w:r w:rsidR="004E58F6" w:rsidRPr="004308AA">
        <w:rPr>
          <w:rFonts w:ascii="Times New Roman" w:hAnsi="Times New Roman" w:cs="Times New Roman"/>
          <w:bCs/>
          <w:color w:val="000000"/>
        </w:rPr>
        <w:t xml:space="preserve"> </w:t>
      </w:r>
      <w:r w:rsidR="00E37B1D">
        <w:rPr>
          <w:rFonts w:ascii="Times New Roman" w:hAnsi="Times New Roman" w:cs="Times New Roman"/>
          <w:bCs/>
          <w:color w:val="000000"/>
        </w:rPr>
        <w:t xml:space="preserve">секретаря Кіцманської міської ради Інну </w:t>
      </w:r>
      <w:r w:rsidR="00E37B1D" w:rsidRPr="00E37B1D">
        <w:rPr>
          <w:rFonts w:ascii="Times New Roman" w:hAnsi="Times New Roman" w:cs="Times New Roman"/>
          <w:bCs/>
          <w:caps/>
          <w:color w:val="000000"/>
        </w:rPr>
        <w:t>Веденівську</w:t>
      </w:r>
      <w:r w:rsidR="00E37B1D">
        <w:rPr>
          <w:rFonts w:ascii="Times New Roman" w:hAnsi="Times New Roman" w:cs="Times New Roman"/>
          <w:bCs/>
          <w:color w:val="000000"/>
        </w:rPr>
        <w:t xml:space="preserve">, </w:t>
      </w:r>
      <w:r w:rsidR="00E37B1D" w:rsidRPr="00E37B1D">
        <w:rPr>
          <w:rFonts w:ascii="Times New Roman" w:hAnsi="Times New Roman" w:cs="Times New Roman"/>
          <w:bCs/>
          <w:color w:val="000000"/>
        </w:rPr>
        <w:t>фінансове управління Кіцманської міської ради (Л</w:t>
      </w:r>
      <w:r w:rsidR="00E37B1D">
        <w:rPr>
          <w:rFonts w:ascii="Times New Roman" w:hAnsi="Times New Roman" w:cs="Times New Roman"/>
          <w:bCs/>
          <w:color w:val="000000"/>
        </w:rPr>
        <w:t xml:space="preserve">юдмилу </w:t>
      </w:r>
      <w:r w:rsidR="00E37B1D" w:rsidRPr="00E37B1D">
        <w:rPr>
          <w:rFonts w:ascii="Times New Roman" w:hAnsi="Times New Roman" w:cs="Times New Roman"/>
          <w:bCs/>
          <w:caps/>
          <w:color w:val="000000"/>
        </w:rPr>
        <w:t>Палагнюк</w:t>
      </w:r>
      <w:r w:rsidR="00E37B1D" w:rsidRPr="00E37B1D">
        <w:rPr>
          <w:rFonts w:ascii="Times New Roman" w:hAnsi="Times New Roman" w:cs="Times New Roman"/>
          <w:bCs/>
          <w:color w:val="000000"/>
        </w:rPr>
        <w:t>).</w:t>
      </w:r>
      <w:r w:rsidR="004E58F6" w:rsidRPr="004308AA">
        <w:rPr>
          <w:rFonts w:ascii="Times New Roman" w:hAnsi="Times New Roman" w:cs="Times New Roman"/>
          <w:bCs/>
          <w:color w:val="000000"/>
        </w:rPr>
        <w:t xml:space="preserve"> та п</w:t>
      </w:r>
      <w:r w:rsidRPr="004308AA">
        <w:rPr>
          <w:rFonts w:ascii="Times New Roman" w:hAnsi="Times New Roman" w:cs="Times New Roman"/>
          <w:bCs/>
          <w:color w:val="000000"/>
        </w:rPr>
        <w:t xml:space="preserve">остійну комісію Кіцманської міської ради </w:t>
      </w:r>
      <w:r w:rsidRPr="004308AA">
        <w:rPr>
          <w:rFonts w:ascii="Times New Roman" w:hAnsi="Times New Roman" w:cs="Times New Roman"/>
          <w:color w:val="000000"/>
        </w:rPr>
        <w:t>з питань фінансів, бюджету, планування соціально-економічного розвитку, інвестицій та міжнародного співробітництва (О</w:t>
      </w:r>
      <w:r w:rsidR="00E37B1D">
        <w:rPr>
          <w:rFonts w:ascii="Times New Roman" w:hAnsi="Times New Roman" w:cs="Times New Roman"/>
          <w:color w:val="000000"/>
        </w:rPr>
        <w:t xml:space="preserve">лега </w:t>
      </w:r>
      <w:r w:rsidRPr="00E37B1D">
        <w:rPr>
          <w:rFonts w:ascii="Times New Roman" w:hAnsi="Times New Roman" w:cs="Times New Roman"/>
          <w:caps/>
          <w:color w:val="000000"/>
        </w:rPr>
        <w:t>Скорейко</w:t>
      </w:r>
      <w:r w:rsidRPr="004308AA">
        <w:rPr>
          <w:rFonts w:ascii="Times New Roman" w:hAnsi="Times New Roman" w:cs="Times New Roman"/>
          <w:color w:val="000000"/>
        </w:rPr>
        <w:t>).</w:t>
      </w:r>
    </w:p>
    <w:p w14:paraId="1896C0F3" w14:textId="77777777" w:rsidR="001B3F83" w:rsidRPr="004308AA" w:rsidRDefault="001B3F83" w:rsidP="00E37B1D">
      <w:pPr>
        <w:spacing w:after="0"/>
        <w:rPr>
          <w:rFonts w:ascii="Times New Roman" w:hAnsi="Times New Roman" w:cs="Times New Roman"/>
        </w:rPr>
      </w:pPr>
    </w:p>
    <w:p w14:paraId="3E1F549D" w14:textId="39103605" w:rsidR="009D2702" w:rsidRPr="00E37B1D" w:rsidRDefault="00E37B1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Секретар міської ради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Інна ВЕДЕНІВСЬКА</w:t>
      </w:r>
    </w:p>
    <w:sectPr w:rsidR="009D2702" w:rsidRPr="00E37B1D" w:rsidSect="00E37B1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2534D"/>
    <w:multiLevelType w:val="hybridMultilevel"/>
    <w:tmpl w:val="C7DE1C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702"/>
    <w:rsid w:val="00050ED5"/>
    <w:rsid w:val="00052E49"/>
    <w:rsid w:val="00073839"/>
    <w:rsid w:val="000B2DA5"/>
    <w:rsid w:val="000F3288"/>
    <w:rsid w:val="00121AAE"/>
    <w:rsid w:val="00124A9B"/>
    <w:rsid w:val="001A2658"/>
    <w:rsid w:val="001B3F83"/>
    <w:rsid w:val="001C3AC6"/>
    <w:rsid w:val="00211A7D"/>
    <w:rsid w:val="002407A2"/>
    <w:rsid w:val="00251194"/>
    <w:rsid w:val="002E0F28"/>
    <w:rsid w:val="003201C2"/>
    <w:rsid w:val="003375DF"/>
    <w:rsid w:val="00391C1A"/>
    <w:rsid w:val="003A7FB3"/>
    <w:rsid w:val="003F2416"/>
    <w:rsid w:val="004308AA"/>
    <w:rsid w:val="0046177B"/>
    <w:rsid w:val="0049241C"/>
    <w:rsid w:val="004D2FCF"/>
    <w:rsid w:val="004E58F6"/>
    <w:rsid w:val="00506DF6"/>
    <w:rsid w:val="00510D71"/>
    <w:rsid w:val="00546D8E"/>
    <w:rsid w:val="005855B4"/>
    <w:rsid w:val="0059421D"/>
    <w:rsid w:val="005B2631"/>
    <w:rsid w:val="005D67AA"/>
    <w:rsid w:val="00611714"/>
    <w:rsid w:val="00620D15"/>
    <w:rsid w:val="0065659D"/>
    <w:rsid w:val="00673079"/>
    <w:rsid w:val="006E5BB7"/>
    <w:rsid w:val="00743EB8"/>
    <w:rsid w:val="00814FB0"/>
    <w:rsid w:val="008A2E67"/>
    <w:rsid w:val="009029F1"/>
    <w:rsid w:val="00914738"/>
    <w:rsid w:val="00942800"/>
    <w:rsid w:val="00980FF4"/>
    <w:rsid w:val="009A4ED9"/>
    <w:rsid w:val="009D2702"/>
    <w:rsid w:val="009E7A72"/>
    <w:rsid w:val="00A03920"/>
    <w:rsid w:val="00A67585"/>
    <w:rsid w:val="00A70891"/>
    <w:rsid w:val="00A91EBC"/>
    <w:rsid w:val="00AE752A"/>
    <w:rsid w:val="00AF3FBC"/>
    <w:rsid w:val="00BD3B32"/>
    <w:rsid w:val="00C56CAF"/>
    <w:rsid w:val="00C72748"/>
    <w:rsid w:val="00C74DD4"/>
    <w:rsid w:val="00CB4F44"/>
    <w:rsid w:val="00CD0A5A"/>
    <w:rsid w:val="00CD7C30"/>
    <w:rsid w:val="00E37B1D"/>
    <w:rsid w:val="00E41E2C"/>
    <w:rsid w:val="00E66BAF"/>
    <w:rsid w:val="00EA241D"/>
    <w:rsid w:val="00EA3396"/>
    <w:rsid w:val="00EC4FD1"/>
    <w:rsid w:val="00EE4815"/>
    <w:rsid w:val="00EE6772"/>
    <w:rsid w:val="00F003B9"/>
    <w:rsid w:val="00F059BD"/>
    <w:rsid w:val="00F86BFB"/>
    <w:rsid w:val="00FA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66D51D"/>
  <w15:chartTrackingRefBased/>
  <w15:docId w15:val="{A499A8BD-6E1F-234F-89BB-F519BE9C0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27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27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27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27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27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27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27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27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27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27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D27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D27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D27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D27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D27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D27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D27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D27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D27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D27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27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D27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D27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D27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D27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D27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D27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D27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D2702"/>
    <w:rPr>
      <w:b/>
      <w:bCs/>
      <w:smallCaps/>
      <w:color w:val="0F4761" w:themeColor="accent1" w:themeShade="BF"/>
      <w:spacing w:val="5"/>
    </w:rPr>
  </w:style>
  <w:style w:type="paragraph" w:customStyle="1" w:styleId="11">
    <w:name w:val="Звичайний1"/>
    <w:rsid w:val="00E41E2C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character" w:customStyle="1" w:styleId="rvts9">
    <w:name w:val="rvts9"/>
    <w:basedOn w:val="a0"/>
    <w:rsid w:val="00E66BAF"/>
  </w:style>
  <w:style w:type="paragraph" w:customStyle="1" w:styleId="Normal2">
    <w:name w:val="Normal2"/>
    <w:qFormat/>
    <w:rsid w:val="00E37B1D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qFormat/>
    <w:rsid w:val="00E37B1D"/>
    <w:pPr>
      <w:spacing w:after="0" w:line="240" w:lineRule="auto"/>
    </w:pPr>
    <w:rPr>
      <w:rFonts w:ascii="Arial" w:eastAsia="Calibri" w:hAnsi="Arial" w:cs="Times New Roman"/>
      <w:kern w:val="0"/>
      <w:szCs w:val="20"/>
      <w:lang w:eastAsia="ru-RU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EC4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C4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1478</Words>
  <Characters>844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irynaantoniuks@gmail.com</dc:creator>
  <cp:keywords/>
  <dc:description/>
  <cp:lastModifiedBy>work_machine</cp:lastModifiedBy>
  <cp:revision>9</cp:revision>
  <cp:lastPrinted>2025-02-11T09:46:00Z</cp:lastPrinted>
  <dcterms:created xsi:type="dcterms:W3CDTF">2024-12-04T08:53:00Z</dcterms:created>
  <dcterms:modified xsi:type="dcterms:W3CDTF">2025-02-20T21:39:00Z</dcterms:modified>
</cp:coreProperties>
</file>