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C65" w:rsidRDefault="00DB3C65" w:rsidP="00DB3C65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Brush" ShapeID="_x0000_i1025" DrawAspect="Content" ObjectID="_1803735939" r:id="rId8"/>
        </w:objec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DB3C65" w:rsidRDefault="00DB3C65" w:rsidP="00DB3C65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</w:p>
    <w:p w:rsidR="00DB3C65" w:rsidRPr="00094649" w:rsidRDefault="00DB3C65" w:rsidP="00DB3C65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DB3C65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DB3C65" w:rsidRPr="00D97630" w:rsidRDefault="00DB3C65" w:rsidP="00DB3C65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="00FB5C87"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DB3C65" w:rsidRPr="00671AEB" w:rsidRDefault="00DB3C65" w:rsidP="00DB3C6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DB3C65" w:rsidRDefault="00DB3C65" w:rsidP="00DB3C65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FB5C87"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м. Кіцмань                                              № ________</w:t>
      </w:r>
    </w:p>
    <w:p w:rsidR="008C568E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5E1A7F" w:rsidRDefault="005E1A7F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p w:rsidR="00CF0B65" w:rsidRDefault="00CF0B65" w:rsidP="00CF0B65">
      <w:pPr>
        <w:pStyle w:val="af3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 xml:space="preserve">Про надання згоди на </w:t>
      </w:r>
      <w:r>
        <w:rPr>
          <w:rFonts w:eastAsia="Batang"/>
          <w:b/>
          <w:sz w:val="24"/>
        </w:rPr>
        <w:t xml:space="preserve">безоплатне </w:t>
      </w:r>
      <w:r w:rsidRPr="001525BD">
        <w:rPr>
          <w:rFonts w:eastAsia="Batang"/>
          <w:b/>
          <w:sz w:val="24"/>
        </w:rPr>
        <w:t xml:space="preserve">прийняття з державної у комунальну власність майна державної власності </w:t>
      </w:r>
      <w:r>
        <w:rPr>
          <w:rFonts w:eastAsia="Batang"/>
          <w:b/>
          <w:sz w:val="24"/>
        </w:rPr>
        <w:t xml:space="preserve">з балансу </w:t>
      </w:r>
      <w:r w:rsidR="00056E59">
        <w:rPr>
          <w:rFonts w:eastAsia="Batang"/>
          <w:b/>
          <w:sz w:val="24"/>
        </w:rPr>
        <w:t xml:space="preserve">Чернівецької районної державної адміністрації </w:t>
      </w:r>
      <w:r>
        <w:rPr>
          <w:rFonts w:eastAsia="Batang"/>
          <w:b/>
          <w:sz w:val="24"/>
        </w:rPr>
        <w:t xml:space="preserve">на баланс </w:t>
      </w:r>
      <w:r w:rsidRPr="0061392A">
        <w:rPr>
          <w:b/>
          <w:sz w:val="24"/>
        </w:rPr>
        <w:t xml:space="preserve">Кіцманської міської ради </w:t>
      </w:r>
      <w:r>
        <w:rPr>
          <w:b/>
          <w:sz w:val="24"/>
        </w:rPr>
        <w:t xml:space="preserve">Чернівецького району Чернівецької області </w:t>
      </w:r>
    </w:p>
    <w:p w:rsidR="00CF0B65" w:rsidRDefault="00CF0B65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5E1A7F" w:rsidRPr="00CF0B65" w:rsidRDefault="005E1A7F" w:rsidP="00CF0B65">
      <w:pPr>
        <w:pStyle w:val="af3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CF0B65" w:rsidRPr="00CF0B65" w:rsidRDefault="005E1A7F" w:rsidP="00CF0B65">
      <w:pPr>
        <w:widowControl w:val="0"/>
        <w:suppressAutoHyphens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</w:t>
      </w:r>
      <w:r w:rsidR="00CF0B65" w:rsidRPr="00CF0B65">
        <w:rPr>
          <w:rFonts w:ascii="Times New Roman" w:hAnsi="Times New Roman" w:cs="Times New Roman"/>
        </w:rPr>
        <w:t>еруючись статтями 26, 60 Закону України «Про місцеве самоврядування в Україні», ст</w:t>
      </w:r>
      <w:r>
        <w:rPr>
          <w:rFonts w:ascii="Times New Roman" w:hAnsi="Times New Roman" w:cs="Times New Roman"/>
        </w:rPr>
        <w:t>аттею</w:t>
      </w:r>
      <w:r w:rsidR="00CF0B65" w:rsidRPr="00CF0B65">
        <w:rPr>
          <w:rFonts w:ascii="Times New Roman" w:hAnsi="Times New Roman" w:cs="Times New Roman"/>
        </w:rPr>
        <w:t xml:space="preserve"> 6 Закону України «Про передачу об'єктів права державної та комунальної власності», постановою Кабінету Міністрів України від 21.09.1998</w:t>
      </w:r>
      <w:r>
        <w:rPr>
          <w:rFonts w:ascii="Times New Roman" w:hAnsi="Times New Roman" w:cs="Times New Roman"/>
        </w:rPr>
        <w:t xml:space="preserve"> р.</w:t>
      </w:r>
      <w:r w:rsidR="00CF0B65" w:rsidRPr="00CF0B65">
        <w:rPr>
          <w:rFonts w:ascii="Times New Roman" w:hAnsi="Times New Roman" w:cs="Times New Roman"/>
        </w:rPr>
        <w:t xml:space="preserve"> № 1482 «Про передачу об’єктів права державної та комунальної власності», 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 xml:space="preserve"> та р</w:t>
      </w:r>
      <w:r w:rsidRPr="00CF0B65">
        <w:rPr>
          <w:rFonts w:ascii="Times New Roman" w:hAnsi="Times New Roman" w:cs="Times New Roman"/>
        </w:rPr>
        <w:t>озглянувши лист</w:t>
      </w:r>
      <w:r>
        <w:rPr>
          <w:rFonts w:ascii="Times New Roman" w:hAnsi="Times New Roman" w:cs="Times New Roman"/>
        </w:rPr>
        <w:t xml:space="preserve"> Чернівецької районної державної адміністрації від 05.12.2025</w:t>
      </w:r>
      <w:r w:rsidRPr="00CF0B65">
        <w:rPr>
          <w:rFonts w:ascii="Times New Roman" w:hAnsi="Times New Roman" w:cs="Times New Roman"/>
        </w:rPr>
        <w:t xml:space="preserve"> р.</w:t>
      </w:r>
      <w:r>
        <w:rPr>
          <w:rFonts w:ascii="Times New Roman" w:hAnsi="Times New Roman" w:cs="Times New Roman"/>
        </w:rPr>
        <w:t xml:space="preserve"> </w:t>
      </w:r>
      <w:r w:rsidRPr="00CF0B65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01-34/9-1691</w:t>
      </w:r>
      <w:r w:rsidRPr="00CF0B65">
        <w:rPr>
          <w:rFonts w:ascii="Times New Roman" w:hAnsi="Times New Roman" w:cs="Times New Roman"/>
        </w:rPr>
        <w:t xml:space="preserve">, </w:t>
      </w:r>
      <w:r w:rsidR="00CF0B65" w:rsidRPr="00CF0B65">
        <w:rPr>
          <w:rFonts w:ascii="Times New Roman" w:hAnsi="Times New Roman" w:cs="Times New Roman"/>
        </w:rPr>
        <w:t xml:space="preserve"> Кіцманська міська рада </w:t>
      </w:r>
      <w:r w:rsidR="00CF0B65" w:rsidRPr="00CF0B65">
        <w:rPr>
          <w:rFonts w:ascii="Times New Roman" w:hAnsi="Times New Roman" w:cs="Times New Roman"/>
          <w:b/>
        </w:rPr>
        <w:t>ВИРІШИЛА:</w:t>
      </w:r>
    </w:p>
    <w:p w:rsidR="00CF0B65" w:rsidRP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CF0B65">
      <w:pPr>
        <w:pStyle w:val="2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CF0B65" w:rsidRDefault="00CF0B65" w:rsidP="00610092">
      <w:pPr>
        <w:pStyle w:val="af"/>
        <w:numPr>
          <w:ilvl w:val="0"/>
          <w:numId w:val="14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 w:rsidRPr="003E34F4">
        <w:t xml:space="preserve">Надати згоду </w:t>
      </w:r>
      <w:r w:rsidR="005E1A7F" w:rsidRPr="005E1A7F">
        <w:rPr>
          <w:rFonts w:eastAsia="Batang"/>
        </w:rPr>
        <w:t xml:space="preserve">на безоплатне прийняття з державної у комунальну власність майна державної власності з балансу Чернівецької районної державної адміністрації на баланс </w:t>
      </w:r>
      <w:r w:rsidR="005E1A7F" w:rsidRPr="005E1A7F">
        <w:t>Кіцманської міської ради Чернівецького району Чернівецької області</w:t>
      </w:r>
      <w:r w:rsidR="005E1A7F">
        <w:t xml:space="preserve"> згідно переліку, що додається (Додаток 1)</w:t>
      </w:r>
      <w:r w:rsidRPr="003E34F4">
        <w:t>.</w:t>
      </w:r>
    </w:p>
    <w:p w:rsidR="00694476" w:rsidRPr="00694476" w:rsidRDefault="00694476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694476">
        <w:rPr>
          <w:color w:val="000000"/>
        </w:rPr>
        <w:t xml:space="preserve">Відділу бухгалтерського обліку та звітності міської ради (Людмила АНДРОЩУК) здійснити необхідні заходи з приймання – передачі </w:t>
      </w:r>
      <w:r w:rsidRPr="00694476">
        <w:rPr>
          <w:rFonts w:eastAsia="Batang"/>
        </w:rPr>
        <w:t xml:space="preserve">у комунальну власність майна державної власності з балансу Чернівецької районної державної адміністрації на баланс </w:t>
      </w:r>
      <w:r w:rsidRPr="00694476">
        <w:t>Кіцманської міської ради Чернівецького району Чернівецької області</w:t>
      </w:r>
      <w:r w:rsidR="00610092">
        <w:rPr>
          <w:color w:val="000000"/>
        </w:rPr>
        <w:t>,</w:t>
      </w:r>
      <w:r>
        <w:rPr>
          <w:color w:val="000000"/>
        </w:rPr>
        <w:t xml:space="preserve"> зазначеного у</w:t>
      </w:r>
      <w:r w:rsidRPr="00694476">
        <w:rPr>
          <w:color w:val="000000"/>
        </w:rPr>
        <w:t xml:space="preserve"> додатку 1 цього рішення</w:t>
      </w:r>
      <w:r w:rsidR="00610092">
        <w:rPr>
          <w:color w:val="000000"/>
        </w:rPr>
        <w:t xml:space="preserve">, </w:t>
      </w:r>
      <w:r w:rsidRPr="00694476">
        <w:rPr>
          <w:color w:val="000000"/>
        </w:rPr>
        <w:t>відповідно до чинного законодавства.</w:t>
      </w:r>
    </w:p>
    <w:p w:rsidR="00A96B7C" w:rsidRDefault="00A96B7C" w:rsidP="00610092">
      <w:pPr>
        <w:pStyle w:val="af"/>
        <w:numPr>
          <w:ilvl w:val="0"/>
          <w:numId w:val="14"/>
        </w:numPr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5E1A7F">
        <w:t xml:space="preserve">. </w:t>
      </w:r>
    </w:p>
    <w:p w:rsidR="00D64E39" w:rsidRPr="00B13EF9" w:rsidRDefault="00D64E39" w:rsidP="00D64E39">
      <w:pPr>
        <w:pStyle w:val="af"/>
        <w:jc w:val="both"/>
        <w:textAlignment w:val="baseline"/>
      </w:pPr>
    </w:p>
    <w:p w:rsidR="008C568E" w:rsidRDefault="00D363E7" w:rsidP="00071FC9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</w:r>
      <w:r w:rsidR="008C568E"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</w:t>
      </w:r>
      <w:r w:rsidR="008D1A61">
        <w:rPr>
          <w:b/>
          <w:color w:val="auto"/>
          <w:sz w:val="24"/>
          <w:szCs w:val="24"/>
        </w:rPr>
        <w:t xml:space="preserve">   </w:t>
      </w:r>
      <w:r>
        <w:rPr>
          <w:b/>
          <w:color w:val="auto"/>
          <w:sz w:val="24"/>
          <w:szCs w:val="24"/>
        </w:rPr>
        <w:t xml:space="preserve">   Інна ВЕДЕНІВСЬКА</w:t>
      </w:r>
    </w:p>
    <w:p w:rsidR="00D363E7" w:rsidRPr="001538E3" w:rsidRDefault="00D363E7" w:rsidP="00071FC9">
      <w:pPr>
        <w:pStyle w:val="af3"/>
        <w:ind w:right="-1"/>
        <w:rPr>
          <w:b/>
          <w:color w:val="auto"/>
        </w:rPr>
      </w:pP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64E39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lastRenderedPageBreak/>
        <w:t>Додаток 1</w:t>
      </w:r>
    </w:p>
    <w:p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 xml:space="preserve">до рішення </w:t>
      </w:r>
      <w:r w:rsidR="001F2AA4">
        <w:t xml:space="preserve">        </w:t>
      </w:r>
      <w:bookmarkStart w:id="0" w:name="_GoBack"/>
      <w:bookmarkEnd w:id="0"/>
      <w:r w:rsidRPr="00671AEB">
        <w:t xml:space="preserve">сесії Кіцманської міської ради </w:t>
      </w:r>
      <w:r w:rsidRPr="00671AEB">
        <w:rPr>
          <w:lang w:val="en-US"/>
        </w:rPr>
        <w:t>V</w:t>
      </w:r>
      <w:r w:rsidRPr="00671AEB">
        <w:t>ІІІ скликання</w:t>
      </w:r>
    </w:p>
    <w:p w:rsidR="005E1A7F" w:rsidRDefault="005E1A7F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>
        <w:t>від _________2025 р. №__________</w:t>
      </w:r>
    </w:p>
    <w:p w:rsidR="00D64E39" w:rsidRDefault="00D64E39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>
        <w:t>ПЕРЕЛІК</w:t>
      </w:r>
    </w:p>
    <w:p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  <w:rPr>
          <w:rFonts w:eastAsia="Batang"/>
        </w:rPr>
      </w:pPr>
      <w:r>
        <w:rPr>
          <w:rFonts w:eastAsia="Batang"/>
        </w:rPr>
        <w:t xml:space="preserve">майна </w:t>
      </w:r>
      <w:r w:rsidRPr="005E1A7F">
        <w:rPr>
          <w:rFonts w:eastAsia="Batang"/>
        </w:rPr>
        <w:t xml:space="preserve">державної </w:t>
      </w:r>
      <w:r>
        <w:rPr>
          <w:rFonts w:eastAsia="Batang"/>
        </w:rPr>
        <w:t xml:space="preserve">власності </w:t>
      </w:r>
      <w:r w:rsidR="003B77BF">
        <w:rPr>
          <w:rFonts w:eastAsia="Batang"/>
        </w:rPr>
        <w:t xml:space="preserve">яке планується прийняти </w:t>
      </w:r>
      <w:r w:rsidRPr="005E1A7F">
        <w:rPr>
          <w:rFonts w:eastAsia="Batang"/>
        </w:rPr>
        <w:t xml:space="preserve">у комунальну власність з балансу </w:t>
      </w:r>
    </w:p>
    <w:p w:rsidR="005E1A7F" w:rsidRDefault="005E1A7F" w:rsidP="005E1A7F">
      <w:pPr>
        <w:pStyle w:val="af"/>
        <w:widowControl w:val="0"/>
        <w:shd w:val="clear" w:color="auto" w:fill="FFFFFF"/>
        <w:spacing w:before="0" w:beforeAutospacing="0" w:after="0" w:afterAutospacing="0"/>
        <w:jc w:val="center"/>
      </w:pPr>
      <w:r w:rsidRPr="005E1A7F">
        <w:rPr>
          <w:rFonts w:eastAsia="Batang"/>
        </w:rPr>
        <w:t xml:space="preserve">Чернівецької районної державної адміністрації на баланс </w:t>
      </w:r>
      <w:r w:rsidRPr="005E1A7F">
        <w:t>Кіцманської міської ради Чернівецького району Чернівецької області</w:t>
      </w:r>
    </w:p>
    <w:p w:rsidR="00C5463C" w:rsidRDefault="00C5463C" w:rsidP="00C546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323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450"/>
        <w:gridCol w:w="943"/>
        <w:gridCol w:w="1819"/>
        <w:gridCol w:w="831"/>
        <w:gridCol w:w="1419"/>
        <w:gridCol w:w="1240"/>
        <w:gridCol w:w="1381"/>
      </w:tblGrid>
      <w:tr w:rsidR="00C5463C" w:rsidRPr="00485059" w:rsidTr="00C5463C">
        <w:tc>
          <w:tcPr>
            <w:tcW w:w="23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1158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Назва</w:t>
            </w:r>
          </w:p>
        </w:tc>
        <w:tc>
          <w:tcPr>
            <w:tcW w:w="446" w:type="pct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Рік випу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-</w:t>
            </w: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ску</w:t>
            </w:r>
          </w:p>
        </w:tc>
        <w:tc>
          <w:tcPr>
            <w:tcW w:w="860" w:type="pct"/>
            <w:shd w:val="clear" w:color="auto" w:fill="auto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Інв.№</w:t>
            </w:r>
          </w:p>
        </w:tc>
        <w:tc>
          <w:tcPr>
            <w:tcW w:w="39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Кіль-кість, шт.</w:t>
            </w:r>
          </w:p>
        </w:tc>
        <w:tc>
          <w:tcPr>
            <w:tcW w:w="671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Первісна вартість, грн.</w:t>
            </w:r>
          </w:p>
        </w:tc>
        <w:tc>
          <w:tcPr>
            <w:tcW w:w="586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Знос, грн.</w:t>
            </w:r>
          </w:p>
        </w:tc>
        <w:tc>
          <w:tcPr>
            <w:tcW w:w="654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Балансова вартість, грн.</w:t>
            </w:r>
          </w:p>
        </w:tc>
      </w:tr>
      <w:tr w:rsidR="00C5463C" w:rsidRPr="00485059" w:rsidTr="00C5463C">
        <w:tc>
          <w:tcPr>
            <w:tcW w:w="233" w:type="pct"/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1158" w:type="pct"/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Автомобіль ВАЗ 21053</w:t>
            </w:r>
          </w:p>
        </w:tc>
        <w:tc>
          <w:tcPr>
            <w:tcW w:w="446" w:type="pct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860" w:type="pct"/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101550011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71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20001</w:t>
            </w:r>
          </w:p>
        </w:tc>
        <w:tc>
          <w:tcPr>
            <w:tcW w:w="586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20001</w:t>
            </w:r>
          </w:p>
        </w:tc>
        <w:tc>
          <w:tcPr>
            <w:tcW w:w="654" w:type="pct"/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1158" w:type="pct"/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Сейф металічний</w:t>
            </w:r>
          </w:p>
        </w:tc>
        <w:tc>
          <w:tcPr>
            <w:tcW w:w="446" w:type="pct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860" w:type="pct"/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101660062</w:t>
            </w:r>
          </w:p>
        </w:tc>
        <w:tc>
          <w:tcPr>
            <w:tcW w:w="39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1</w:t>
            </w:r>
          </w:p>
        </w:tc>
        <w:tc>
          <w:tcPr>
            <w:tcW w:w="671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56,00</w:t>
            </w:r>
          </w:p>
        </w:tc>
        <w:tc>
          <w:tcPr>
            <w:tcW w:w="586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56,00</w:t>
            </w:r>
          </w:p>
        </w:tc>
        <w:tc>
          <w:tcPr>
            <w:tcW w:w="654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1158" w:type="pct"/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для засідання</w:t>
            </w:r>
          </w:p>
        </w:tc>
        <w:tc>
          <w:tcPr>
            <w:tcW w:w="446" w:type="pct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101660083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586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205,00</w:t>
            </w:r>
          </w:p>
        </w:tc>
        <w:tc>
          <w:tcPr>
            <w:tcW w:w="654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rPr>
          <w:trHeight w:val="805"/>
        </w:trPr>
        <w:tc>
          <w:tcPr>
            <w:tcW w:w="23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1158" w:type="pct"/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Меблі офісні</w:t>
            </w:r>
          </w:p>
        </w:tc>
        <w:tc>
          <w:tcPr>
            <w:tcW w:w="446" w:type="pct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101660095</w:t>
            </w:r>
          </w:p>
        </w:tc>
        <w:tc>
          <w:tcPr>
            <w:tcW w:w="393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7477,00</w:t>
            </w:r>
          </w:p>
        </w:tc>
        <w:tc>
          <w:tcPr>
            <w:tcW w:w="586" w:type="pct"/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7477,00</w:t>
            </w:r>
          </w:p>
        </w:tc>
        <w:tc>
          <w:tcPr>
            <w:tcW w:w="654" w:type="pct"/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rPr>
          <w:trHeight w:val="657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251,00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251,00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ШКД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165,00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165,00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Шкаф металічний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101660078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278,00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278,00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Набір офісний Гірка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101660098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1611,00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1611,00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0,00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керівника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11136265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450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 приставний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11136269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Тумба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11136302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Сейф металічний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11136394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11136401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360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11136402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173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173</w:t>
            </w:r>
          </w:p>
        </w:tc>
      </w:tr>
      <w:tr w:rsidR="00C5463C" w:rsidRPr="00485059" w:rsidTr="00C5463C">
        <w:trPr>
          <w:trHeight w:val="49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Стільці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11136411-424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2899,96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1449,98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1449,98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11136494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305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152,5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152,5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11136360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355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177,5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177,5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11136947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11136977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532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266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266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 xml:space="preserve">Пенал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11136978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468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234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11136055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490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Системник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11132032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2630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1315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1315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Монітор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11132049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800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400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11136049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150,11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75,05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75,05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26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Стілець офісний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11136284-285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188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94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11136493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245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122,5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122,5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28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11136737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479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239,5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239,5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29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Клавіатура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11136737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30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Стільці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11136311-326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1300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650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650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Тумбочка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11136329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383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191,5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191,5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451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225,5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Шафа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11136332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471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235,5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235,5</w:t>
            </w:r>
          </w:p>
        </w:tc>
      </w:tr>
      <w:tr w:rsidR="00C5463C" w:rsidRPr="00485059" w:rsidTr="00C5463C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Разом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C5463C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b/>
                <w:sz w:val="23"/>
                <w:szCs w:val="23"/>
              </w:rPr>
              <w:t>44835,07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37560,98</w:t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fldChar w:fldCharType="begin"/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instrText xml:space="preserve"> =SUM(ABOVE) </w:instrText>
            </w:r>
            <w:r w:rsidRPr="00485059">
              <w:rPr>
                <w:rFonts w:ascii="Times New Roman" w:hAnsi="Times New Roman" w:cs="Times New Roman"/>
                <w:sz w:val="23"/>
                <w:szCs w:val="23"/>
              </w:rPr>
              <w:fldChar w:fldCharType="end"/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463C" w:rsidRPr="00485059" w:rsidRDefault="00C5463C" w:rsidP="007B0EF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85059">
              <w:rPr>
                <w:rFonts w:ascii="Times New Roman" w:hAnsi="Times New Roman" w:cs="Times New Roman"/>
                <w:sz w:val="23"/>
                <w:szCs w:val="23"/>
              </w:rPr>
              <w:t>7270,53</w:t>
            </w:r>
          </w:p>
        </w:tc>
      </w:tr>
    </w:tbl>
    <w:p w:rsidR="00C5463C" w:rsidRDefault="00C5463C" w:rsidP="003B77BF">
      <w:pPr>
        <w:pStyle w:val="af3"/>
        <w:ind w:right="-1"/>
        <w:rPr>
          <w:b/>
          <w:color w:val="auto"/>
          <w:sz w:val="24"/>
          <w:szCs w:val="24"/>
        </w:rPr>
      </w:pPr>
    </w:p>
    <w:p w:rsidR="003B77BF" w:rsidRDefault="003B77BF" w:rsidP="003B77BF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  <w:t xml:space="preserve">         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Інна ВЕДЕНІВСЬКА</w:t>
      </w:r>
    </w:p>
    <w:sectPr w:rsidR="003B77BF" w:rsidSect="00701FD1"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9D7" w:rsidRDefault="008759D7">
      <w:r>
        <w:separator/>
      </w:r>
    </w:p>
  </w:endnote>
  <w:endnote w:type="continuationSeparator" w:id="0">
    <w:p w:rsidR="008759D7" w:rsidRDefault="0087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9D7" w:rsidRDefault="008759D7"/>
  </w:footnote>
  <w:footnote w:type="continuationSeparator" w:id="0">
    <w:p w:rsidR="008759D7" w:rsidRDefault="008759D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2747"/>
    <w:multiLevelType w:val="hybridMultilevel"/>
    <w:tmpl w:val="812C0332"/>
    <w:lvl w:ilvl="0" w:tplc="1FDC7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A96C38"/>
    <w:multiLevelType w:val="hybridMultilevel"/>
    <w:tmpl w:val="67208CEC"/>
    <w:lvl w:ilvl="0" w:tplc="E7F2D3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58296D3F"/>
    <w:multiLevelType w:val="hybridMultilevel"/>
    <w:tmpl w:val="1BC009E0"/>
    <w:lvl w:ilvl="0" w:tplc="0E66AA7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12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3D45F8"/>
    <w:multiLevelType w:val="hybridMultilevel"/>
    <w:tmpl w:val="DDAEE53A"/>
    <w:lvl w:ilvl="0" w:tplc="1DFCCA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9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7"/>
  </w:num>
  <w:num w:numId="4">
    <w:abstractNumId w:val="13"/>
  </w:num>
  <w:num w:numId="5">
    <w:abstractNumId w:val="14"/>
  </w:num>
  <w:num w:numId="6">
    <w:abstractNumId w:val="1"/>
  </w:num>
  <w:num w:numId="7">
    <w:abstractNumId w:val="15"/>
  </w:num>
  <w:num w:numId="8">
    <w:abstractNumId w:val="9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5"/>
  </w:num>
  <w:num w:numId="13">
    <w:abstractNumId w:val="18"/>
  </w:num>
  <w:num w:numId="14">
    <w:abstractNumId w:val="19"/>
  </w:num>
  <w:num w:numId="15">
    <w:abstractNumId w:val="8"/>
  </w:num>
  <w:num w:numId="16">
    <w:abstractNumId w:val="2"/>
  </w:num>
  <w:num w:numId="17">
    <w:abstractNumId w:val="17"/>
  </w:num>
  <w:num w:numId="18">
    <w:abstractNumId w:val="0"/>
  </w:num>
  <w:num w:numId="19">
    <w:abstractNumId w:val="1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56E59"/>
    <w:rsid w:val="000607DE"/>
    <w:rsid w:val="0006624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089A"/>
    <w:rsid w:val="001E74CC"/>
    <w:rsid w:val="001F2AA4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B77BF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52D87"/>
    <w:rsid w:val="00573E41"/>
    <w:rsid w:val="0058628E"/>
    <w:rsid w:val="005A1DFA"/>
    <w:rsid w:val="005A5C41"/>
    <w:rsid w:val="005E1A7F"/>
    <w:rsid w:val="005E63A2"/>
    <w:rsid w:val="005F4633"/>
    <w:rsid w:val="005F7A2F"/>
    <w:rsid w:val="006072A4"/>
    <w:rsid w:val="00610092"/>
    <w:rsid w:val="006301A9"/>
    <w:rsid w:val="006507DE"/>
    <w:rsid w:val="00694476"/>
    <w:rsid w:val="006B31DF"/>
    <w:rsid w:val="006C64D5"/>
    <w:rsid w:val="006C78B9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759D7"/>
    <w:rsid w:val="008803B5"/>
    <w:rsid w:val="008874D0"/>
    <w:rsid w:val="008C4C4D"/>
    <w:rsid w:val="008C568E"/>
    <w:rsid w:val="008C65C3"/>
    <w:rsid w:val="008D1A61"/>
    <w:rsid w:val="008D359F"/>
    <w:rsid w:val="008D3F3F"/>
    <w:rsid w:val="008F6F70"/>
    <w:rsid w:val="008F7495"/>
    <w:rsid w:val="00905249"/>
    <w:rsid w:val="0091748A"/>
    <w:rsid w:val="00922C6D"/>
    <w:rsid w:val="00953999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770E8"/>
    <w:rsid w:val="00A96B7C"/>
    <w:rsid w:val="00AA5F52"/>
    <w:rsid w:val="00AB0694"/>
    <w:rsid w:val="00AD2465"/>
    <w:rsid w:val="00AE05C3"/>
    <w:rsid w:val="00AE21AD"/>
    <w:rsid w:val="00B11D03"/>
    <w:rsid w:val="00B13EF9"/>
    <w:rsid w:val="00B76AEF"/>
    <w:rsid w:val="00B8413C"/>
    <w:rsid w:val="00B94F62"/>
    <w:rsid w:val="00BF5B70"/>
    <w:rsid w:val="00C03309"/>
    <w:rsid w:val="00C0727C"/>
    <w:rsid w:val="00C42D03"/>
    <w:rsid w:val="00C434A1"/>
    <w:rsid w:val="00C4406D"/>
    <w:rsid w:val="00C5463C"/>
    <w:rsid w:val="00C57285"/>
    <w:rsid w:val="00C8595D"/>
    <w:rsid w:val="00C8769F"/>
    <w:rsid w:val="00C877E7"/>
    <w:rsid w:val="00C94D21"/>
    <w:rsid w:val="00CD0F63"/>
    <w:rsid w:val="00CF0B65"/>
    <w:rsid w:val="00D114EA"/>
    <w:rsid w:val="00D17423"/>
    <w:rsid w:val="00D363E7"/>
    <w:rsid w:val="00D64E39"/>
    <w:rsid w:val="00D97630"/>
    <w:rsid w:val="00DB0002"/>
    <w:rsid w:val="00DB3C65"/>
    <w:rsid w:val="00DC0D85"/>
    <w:rsid w:val="00DE314D"/>
    <w:rsid w:val="00DF3D19"/>
    <w:rsid w:val="00E06481"/>
    <w:rsid w:val="00E24FB9"/>
    <w:rsid w:val="00E47530"/>
    <w:rsid w:val="00E54856"/>
    <w:rsid w:val="00E5718A"/>
    <w:rsid w:val="00ED0528"/>
    <w:rsid w:val="00EF043E"/>
    <w:rsid w:val="00F11C02"/>
    <w:rsid w:val="00F15E3D"/>
    <w:rsid w:val="00F177C2"/>
    <w:rsid w:val="00F24212"/>
    <w:rsid w:val="00F54CD6"/>
    <w:rsid w:val="00FB5C87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B47AB3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22">
    <w:name w:val="Без интервала2"/>
    <w:rsid w:val="00CF0B65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2548</Words>
  <Characters>1453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work_machine</cp:lastModifiedBy>
  <cp:revision>7</cp:revision>
  <cp:lastPrinted>2025-03-03T15:47:00Z</cp:lastPrinted>
  <dcterms:created xsi:type="dcterms:W3CDTF">2025-03-04T07:51:00Z</dcterms:created>
  <dcterms:modified xsi:type="dcterms:W3CDTF">2025-03-17T14:59:00Z</dcterms:modified>
</cp:coreProperties>
</file>