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6A56" w:rsidRDefault="00796A56" w:rsidP="00796A56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F277B6">
        <w:rPr>
          <w:rFonts w:ascii="Times New Roman" w:hAnsi="Times New Roman"/>
          <w:noProof/>
          <w:sz w:val="22"/>
          <w:lang w:val="ru-RU"/>
        </w:rPr>
        <w:drawing>
          <wp:inline distT="0" distB="0" distL="0" distR="0">
            <wp:extent cx="483235" cy="6985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11573F" w:rsidRPr="0011573F" w:rsidRDefault="0011573F" w:rsidP="0011573F">
      <w:pPr>
        <w:pStyle w:val="11"/>
        <w:jc w:val="center"/>
        <w:rPr>
          <w:rFonts w:ascii="Times New Roman" w:hAnsi="Times New Roman"/>
          <w:b/>
          <w:sz w:val="28"/>
        </w:rPr>
      </w:pPr>
      <w:r w:rsidRPr="0011573F">
        <w:rPr>
          <w:rFonts w:ascii="Times New Roman" w:hAnsi="Times New Roman"/>
          <w:b/>
          <w:sz w:val="28"/>
        </w:rPr>
        <w:t>КІЦМАНСЬКА МІСЬКА РАДА</w:t>
      </w:r>
    </w:p>
    <w:p w:rsidR="0011573F" w:rsidRPr="0011573F" w:rsidRDefault="0011573F" w:rsidP="0011573F">
      <w:pPr>
        <w:pStyle w:val="11"/>
        <w:jc w:val="center"/>
        <w:rPr>
          <w:rFonts w:ascii="Times New Roman" w:hAnsi="Times New Roman"/>
          <w:b/>
          <w:sz w:val="28"/>
        </w:rPr>
      </w:pPr>
      <w:r w:rsidRPr="0011573F">
        <w:rPr>
          <w:rFonts w:ascii="Times New Roman" w:hAnsi="Times New Roman"/>
          <w:b/>
          <w:sz w:val="28"/>
        </w:rPr>
        <w:t>ЧЕРНІВЕЦЬКОГО РАЙОНУ ЧЕРНІВЕЦЬКОЇ ОБЛАСТІ</w:t>
      </w:r>
    </w:p>
    <w:p w:rsidR="0011573F" w:rsidRDefault="00796A56" w:rsidP="00796A56">
      <w:pPr>
        <w:pStyle w:val="11"/>
        <w:jc w:val="center"/>
      </w:pPr>
      <w:r>
        <w:t xml:space="preserve">                                                                      </w:t>
      </w:r>
    </w:p>
    <w:p w:rsidR="00796A56" w:rsidRPr="009E4A3D" w:rsidRDefault="0011573F" w:rsidP="00796A56">
      <w:pPr>
        <w:pStyle w:val="11"/>
        <w:jc w:val="center"/>
      </w:pPr>
      <w:r>
        <w:t xml:space="preserve">                                                  </w:t>
      </w:r>
      <w:r w:rsidR="00796A56">
        <w:t xml:space="preserve"> </w:t>
      </w:r>
      <w:r w:rsidR="00796A56">
        <w:rPr>
          <w:rFonts w:ascii="Times New Roman" w:hAnsi="Times New Roman"/>
          <w:b/>
          <w:szCs w:val="24"/>
        </w:rPr>
        <w:t>ПРОЄКТ</w:t>
      </w:r>
    </w:p>
    <w:p w:rsidR="00796A56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Автор: Солонар У. І.</w:t>
      </w:r>
    </w:p>
    <w:p w:rsidR="00796A56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</w:t>
      </w:r>
    </w:p>
    <w:p w:rsidR="00796A56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</w:p>
    <w:p w:rsidR="00796A56" w:rsidRPr="00283A92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>Р І Ш Е Н Н Я №</w:t>
      </w:r>
    </w:p>
    <w:p w:rsidR="00796A56" w:rsidRPr="00283A92" w:rsidRDefault="00796A56" w:rsidP="00796A5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96A56" w:rsidRPr="00283A92" w:rsidRDefault="0011573F" w:rsidP="00796A5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bookmarkStart w:id="1" w:name="_GoBack"/>
      <w:bookmarkEnd w:id="1"/>
      <w:r w:rsidR="00796A56" w:rsidRPr="00283A92">
        <w:rPr>
          <w:rFonts w:ascii="Times New Roman" w:hAnsi="Times New Roman"/>
          <w:szCs w:val="24"/>
        </w:rPr>
        <w:t xml:space="preserve">сесії Кіцманської міської ради </w:t>
      </w:r>
      <w:r w:rsidR="00796A56" w:rsidRPr="00283A92">
        <w:rPr>
          <w:rFonts w:ascii="Times New Roman" w:hAnsi="Times New Roman"/>
          <w:szCs w:val="24"/>
          <w:lang w:val="en-US"/>
        </w:rPr>
        <w:t>V</w:t>
      </w:r>
      <w:r w:rsidR="00796A56" w:rsidRPr="00283A92">
        <w:rPr>
          <w:rFonts w:ascii="Times New Roman" w:hAnsi="Times New Roman"/>
          <w:szCs w:val="24"/>
        </w:rPr>
        <w:t>ІІІ скликання</w:t>
      </w:r>
    </w:p>
    <w:p w:rsidR="00796A56" w:rsidRPr="00283A92" w:rsidRDefault="00796A56" w:rsidP="00796A56">
      <w:pPr>
        <w:pStyle w:val="Normal2"/>
        <w:widowControl w:val="0"/>
        <w:rPr>
          <w:rFonts w:ascii="Times New Roman" w:hAnsi="Times New Roman"/>
          <w:szCs w:val="24"/>
        </w:rPr>
      </w:pPr>
    </w:p>
    <w:p w:rsidR="00796A56" w:rsidRPr="00283A92" w:rsidRDefault="00796A56" w:rsidP="00796A5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szCs w:val="24"/>
        </w:rPr>
        <w:t xml:space="preserve">від "     " ________ </w:t>
      </w:r>
      <w:r>
        <w:rPr>
          <w:rFonts w:ascii="Times New Roman" w:hAnsi="Times New Roman"/>
          <w:szCs w:val="24"/>
        </w:rPr>
        <w:t xml:space="preserve"> 2025</w:t>
      </w:r>
      <w:r w:rsidRPr="00283A92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796A56" w:rsidRDefault="00796A56" w:rsidP="00746922">
      <w:pPr>
        <w:pStyle w:val="a3"/>
        <w:rPr>
          <w:b/>
        </w:rPr>
      </w:pPr>
    </w:p>
    <w:p w:rsidR="00746922" w:rsidRPr="00746922" w:rsidRDefault="00746922" w:rsidP="00746922">
      <w:pPr>
        <w:pStyle w:val="a3"/>
        <w:rPr>
          <w:b/>
        </w:rPr>
      </w:pPr>
      <w:r w:rsidRPr="00746922">
        <w:rPr>
          <w:b/>
        </w:rPr>
        <w:t xml:space="preserve">Про затвердження  Положення </w:t>
      </w:r>
    </w:p>
    <w:p w:rsidR="00317358" w:rsidRDefault="00746922" w:rsidP="00746922">
      <w:pPr>
        <w:pStyle w:val="a3"/>
        <w:rPr>
          <w:b/>
          <w:lang w:val="ru-RU"/>
        </w:rPr>
      </w:pPr>
      <w:r w:rsidRPr="00746922">
        <w:rPr>
          <w:b/>
        </w:rPr>
        <w:t xml:space="preserve">про </w:t>
      </w:r>
      <w:r w:rsidR="00A66938">
        <w:rPr>
          <w:b/>
        </w:rPr>
        <w:t xml:space="preserve">порядок </w:t>
      </w:r>
      <w:r w:rsidRPr="00746922">
        <w:rPr>
          <w:b/>
        </w:rPr>
        <w:t xml:space="preserve">преміювання </w:t>
      </w:r>
      <w:r w:rsidRPr="00746922">
        <w:rPr>
          <w:b/>
          <w:lang w:val="ru-RU"/>
        </w:rPr>
        <w:t>та надання</w:t>
      </w:r>
      <w:r w:rsidR="00A66938">
        <w:rPr>
          <w:b/>
          <w:lang w:val="ru-RU"/>
        </w:rPr>
        <w:t xml:space="preserve"> надбавки,</w:t>
      </w:r>
      <w:r w:rsidRPr="00746922">
        <w:rPr>
          <w:b/>
          <w:lang w:val="ru-RU"/>
        </w:rPr>
        <w:t xml:space="preserve"> матеріальної </w:t>
      </w:r>
    </w:p>
    <w:p w:rsidR="00746922" w:rsidRPr="00796A56" w:rsidRDefault="00746922" w:rsidP="00746922">
      <w:pPr>
        <w:pStyle w:val="a3"/>
        <w:rPr>
          <w:b/>
        </w:rPr>
      </w:pPr>
      <w:r w:rsidRPr="00746922">
        <w:rPr>
          <w:b/>
          <w:lang w:val="ru-RU"/>
        </w:rPr>
        <w:t xml:space="preserve">допомоги </w:t>
      </w:r>
      <w:r w:rsidRPr="00746922">
        <w:rPr>
          <w:b/>
        </w:rPr>
        <w:t>працівникам Кіцманської міської ради</w:t>
      </w:r>
      <w:r w:rsidRPr="00796A56">
        <w:rPr>
          <w:b/>
        </w:rPr>
        <w:t>.</w:t>
      </w:r>
    </w:p>
    <w:p w:rsidR="00746922" w:rsidRPr="00746922" w:rsidRDefault="00746922" w:rsidP="00746922">
      <w:pPr>
        <w:pStyle w:val="a3"/>
      </w:pPr>
    </w:p>
    <w:p w:rsidR="00746922" w:rsidRPr="00796A56" w:rsidRDefault="00317358" w:rsidP="004E7815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746922"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>Керуючись Законами України «Про місцеве самоврядування в Україні», «Про службу в органах місцевого самоврядування»</w:t>
      </w:r>
      <w:r w:rsidR="00106924">
        <w:rPr>
          <w:rFonts w:ascii="Times New Roman" w:hAnsi="Times New Roman" w:cs="Times New Roman"/>
          <w:b w:val="0"/>
          <w:color w:val="auto"/>
          <w:sz w:val="24"/>
          <w:szCs w:val="24"/>
        </w:rPr>
        <w:t>, ст. 97 КЗпП України, постанов</w:t>
      </w:r>
      <w:r w:rsidR="00106924">
        <w:rPr>
          <w:rFonts w:ascii="Times New Roman" w:hAnsi="Times New Roman" w:cs="Times New Roman"/>
          <w:b w:val="0"/>
          <w:color w:val="auto"/>
          <w:sz w:val="24"/>
          <w:szCs w:val="24"/>
          <w:lang w:val="uk-UA"/>
        </w:rPr>
        <w:t>ою</w:t>
      </w:r>
      <w:r w:rsidR="00746922"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Кабінету Міністрів України  від  09.03.2006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зі змінами та доповненнями, наказу Міністерства праці України від 02.10.1996 № 77 «Про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органів», </w:t>
      </w:r>
      <w:r w:rsidR="00796A56"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>постановою Кабінету Міністрів України від 30 грудня 2023 року № 1487 «Про затвердження Порядку організації та ведення військового обліку призовників, військовозобов'язаних та резервістів»</w:t>
      </w:r>
      <w:r w:rsidR="00796A56" w:rsidRPr="00796A56">
        <w:rPr>
          <w:rFonts w:ascii="Times New Roman" w:hAnsi="Times New Roman" w:cs="Times New Roman"/>
          <w:b w:val="0"/>
          <w:color w:val="auto"/>
          <w:sz w:val="24"/>
          <w:szCs w:val="24"/>
          <w:lang w:val="uk-UA"/>
        </w:rPr>
        <w:t xml:space="preserve"> </w:t>
      </w:r>
      <w:r w:rsidR="00746922"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>з метою заохочення пра</w:t>
      </w:r>
      <w:r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цівників Кіцманської міської ради </w:t>
      </w:r>
      <w:r w:rsidR="00746922" w:rsidRPr="00796A56">
        <w:rPr>
          <w:rFonts w:ascii="Times New Roman" w:hAnsi="Times New Roman" w:cs="Times New Roman"/>
          <w:b w:val="0"/>
          <w:color w:val="auto"/>
          <w:sz w:val="24"/>
          <w:szCs w:val="24"/>
        </w:rPr>
        <w:t>ВИРІШИЛА:</w:t>
      </w:r>
    </w:p>
    <w:p w:rsidR="00746922" w:rsidRPr="00746922" w:rsidRDefault="00746922" w:rsidP="004E7815">
      <w:pPr>
        <w:pStyle w:val="a3"/>
        <w:spacing w:line="276" w:lineRule="auto"/>
      </w:pPr>
    </w:p>
    <w:p w:rsidR="00746922" w:rsidRPr="00746922" w:rsidRDefault="00746922" w:rsidP="000B5190">
      <w:pPr>
        <w:pStyle w:val="a3"/>
      </w:pPr>
      <w:r w:rsidRPr="00746922">
        <w:t xml:space="preserve">1.Затвердити Положення про </w:t>
      </w:r>
      <w:r w:rsidR="00796A56">
        <w:t xml:space="preserve">порядок </w:t>
      </w:r>
      <w:r w:rsidRPr="00746922">
        <w:t xml:space="preserve">преміювання </w:t>
      </w:r>
      <w:r w:rsidR="000B5190">
        <w:t xml:space="preserve">та надання </w:t>
      </w:r>
      <w:r w:rsidR="00796A56">
        <w:t xml:space="preserve">надбавки, </w:t>
      </w:r>
      <w:r w:rsidR="000B5190">
        <w:t xml:space="preserve">матеріальної допомоги </w:t>
      </w:r>
      <w:r w:rsidRPr="00746922">
        <w:t>працівник</w:t>
      </w:r>
      <w:r w:rsidR="000B5190">
        <w:t>ам</w:t>
      </w:r>
      <w:r w:rsidRPr="00746922">
        <w:t xml:space="preserve"> міської ради </w:t>
      </w:r>
      <w:r w:rsidR="00796A56">
        <w:t xml:space="preserve"> та її виконавчих органів </w:t>
      </w:r>
      <w:r w:rsidRPr="00746922">
        <w:t>(додаток 1).</w:t>
      </w:r>
    </w:p>
    <w:p w:rsidR="00746922" w:rsidRPr="00746922" w:rsidRDefault="00746922" w:rsidP="00746922">
      <w:pPr>
        <w:pStyle w:val="a3"/>
        <w:ind w:firstLine="540"/>
      </w:pPr>
    </w:p>
    <w:p w:rsidR="00746922" w:rsidRPr="00746922" w:rsidRDefault="00746922" w:rsidP="00746922">
      <w:pPr>
        <w:pStyle w:val="a3"/>
      </w:pPr>
      <w:r w:rsidRPr="00746922">
        <w:t xml:space="preserve">2. Вважати таким, що втратило чинність рішення сесії </w:t>
      </w:r>
      <w:r w:rsidR="00796A56">
        <w:rPr>
          <w:lang w:val="en-US"/>
        </w:rPr>
        <w:t>X</w:t>
      </w:r>
      <w:r w:rsidR="00796A56" w:rsidRPr="00746922">
        <w:t>VI</w:t>
      </w:r>
      <w:r w:rsidR="00796A56">
        <w:t>І</w:t>
      </w:r>
      <w:r w:rsidRPr="00746922">
        <w:t xml:space="preserve"> Кіцманської міської ради VI</w:t>
      </w:r>
      <w:r w:rsidR="000B5190">
        <w:t>І</w:t>
      </w:r>
      <w:r w:rsidRPr="00746922">
        <w:t xml:space="preserve"> скликання № </w:t>
      </w:r>
      <w:r w:rsidR="000B5190">
        <w:t>3</w:t>
      </w:r>
      <w:r w:rsidR="00796A56">
        <w:t>4</w:t>
      </w:r>
      <w:r w:rsidR="000B5190">
        <w:t>7</w:t>
      </w:r>
      <w:r w:rsidRPr="00746922">
        <w:t>/</w:t>
      </w:r>
      <w:r w:rsidR="000B5190">
        <w:t>12</w:t>
      </w:r>
      <w:r w:rsidRPr="00746922">
        <w:t xml:space="preserve"> від </w:t>
      </w:r>
      <w:r w:rsidR="00796A56">
        <w:t>20</w:t>
      </w:r>
      <w:r w:rsidRPr="00746922">
        <w:t>.</w:t>
      </w:r>
      <w:r w:rsidR="000B5190">
        <w:t>12</w:t>
      </w:r>
      <w:r w:rsidRPr="00746922">
        <w:t>.201</w:t>
      </w:r>
      <w:r w:rsidR="00796A56">
        <w:t>8</w:t>
      </w:r>
      <w:r w:rsidRPr="00746922">
        <w:t xml:space="preserve"> року «Про затвердження </w:t>
      </w:r>
      <w:r w:rsidR="000B5190">
        <w:t>П</w:t>
      </w:r>
      <w:r w:rsidRPr="00746922">
        <w:t xml:space="preserve">оложення про преміювання </w:t>
      </w:r>
      <w:r w:rsidR="000B5190">
        <w:t xml:space="preserve">та надання матеріальної допомоги працівникам апарату </w:t>
      </w:r>
      <w:r w:rsidRPr="00746922">
        <w:t>Кіцманської міської ради»</w:t>
      </w:r>
    </w:p>
    <w:p w:rsidR="00746922" w:rsidRPr="00746922" w:rsidRDefault="00746922" w:rsidP="00746922">
      <w:pPr>
        <w:pStyle w:val="a3"/>
      </w:pPr>
    </w:p>
    <w:p w:rsidR="00746922" w:rsidRPr="00746922" w:rsidRDefault="00746922" w:rsidP="00746922">
      <w:pPr>
        <w:pStyle w:val="a3"/>
      </w:pPr>
      <w:r w:rsidRPr="00746922">
        <w:t>3.</w:t>
      </w:r>
      <w:r w:rsidR="00796A56">
        <w:t xml:space="preserve"> </w:t>
      </w:r>
      <w:r w:rsidRPr="00746922">
        <w:t xml:space="preserve">Контроль за виконанням даного рішення покласти на постійну комісію з питань </w:t>
      </w:r>
      <w:r w:rsidR="00796A56">
        <w:t>фінансів, бюджету, планування соціально-економічного розвитку, інвестицій та міжнародного співробітництва.</w:t>
      </w:r>
    </w:p>
    <w:p w:rsidR="00746922" w:rsidRPr="00746922" w:rsidRDefault="00746922" w:rsidP="00746922">
      <w:pPr>
        <w:pStyle w:val="a3"/>
        <w:ind w:firstLine="540"/>
      </w:pPr>
    </w:p>
    <w:p w:rsidR="00746922" w:rsidRPr="00746922" w:rsidRDefault="00746922" w:rsidP="00746922">
      <w:pPr>
        <w:pStyle w:val="a3"/>
      </w:pPr>
    </w:p>
    <w:p w:rsidR="00746922" w:rsidRPr="000B5190" w:rsidRDefault="00796A56" w:rsidP="00796A56">
      <w:pPr>
        <w:pStyle w:val="a3"/>
      </w:pPr>
      <w:r>
        <w:rPr>
          <w:b/>
        </w:rPr>
        <w:t>Секретар міської ради</w:t>
      </w:r>
      <w:r w:rsidR="000B5190">
        <w:rPr>
          <w:b/>
        </w:rPr>
        <w:tab/>
      </w:r>
      <w:r w:rsidR="000B5190">
        <w:rPr>
          <w:b/>
        </w:rPr>
        <w:tab/>
      </w:r>
      <w:r w:rsidR="000B5190">
        <w:rPr>
          <w:b/>
        </w:rPr>
        <w:tab/>
      </w:r>
      <w:r w:rsidR="000B5190">
        <w:rPr>
          <w:b/>
        </w:rPr>
        <w:tab/>
      </w:r>
      <w:r w:rsidR="000B5190">
        <w:rPr>
          <w:b/>
        </w:rPr>
        <w:tab/>
      </w:r>
      <w:r w:rsidR="000B5190">
        <w:rPr>
          <w:b/>
        </w:rPr>
        <w:tab/>
      </w:r>
      <w:r>
        <w:rPr>
          <w:b/>
        </w:rPr>
        <w:t>Інна ВЕДЕНІВСЬКА</w:t>
      </w:r>
    </w:p>
    <w:p w:rsidR="00746922" w:rsidRPr="000B5190" w:rsidRDefault="000B5190" w:rsidP="0031735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:rsidR="00317358" w:rsidRDefault="00746922" w:rsidP="0031735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r w:rsidRPr="000B5190">
        <w:rPr>
          <w:rFonts w:ascii="Times New Roman" w:hAnsi="Times New Roman" w:cs="Times New Roman"/>
          <w:sz w:val="24"/>
          <w:szCs w:val="24"/>
          <w:lang w:val="uk-UA"/>
        </w:rPr>
        <w:t>до рішення Кіцманської міської ради</w:t>
      </w:r>
    </w:p>
    <w:p w:rsidR="00746922" w:rsidRPr="000B5190" w:rsidRDefault="00746922" w:rsidP="00317358">
      <w:pPr>
        <w:spacing w:after="0" w:line="240" w:lineRule="auto"/>
        <w:ind w:firstLine="56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B5190">
        <w:rPr>
          <w:rFonts w:ascii="Times New Roman" w:hAnsi="Times New Roman"/>
          <w:sz w:val="24"/>
          <w:szCs w:val="24"/>
          <w:lang w:val="uk-UA"/>
        </w:rPr>
        <w:t>від 2</w:t>
      </w:r>
      <w:r w:rsidR="00796A56">
        <w:rPr>
          <w:rFonts w:ascii="Times New Roman" w:hAnsi="Times New Roman"/>
          <w:sz w:val="24"/>
          <w:szCs w:val="24"/>
          <w:lang w:val="uk-UA"/>
        </w:rPr>
        <w:t>7.03.2025</w:t>
      </w:r>
      <w:r w:rsidRPr="000B5190">
        <w:rPr>
          <w:rFonts w:ascii="Times New Roman" w:hAnsi="Times New Roman"/>
          <w:sz w:val="24"/>
          <w:szCs w:val="24"/>
          <w:lang w:val="uk-UA"/>
        </w:rPr>
        <w:t xml:space="preserve"> року № </w:t>
      </w:r>
      <w:r w:rsidR="000B5190">
        <w:rPr>
          <w:rFonts w:ascii="Times New Roman" w:hAnsi="Times New Roman"/>
          <w:sz w:val="24"/>
          <w:szCs w:val="24"/>
          <w:lang w:val="uk-UA"/>
        </w:rPr>
        <w:t>_______</w:t>
      </w:r>
    </w:p>
    <w:p w:rsidR="00746922" w:rsidRPr="00746922" w:rsidRDefault="00746922" w:rsidP="00746922">
      <w:pPr>
        <w:pStyle w:val="a6"/>
        <w:spacing w:before="0" w:beforeAutospacing="0" w:after="0" w:afterAutospacing="0"/>
        <w:ind w:left="4956"/>
        <w:rPr>
          <w:lang w:val="uk-UA"/>
        </w:rPr>
      </w:pPr>
    </w:p>
    <w:p w:rsidR="00746922" w:rsidRPr="00317358" w:rsidRDefault="00746922" w:rsidP="00746922">
      <w:pPr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color w:val="1A1A1A"/>
          <w:sz w:val="24"/>
          <w:szCs w:val="24"/>
          <w:lang w:val="uk-UA"/>
        </w:rPr>
      </w:pPr>
    </w:p>
    <w:p w:rsidR="00746922" w:rsidRPr="000B5190" w:rsidRDefault="00746922" w:rsidP="0074692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B5190">
        <w:rPr>
          <w:rFonts w:ascii="Times New Roman" w:hAnsi="Times New Roman" w:cs="Times New Roman"/>
          <w:b/>
          <w:sz w:val="24"/>
          <w:szCs w:val="24"/>
          <w:lang w:val="uk-UA"/>
        </w:rPr>
        <w:t>Положення</w:t>
      </w:r>
    </w:p>
    <w:p w:rsidR="00746922" w:rsidRPr="00A06B05" w:rsidRDefault="00796A56" w:rsidP="0074692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про порядок </w:t>
      </w:r>
      <w:r w:rsidR="00746922" w:rsidRPr="000B51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преміювання </w:t>
      </w:r>
      <w:r w:rsidR="00A06B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та надання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надбавки, </w:t>
      </w:r>
      <w:r w:rsidR="00A06B05">
        <w:rPr>
          <w:rFonts w:ascii="Times New Roman" w:hAnsi="Times New Roman" w:cs="Times New Roman"/>
          <w:b/>
          <w:sz w:val="24"/>
          <w:szCs w:val="24"/>
          <w:lang w:val="uk-UA"/>
        </w:rPr>
        <w:t>матеріальної допомоги працівникам</w:t>
      </w:r>
      <w:r w:rsidR="00746922" w:rsidRPr="000B51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46922" w:rsidRPr="00A06B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ради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та її виконавчих органів</w:t>
      </w:r>
    </w:p>
    <w:p w:rsidR="00746922" w:rsidRPr="00A06B05" w:rsidRDefault="00746922" w:rsidP="0074692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46922" w:rsidRPr="001946BD" w:rsidRDefault="00E133DD" w:rsidP="0074692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1. </w:t>
      </w:r>
      <w:r w:rsidR="00746922" w:rsidRPr="001946B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Загальні положення</w:t>
      </w:r>
    </w:p>
    <w:p w:rsidR="00746922" w:rsidRPr="00B1299A" w:rsidRDefault="00746922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1.1. Це положення розроблене відповідно до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Законів України 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службу в о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рганах місцевого самоврядування"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"Про оплату праці",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постанови Кабінету Міністрів України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 09.03.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2006 року № 268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наказу Міністерства праці та соціальної політики України від 02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.10.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1996 року № 77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F66133" w:rsidRDefault="00E115F9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1.2. </w:t>
      </w:r>
      <w:r w:rsidR="00F6613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Цим положенням визначається порядок преміювання та мотивації всіх працівників міської ради </w:t>
      </w:r>
      <w:r w:rsidR="00796A5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її виконавчих органів </w:t>
      </w:r>
      <w:r w:rsidR="00F6613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 метою підвищення ефективності і якості праці працівників, їх матеріальної зацікавленості в сумлінному виконанні своїх службових і посадових </w:t>
      </w:r>
      <w:r w:rsidR="00F92A3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 w:rsidR="00F66133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F66133" w:rsidRDefault="00F66133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1.3. Незмінними складовими заробітної плати посадових осіб </w:t>
      </w:r>
      <w:r w:rsidR="00796A5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міської ради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є посадовий оклад, доплата за ранг, надбавка за вислугу років та інші види надбавок та доплат, закріплені чинним законодавством України.</w:t>
      </w:r>
    </w:p>
    <w:p w:rsidR="00F66133" w:rsidRDefault="00F66133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1.4. Змінними складовими заробітної плати є надбавка за високі досягнення у праці та премія, механізм встановлення яких буде регулювати дане Положення.</w:t>
      </w:r>
    </w:p>
    <w:p w:rsidR="00B1299A" w:rsidRDefault="00F92A3A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1.5.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Дія цього Положення поширюється на всіх працівників міської ради </w:t>
      </w:r>
      <w:r w:rsidR="00796A5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її виконавчих органів </w:t>
      </w:r>
      <w:r w:rsid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(далі працівників).</w:t>
      </w:r>
    </w:p>
    <w:p w:rsidR="00E115F9" w:rsidRDefault="00E115F9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F92A3A" w:rsidRPr="00E115F9" w:rsidRDefault="00F92A3A" w:rsidP="00B1299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46922" w:rsidRPr="00E115F9" w:rsidRDefault="00746922" w:rsidP="00E115F9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115F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2. Порядок визначення фонду преміювання</w:t>
      </w:r>
    </w:p>
    <w:p w:rsidR="00746922" w:rsidRPr="00E115F9" w:rsidRDefault="00E115F9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>2.1.</w:t>
      </w:r>
      <w:r w:rsidR="00746922"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Преміювання здійснюється в межах коштів, передбачених у кошторисі видатків на утримання працівників </w:t>
      </w:r>
      <w:r w:rsidR="00796A56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міської ради та її виконавчих органів</w:t>
      </w:r>
      <w:r w:rsidR="00746922"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>, затвердженого у встановленому порядку, за рахунок коштів міського бюджету.</w:t>
      </w:r>
    </w:p>
    <w:p w:rsidR="00746922" w:rsidRPr="005C28D5" w:rsidRDefault="00E115F9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2.2. </w:t>
      </w:r>
      <w:r w:rsidR="00746922" w:rsidRPr="005C28D5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Річний фонд преміювання створюється у розмірі пропорційно загального фонду оплати праці, але не менш як 10 відсотків п</w:t>
      </w:r>
      <w:r w:rsidR="00746922" w:rsidRPr="005C28D5">
        <w:rPr>
          <w:rFonts w:ascii="Times New Roman" w:hAnsi="Times New Roman" w:cs="Times New Roman"/>
          <w:color w:val="000000" w:themeColor="text1"/>
          <w:sz w:val="24"/>
          <w:szCs w:val="24"/>
        </w:rPr>
        <w:t>осадових окладів та економії фонду оплати праці.</w:t>
      </w:r>
    </w:p>
    <w:p w:rsidR="00746922" w:rsidRPr="00746922" w:rsidRDefault="00746922" w:rsidP="00746922">
      <w:pPr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746922" w:rsidRPr="00E115F9" w:rsidRDefault="00746922" w:rsidP="00E115F9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469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F92A3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Умови</w:t>
      </w:r>
      <w:r w:rsidR="00E115F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преміювання та визначення розміру премії</w:t>
      </w:r>
    </w:p>
    <w:p w:rsidR="00746922" w:rsidRDefault="00E115F9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>3.1.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407CDE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Премія за цим Положенням - заохочувальна фінансова виплата, пов'язана з виконання завдань і функцій, особистим вкладом у загальні результати роботи, розмір якої залежить від складності та умов виконуваної роботи, результативності праці та наявності коштів.</w:t>
      </w:r>
    </w:p>
    <w:p w:rsidR="00F92A3A" w:rsidRDefault="00F92A3A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3.2. </w:t>
      </w:r>
      <w:r w:rsidRPr="00DE4E7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Преміюванню підлягають </w:t>
      </w:r>
      <w:r w:rsidR="00F4309D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посадові особи,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службовці</w:t>
      </w:r>
      <w:r w:rsidR="00F4309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робітники зайняті обслуговуванням міської ради та іі виконавчих органів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DE4E7F">
        <w:rPr>
          <w:rFonts w:ascii="Times New Roman" w:hAnsi="Times New Roman" w:cs="Times New Roman"/>
          <w:color w:val="000000"/>
          <w:sz w:val="24"/>
          <w:szCs w:val="24"/>
          <w:lang w:val="uk-UA"/>
        </w:rPr>
        <w:t>з дати їх прийому у встановленому порядку на відповідні посади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DE4E7F" w:rsidRDefault="00DE4E7F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F92A3A">
        <w:rPr>
          <w:rFonts w:ascii="Times New Roman" w:hAnsi="Times New Roman" w:cs="Times New Roman"/>
          <w:color w:val="000000"/>
          <w:sz w:val="24"/>
          <w:szCs w:val="24"/>
          <w:lang w:val="uk-UA"/>
        </w:rPr>
        <w:t>3.3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 Преміювання працівників за результатами роботи за місяць здійсню</w:t>
      </w:r>
      <w:r w:rsidR="001946BD" w:rsidRPr="001946BD">
        <w:rPr>
          <w:rFonts w:ascii="Times New Roman" w:hAnsi="Times New Roman" w:cs="Times New Roman"/>
          <w:color w:val="000000"/>
          <w:sz w:val="24"/>
          <w:szCs w:val="24"/>
        </w:rPr>
        <w:t>ється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відсотках до посадового окладу.</w:t>
      </w:r>
    </w:p>
    <w:p w:rsidR="00F4309D" w:rsidRDefault="00F4309D" w:rsidP="00F4309D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3.4. Розмір преміювання працівників встановлюється розпорядженням міського голови за поданням</w:t>
      </w:r>
      <w:r w:rsidR="00174AF9" w:rsidRPr="00174A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174AF9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начальників відділів.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F4309D" w:rsidRDefault="00DE4E7F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F4309D">
        <w:rPr>
          <w:rFonts w:ascii="Times New Roman" w:hAnsi="Times New Roman" w:cs="Times New Roman"/>
          <w:color w:val="000000"/>
          <w:sz w:val="24"/>
          <w:szCs w:val="24"/>
          <w:lang w:val="uk-UA"/>
        </w:rPr>
        <w:t>3.5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Преміювання працівників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міської ради </w:t>
      </w:r>
      <w:r w:rsidRPr="00E115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здійснюється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розпорядженням міського голови на підставі</w:t>
      </w:r>
      <w:r w:rsidR="00F4309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подання начальників відділів до міського голови</w:t>
      </w:r>
      <w:r w:rsidR="00174AF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У разі відсутності міського голови подання начальників відділів до заступників </w:t>
      </w:r>
      <w:r w:rsidR="00F4309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питань діяльності виконавчих органів.</w:t>
      </w:r>
    </w:p>
    <w:p w:rsidR="00340B0D" w:rsidRDefault="00C81188" w:rsidP="00340B0D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3.6</w:t>
      </w:r>
      <w:r w:rsidR="00340B0D">
        <w:rPr>
          <w:rFonts w:ascii="Times New Roman" w:hAnsi="Times New Roman" w:cs="Times New Roman"/>
          <w:color w:val="000000"/>
          <w:sz w:val="24"/>
          <w:szCs w:val="24"/>
          <w:lang w:val="uk-UA"/>
        </w:rPr>
        <w:t>. Граничний термін подання начальниками відділів на п</w:t>
      </w:r>
      <w:r w:rsidR="00D0388C">
        <w:rPr>
          <w:rFonts w:ascii="Times New Roman" w:hAnsi="Times New Roman" w:cs="Times New Roman"/>
          <w:color w:val="000000"/>
          <w:sz w:val="24"/>
          <w:szCs w:val="24"/>
          <w:lang w:val="uk-UA"/>
        </w:rPr>
        <w:t>реміювання працівників 19 числа</w:t>
      </w:r>
      <w:r w:rsidR="00A6693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40B0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місяця.</w:t>
      </w:r>
    </w:p>
    <w:p w:rsidR="00407CDE" w:rsidRDefault="00407CDE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3.7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26619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результатами роботи за місяць для визначення розміру премії працівникам враховуються такі показники:</w:t>
      </w:r>
    </w:p>
    <w:p w:rsidR="0026619A" w:rsidRDefault="0026619A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своєчасне та якісне виконання поставлених керівництвом завдань і доручень;</w:t>
      </w:r>
    </w:p>
    <w:p w:rsidR="0026619A" w:rsidRDefault="0026619A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- сумлінне виконання своїх посадових </w:t>
      </w:r>
      <w:r w:rsidR="003C4760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ініціатива і творчість у роботі;</w:t>
      </w:r>
    </w:p>
    <w:p w:rsidR="0026619A" w:rsidRDefault="0026619A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дотримання виконавської і трудової дисципліни;</w:t>
      </w:r>
    </w:p>
    <w:p w:rsidR="0026619A" w:rsidRDefault="0026619A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постійне самовдосконалення, підвищення професійної кваліфікації;</w:t>
      </w:r>
    </w:p>
    <w:p w:rsidR="0026619A" w:rsidRDefault="0026619A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кількість, якість та складність підготовлених документів (при розгляді звернень, опрацюванні нормативно-правових актів, листування з організаціями</w:t>
      </w:r>
      <w:r w:rsidR="003C4760">
        <w:rPr>
          <w:rFonts w:ascii="Times New Roman" w:hAnsi="Times New Roman" w:cs="Times New Roman"/>
          <w:color w:val="000000"/>
          <w:sz w:val="24"/>
          <w:szCs w:val="24"/>
          <w:lang w:val="uk-UA"/>
        </w:rPr>
        <w:t>, складанні звітності тощо);</w:t>
      </w:r>
    </w:p>
    <w:p w:rsidR="003C4760" w:rsidRDefault="003C4760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виконання роботи тимчасово-відсутніх працівників (внаслідок тимчасової непрацездатності, перебування у відпустці)</w:t>
      </w:r>
      <w:r w:rsidR="00C26C0D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340B0D" w:rsidRDefault="00340B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C80F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п</w:t>
      </w:r>
      <w:r w:rsidR="00C25E0C">
        <w:rPr>
          <w:rFonts w:ascii="Times New Roman" w:hAnsi="Times New Roman" w:cs="Times New Roman"/>
          <w:color w:val="000000"/>
          <w:sz w:val="24"/>
          <w:szCs w:val="24"/>
          <w:lang w:val="uk-UA"/>
        </w:rPr>
        <w:t>ремія становить від 10% до 100% на період дії воєнного стану.</w:t>
      </w:r>
    </w:p>
    <w:p w:rsidR="00C26C0D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3.8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 Зменшення відсотку преміювання працівників або позбавлення їх премій здійснюється у разі:</w:t>
      </w:r>
    </w:p>
    <w:p w:rsidR="00C26C0D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несвоєчасного або неякісного виконання своїх посадових обов'язків;</w:t>
      </w:r>
    </w:p>
    <w:p w:rsidR="00C26C0D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неякісного виконання розпоряджень та доручень керівництва міської ради;</w:t>
      </w:r>
    </w:p>
    <w:p w:rsidR="00C26C0D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порушення строків розгляду документів;</w:t>
      </w:r>
    </w:p>
    <w:p w:rsidR="00C26C0D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недобросовісного виконання посадових обов'язків і завдань;</w:t>
      </w:r>
    </w:p>
    <w:p w:rsidR="00C26C0D" w:rsidRPr="00E115F9" w:rsidRDefault="00C26C0D" w:rsidP="003C47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порушення правил внутрішнього трудового розпорядку.</w:t>
      </w:r>
    </w:p>
    <w:p w:rsidR="00746922" w:rsidRPr="00DE4E7F" w:rsidRDefault="00220EA0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DE4E7F">
        <w:rPr>
          <w:rFonts w:ascii="Times New Roman" w:hAnsi="Times New Roman" w:cs="Times New Roman"/>
          <w:color w:val="000000"/>
          <w:sz w:val="24"/>
          <w:szCs w:val="24"/>
          <w:lang w:val="uk-UA"/>
        </w:rPr>
        <w:t>3.</w:t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9</w:t>
      </w:r>
      <w:r w:rsidR="00746922" w:rsidRPr="00DE4E7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Преміювання </w:t>
      </w:r>
      <w:r w:rsidR="004E781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посадових осіб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та службовців</w:t>
      </w:r>
      <w:r w:rsidR="00746922" w:rsidRPr="00DE4E7F">
        <w:rPr>
          <w:rFonts w:ascii="Times New Roman" w:hAnsi="Times New Roman" w:cs="Times New Roman"/>
          <w:color w:val="000000"/>
          <w:sz w:val="24"/>
          <w:szCs w:val="24"/>
          <w:lang w:val="uk-UA"/>
        </w:rPr>
        <w:t>, прийнятих на роботу з випробувальним строком, здійснюється після закінчення цього строку або з дня визнання працівника таким, що витримав випробування.</w:t>
      </w:r>
    </w:p>
    <w:p w:rsidR="00746922" w:rsidRPr="00220EA0" w:rsidRDefault="00220EA0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220EA0">
        <w:rPr>
          <w:rFonts w:ascii="Times New Roman" w:hAnsi="Times New Roman" w:cs="Times New Roman"/>
          <w:color w:val="000000"/>
          <w:sz w:val="24"/>
          <w:szCs w:val="24"/>
          <w:lang w:val="uk-UA"/>
        </w:rPr>
        <w:t>3.</w:t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10</w:t>
      </w:r>
      <w:r w:rsidR="00746922" w:rsidRPr="00220EA0">
        <w:rPr>
          <w:rFonts w:ascii="Times New Roman" w:hAnsi="Times New Roman" w:cs="Times New Roman"/>
          <w:color w:val="000000"/>
          <w:sz w:val="24"/>
          <w:szCs w:val="24"/>
          <w:lang w:val="uk-UA"/>
        </w:rPr>
        <w:t>. Премії не нараховуються за період знаходження пра</w:t>
      </w:r>
      <w:r w:rsidR="00F92A3A">
        <w:rPr>
          <w:rFonts w:ascii="Times New Roman" w:hAnsi="Times New Roman" w:cs="Times New Roman"/>
          <w:color w:val="000000"/>
          <w:sz w:val="24"/>
          <w:szCs w:val="24"/>
          <w:lang w:val="uk-UA"/>
        </w:rPr>
        <w:t>цівника у відпустках всіх видів</w:t>
      </w:r>
      <w:r w:rsidR="00746922" w:rsidRPr="00220EA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передбачених чинним законодавством, тимчасової непрацездатності, підтвердженої лікарняним листком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також при відрядженнях. Крім випадків коли премія нараховується </w:t>
      </w:r>
      <w:r w:rsidR="00B85CC8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 державних та професійних свят, а також до ювілейних дат та при виході працівників на пенсію.</w:t>
      </w:r>
    </w:p>
    <w:p w:rsidR="00746922" w:rsidRDefault="00220EA0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74692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11</w:t>
      </w:r>
      <w:r w:rsidR="00746922" w:rsidRPr="00746922">
        <w:rPr>
          <w:rFonts w:ascii="Times New Roman" w:hAnsi="Times New Roman" w:cs="Times New Roman"/>
          <w:color w:val="000000"/>
          <w:sz w:val="24"/>
          <w:szCs w:val="24"/>
        </w:rPr>
        <w:t>. Премії виплачуються в грошовій формі у відсотках до посадового окладу конкретного працівника або в грошовому вимірі.</w:t>
      </w:r>
    </w:p>
    <w:p w:rsidR="001E68CC" w:rsidRPr="001946BD" w:rsidRDefault="001E68CC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C8118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3.12</w:t>
      </w:r>
      <w:r w:rsidRPr="001946B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Працівникам, які звільнилися з роботи в місяці, за який проводиться преміювання, премія не виплачується, за винятком працівників, які вийшли на пенсію, звільнилися в </w:t>
      </w:r>
      <w:r w:rsidR="00D16EB7" w:rsidRPr="001946B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зв'язку</w:t>
      </w:r>
      <w:r w:rsidRPr="001946B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із закінченням терміну повноважень чи перейшли на іншу роботу в порядку переведення.</w:t>
      </w:r>
    </w:p>
    <w:p w:rsidR="00746922" w:rsidRPr="005C28D5" w:rsidRDefault="001E68CC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3.13</w:t>
      </w: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746922" w:rsidRPr="005C28D5">
        <w:rPr>
          <w:rFonts w:ascii="Times New Roman" w:hAnsi="Times New Roman" w:cs="Times New Roman"/>
          <w:sz w:val="24"/>
          <w:szCs w:val="24"/>
          <w:lang w:val="uk-UA"/>
        </w:rPr>
        <w:t>При наявнос</w:t>
      </w:r>
      <w:r w:rsidR="00C80F10">
        <w:rPr>
          <w:rFonts w:ascii="Times New Roman" w:hAnsi="Times New Roman" w:cs="Times New Roman"/>
          <w:sz w:val="24"/>
          <w:szCs w:val="24"/>
          <w:lang w:val="uk-UA"/>
        </w:rPr>
        <w:t>ті економії фонду оплати праці посадовим особам, службовцям, робітникам</w:t>
      </w:r>
      <w:r w:rsidR="00746922" w:rsidRPr="005C28D5">
        <w:rPr>
          <w:rFonts w:ascii="Times New Roman" w:hAnsi="Times New Roman" w:cs="Times New Roman"/>
          <w:sz w:val="24"/>
          <w:szCs w:val="24"/>
          <w:lang w:val="uk-UA"/>
        </w:rPr>
        <w:t xml:space="preserve"> виплачуються додаткові премії:</w:t>
      </w:r>
    </w:p>
    <w:p w:rsidR="00746922" w:rsidRPr="005C28D5" w:rsidRDefault="00D16EB7" w:rsidP="00E115F9">
      <w:pPr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нагоди професійних , державних, релігійний та інших свят;</w:t>
      </w:r>
    </w:p>
    <w:p w:rsidR="00746922" w:rsidRPr="005C28D5" w:rsidRDefault="00D16EB7" w:rsidP="00E115F9">
      <w:pPr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 окремих випадках, за виконання особливо важливих завдань;</w:t>
      </w:r>
    </w:p>
    <w:p w:rsidR="00746922" w:rsidRPr="005C28D5" w:rsidRDefault="00D16EB7" w:rsidP="00E115F9">
      <w:pPr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нагородженні Почесними грамотами;</w:t>
      </w:r>
    </w:p>
    <w:p w:rsidR="00746922" w:rsidRPr="005C28D5" w:rsidRDefault="00D16EB7" w:rsidP="00E115F9">
      <w:pPr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нагоди ювілейних днів народження ( 50, 55, 60, 65 років);</w:t>
      </w:r>
    </w:p>
    <w:p w:rsidR="00746922" w:rsidRPr="005C28D5" w:rsidRDefault="00D16EB7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3.1</w:t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Посадові особи та службовці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позбавляються щомісячної премії частково або в повному обсязі з ініціативи міського голови ради: за неналежне або несвоєчасне виконання функціональних завдань; порушення трудової дисципліни, що відповідним чином підтв</w:t>
      </w: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ерджено документально (оформлено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доповідна чи пояснювальна записки на ім'я міського голови, дисциплінарне стягнення, застосоване у встановленому порядку за місяць, в якому ними допущено порушення.</w:t>
      </w: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</w:p>
    <w:p w:rsidR="00746922" w:rsidRPr="005C28D5" w:rsidRDefault="00D16EB7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3.1</w:t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5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. В разі накладення на працівника дисциплінарного стягнення у вигляді догани, премії до нього не застосовується протягом всього строку дії дисциплінарного стягнення.</w:t>
      </w:r>
    </w:p>
    <w:p w:rsidR="00D16EB7" w:rsidRPr="005C28D5" w:rsidRDefault="00D16EB7" w:rsidP="00E115F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C81188">
        <w:rPr>
          <w:rFonts w:ascii="Times New Roman" w:hAnsi="Times New Roman" w:cs="Times New Roman"/>
          <w:color w:val="000000"/>
          <w:sz w:val="24"/>
          <w:szCs w:val="24"/>
          <w:lang w:val="uk-UA"/>
        </w:rPr>
        <w:t>3.16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Максимальна межа премії для </w:t>
      </w:r>
      <w:r w:rsidR="00C80F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працівника </w:t>
      </w:r>
      <w:r w:rsidR="00C25E0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рекомендовано </w:t>
      </w:r>
      <w:r w:rsidR="00C80F10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 більше 150%.</w:t>
      </w:r>
    </w:p>
    <w:p w:rsidR="008569C7" w:rsidRDefault="00C81188" w:rsidP="00C81188">
      <w:pPr>
        <w:spacing w:after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3.17</w:t>
      </w:r>
      <w:r w:rsidR="00D16EB7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746922" w:rsidRP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Щомісячна премія виплачується разом із виплатою основної заробітної плати за відпрацьований місяць.</w:t>
      </w:r>
    </w:p>
    <w:p w:rsidR="00340B0D" w:rsidRDefault="00C81188" w:rsidP="00C81188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3.18</w:t>
      </w:r>
      <w:r w:rsidR="00340B0D">
        <w:rPr>
          <w:rFonts w:ascii="Times New Roman" w:hAnsi="Times New Roman" w:cs="Times New Roman"/>
          <w:color w:val="000000"/>
          <w:sz w:val="24"/>
          <w:szCs w:val="24"/>
          <w:lang w:val="uk-UA"/>
        </w:rPr>
        <w:t>. Нарахування премії здійснює відділ бухгалтерського обліку та звітності виконавчого комітету та відділ обліку та звітності Фінансового управління.</w:t>
      </w:r>
    </w:p>
    <w:p w:rsidR="00C81188" w:rsidRPr="008569C7" w:rsidRDefault="00C81188" w:rsidP="00C81188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46922" w:rsidRPr="008569C7" w:rsidRDefault="008569C7" w:rsidP="00C81188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  <w:r w:rsidR="00746922" w:rsidRPr="00340B0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Надбавка за високі досягнення у праці</w:t>
      </w:r>
      <w:r w:rsidR="00F5199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та доплата за ведення військового обліку</w:t>
      </w:r>
    </w:p>
    <w:p w:rsidR="008569C7" w:rsidRDefault="008569C7" w:rsidP="00E133D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</w:t>
      </w:r>
      <w:r w:rsidR="00746922" w:rsidRPr="008569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.1.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Надбавка за високі </w:t>
      </w:r>
      <w:r w:rsidR="00C80F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досягнення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праці встановлюється та виплачується працівникам відповідно по постанови Кабінету Міністрів України від 09.03.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2006 року № 268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"</w:t>
      </w:r>
      <w:r w:rsidRPr="00B1299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C80F10">
        <w:rPr>
          <w:rFonts w:ascii="Times New Roman" w:hAnsi="Times New Roman" w:cs="Times New Roman"/>
          <w:color w:val="000000"/>
          <w:sz w:val="24"/>
          <w:szCs w:val="24"/>
          <w:lang w:val="uk-UA"/>
        </w:rPr>
        <w:t>" зі змінами.</w:t>
      </w:r>
    </w:p>
    <w:p w:rsidR="008569C7" w:rsidRDefault="008569C7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4.2. </w:t>
      </w:r>
      <w:r w:rsidR="0083758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Надбавка за високі досягнення у праці встановлюється посадовим особам та службовцям за умови сумлінного та якісного виконання ними своїх посадових </w:t>
      </w:r>
      <w:r w:rsidR="00F61133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 w:rsidR="0083758B">
        <w:rPr>
          <w:rFonts w:ascii="Times New Roman" w:hAnsi="Times New Roman" w:cs="Times New Roman"/>
          <w:color w:val="000000"/>
          <w:sz w:val="24"/>
          <w:szCs w:val="24"/>
          <w:lang w:val="uk-UA"/>
        </w:rPr>
        <w:t>, ініціативності та відсутнос</w:t>
      </w:r>
      <w:r w:rsidR="00772FF4">
        <w:rPr>
          <w:rFonts w:ascii="Times New Roman" w:hAnsi="Times New Roman" w:cs="Times New Roman"/>
          <w:color w:val="000000"/>
          <w:sz w:val="24"/>
          <w:szCs w:val="24"/>
          <w:lang w:val="uk-UA"/>
        </w:rPr>
        <w:t>ті порушень трудової дисципліни на підстав</w:t>
      </w:r>
      <w:r w:rsidR="004E7815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розпорядження міського голови раз на рік.</w:t>
      </w:r>
    </w:p>
    <w:p w:rsidR="0083758B" w:rsidRDefault="0083758B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4.3. Надбавка за високі досягнення у праці міському голові встановлюється рішенням сесії міської ради.</w:t>
      </w:r>
    </w:p>
    <w:p w:rsidR="004E7815" w:rsidRDefault="004E7815" w:rsidP="004E7815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4.4.  Надбавки за високі досягнення у праці встановлюються у:</w:t>
      </w:r>
    </w:p>
    <w:p w:rsidR="004E7815" w:rsidRDefault="004E7815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заступникам міського голови, керуючому справами виконавчого комітету, старостам,  начальнику Фінансового управління, начальнику Службі у справах дітей, начальникам відділів до 50%;</w:t>
      </w:r>
    </w:p>
    <w:p w:rsidR="004E7815" w:rsidRDefault="004E7815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головним спеціалістам, провідним спеціалістам, державним реєстраторам, адміністраторам до 40 %;</w:t>
      </w:r>
    </w:p>
    <w:p w:rsidR="004E7815" w:rsidRPr="004E7815" w:rsidRDefault="004E7815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 спеціалістам I категорії, спеціалістам II категорії, спеціалістам, службовцям до 30%.</w:t>
      </w:r>
    </w:p>
    <w:p w:rsidR="00A66938" w:rsidRDefault="004E7815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A6693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4.5. </w:t>
      </w:r>
      <w:r w:rsidR="00A66938" w:rsidRPr="00A66938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A66938" w:rsidRPr="00A66938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Порядку № 1487</w:t>
      </w:r>
      <w:r w:rsidR="00A669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A66938" w:rsidRPr="00A66938">
        <w:rPr>
          <w:rStyle w:val="ad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за ведення військового обліку</w:t>
      </w:r>
      <w:r w:rsidR="00A669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працівникам </w:t>
      </w:r>
      <w:r w:rsidR="00A66938" w:rsidRPr="00A66938">
        <w:rPr>
          <w:rFonts w:ascii="Times New Roman" w:hAnsi="Times New Roman" w:cs="Times New Roman"/>
          <w:sz w:val="24"/>
          <w:szCs w:val="24"/>
          <w:shd w:val="clear" w:color="auto" w:fill="FFFFFF"/>
        </w:rPr>
        <w:t>встановлюється доплата в розмірі до 50% посадового окладу</w:t>
      </w:r>
      <w:r w:rsidR="00A66938">
        <w:rPr>
          <w:rFonts w:ascii="Arial" w:hAnsi="Arial" w:cs="Arial"/>
          <w:color w:val="474747"/>
          <w:sz w:val="21"/>
          <w:szCs w:val="21"/>
          <w:shd w:val="clear" w:color="auto" w:fill="FFFFFF"/>
          <w:lang w:val="uk-UA"/>
        </w:rPr>
        <w:t>.</w:t>
      </w:r>
      <w:r w:rsidR="00A6693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83758B" w:rsidRDefault="00A66938" w:rsidP="00A66938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4.6</w:t>
      </w:r>
      <w:r w:rsidR="0083758B">
        <w:rPr>
          <w:rFonts w:ascii="Times New Roman" w:hAnsi="Times New Roman" w:cs="Times New Roman"/>
          <w:color w:val="000000"/>
          <w:sz w:val="24"/>
          <w:szCs w:val="24"/>
          <w:lang w:val="uk-UA"/>
        </w:rPr>
        <w:t>. У разі несвоєч</w:t>
      </w:r>
      <w:r w:rsidR="00E133DD">
        <w:rPr>
          <w:rFonts w:ascii="Times New Roman" w:hAnsi="Times New Roman" w:cs="Times New Roman"/>
          <w:color w:val="000000"/>
          <w:sz w:val="24"/>
          <w:szCs w:val="24"/>
          <w:lang w:val="uk-UA"/>
        </w:rPr>
        <w:t>асного виконання завдань, погір</w:t>
      </w:r>
      <w:r w:rsidR="0083758B">
        <w:rPr>
          <w:rFonts w:ascii="Times New Roman" w:hAnsi="Times New Roman" w:cs="Times New Roman"/>
          <w:color w:val="000000"/>
          <w:sz w:val="24"/>
          <w:szCs w:val="24"/>
          <w:lang w:val="uk-UA"/>
        </w:rPr>
        <w:t>шення якості роботи і порушення трудової дисципліни надбавка за високі досягнення у праці скасовується або її розмір зменшується.</w:t>
      </w:r>
    </w:p>
    <w:p w:rsidR="0083758B" w:rsidRDefault="0083758B" w:rsidP="008569C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3758B" w:rsidRPr="00E133DD" w:rsidRDefault="0083758B" w:rsidP="0083758B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133DD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5. Порядок надання </w:t>
      </w:r>
      <w:r w:rsidR="005B4A1B" w:rsidRPr="00E133DD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матеріальної допомоги</w:t>
      </w:r>
    </w:p>
    <w:p w:rsidR="005B4A1B" w:rsidRDefault="005B4A1B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5.1. Витрати</w:t>
      </w:r>
      <w:r w:rsidR="00220B4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F61133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пов'язані</w:t>
      </w:r>
      <w:r w:rsidR="00220B4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видачею матеріальної допомоги здійснюють у межах коштів на оплату праці та за рахунок економії фонду оплату праці.</w:t>
      </w:r>
    </w:p>
    <w:p w:rsidR="00220B41" w:rsidRDefault="00220B41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5.2. Матеріальна допомога на оздоровлення виплачується посадовим особам, службовцям</w:t>
      </w:r>
      <w:r w:rsidR="004E7815">
        <w:rPr>
          <w:rFonts w:ascii="Times New Roman" w:hAnsi="Times New Roman" w:cs="Times New Roman"/>
          <w:color w:val="000000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також </w:t>
      </w:r>
      <w:r w:rsidR="005C28D5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робітникам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наданні основних щорічних відпусток у розмірі, що не перевищує середньомісячної заробітної плати працівника, за заявою працівника на підстав</w:t>
      </w:r>
      <w:r w:rsidR="004E7815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розпорядження міського голови, наказу виконавчого органу.</w:t>
      </w:r>
    </w:p>
    <w:p w:rsidR="00317358" w:rsidRPr="006D0AC9" w:rsidRDefault="00220B41" w:rsidP="003173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5.3. Посадовим особам та службовцям надається матеріальна допомога на вирішення соціально-побутових питань у розмірі, що не перевищує </w:t>
      </w:r>
      <w:r w:rsidR="00317358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середньомісячної заробітної плати працівника, за заявою працівника на підставі розпорядження міського голови</w:t>
      </w:r>
      <w:r w:rsidR="004E7815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наказу виконавчого органу.</w:t>
      </w:r>
      <w:r w:rsidR="00317358" w:rsidRPr="003173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17358" w:rsidRPr="003173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Рішення про надання матеріальної допомоги для вирішення соціально-побутових питань ухвалюється керівником, виходячи з обставин, викладених у заяві працівника, наявністю коштів у бюджеті.</w:t>
      </w:r>
    </w:p>
    <w:p w:rsidR="00220B41" w:rsidRDefault="00220B41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7358" w:rsidRDefault="00317358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46922" w:rsidRPr="004E7815" w:rsidRDefault="00746922" w:rsidP="00746922">
      <w:pPr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4692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746922" w:rsidRPr="004E7815" w:rsidRDefault="00746922" w:rsidP="00746922">
      <w:pPr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46922" w:rsidRPr="00746922" w:rsidRDefault="00746922" w:rsidP="00746922">
      <w:pPr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6922">
        <w:rPr>
          <w:rFonts w:ascii="Times New Roman" w:hAnsi="Times New Roman" w:cs="Times New Roman"/>
          <w:b/>
          <w:color w:val="000000"/>
          <w:sz w:val="24"/>
          <w:szCs w:val="24"/>
        </w:rPr>
        <w:t>Секретар міської рад</w:t>
      </w:r>
      <w:r w:rsidR="00317358">
        <w:rPr>
          <w:rFonts w:ascii="Times New Roman" w:hAnsi="Times New Roman" w:cs="Times New Roman"/>
          <w:b/>
          <w:color w:val="000000"/>
          <w:sz w:val="24"/>
          <w:szCs w:val="24"/>
        </w:rPr>
        <w:t>и</w:t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="004E781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  <w:t>Інна ВЕДЕНІВСЬКА</w:t>
      </w:r>
      <w:r w:rsidRPr="007469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D243F0" w:rsidRPr="00317358" w:rsidRDefault="00D243F0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D243F0" w:rsidRPr="00317358" w:rsidSect="000A17A0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43EBE" w:rsidRDefault="00243EBE" w:rsidP="001E28F3">
      <w:pPr>
        <w:spacing w:after="0" w:line="240" w:lineRule="auto"/>
      </w:pPr>
      <w:r>
        <w:separator/>
      </w:r>
    </w:p>
  </w:endnote>
  <w:endnote w:type="continuationSeparator" w:id="0">
    <w:p w:rsidR="00243EBE" w:rsidRDefault="00243EBE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43EBE" w:rsidRDefault="00243EBE" w:rsidP="001E28F3">
      <w:pPr>
        <w:spacing w:after="0" w:line="240" w:lineRule="auto"/>
      </w:pPr>
      <w:r>
        <w:separator/>
      </w:r>
    </w:p>
  </w:footnote>
  <w:footnote w:type="continuationSeparator" w:id="0">
    <w:p w:rsidR="00243EBE" w:rsidRDefault="00243EBE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17A0" w:rsidRDefault="0017702F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C81188">
      <w:rPr>
        <w:noProof/>
      </w:rPr>
      <w:t>2</w:t>
    </w:r>
    <w:r>
      <w:fldChar w:fldCharType="end"/>
    </w:r>
  </w:p>
  <w:p w:rsidR="000A17A0" w:rsidRDefault="00243EB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22"/>
    <w:rsid w:val="00002C7C"/>
    <w:rsid w:val="000267E6"/>
    <w:rsid w:val="000B5190"/>
    <w:rsid w:val="000F6CD1"/>
    <w:rsid w:val="00106924"/>
    <w:rsid w:val="0011573F"/>
    <w:rsid w:val="00174AF9"/>
    <w:rsid w:val="0017702F"/>
    <w:rsid w:val="001946BD"/>
    <w:rsid w:val="001E28F3"/>
    <w:rsid w:val="001E68CC"/>
    <w:rsid w:val="00220B41"/>
    <w:rsid w:val="00220EA0"/>
    <w:rsid w:val="00243EBE"/>
    <w:rsid w:val="0026619A"/>
    <w:rsid w:val="00317358"/>
    <w:rsid w:val="00340B0D"/>
    <w:rsid w:val="00355F25"/>
    <w:rsid w:val="00380BA7"/>
    <w:rsid w:val="00393C4A"/>
    <w:rsid w:val="003C4760"/>
    <w:rsid w:val="00407CDE"/>
    <w:rsid w:val="004A5003"/>
    <w:rsid w:val="004B260D"/>
    <w:rsid w:val="004B6179"/>
    <w:rsid w:val="004E7815"/>
    <w:rsid w:val="00530CF2"/>
    <w:rsid w:val="00594FF3"/>
    <w:rsid w:val="005B4A1B"/>
    <w:rsid w:val="005C28D5"/>
    <w:rsid w:val="00653E99"/>
    <w:rsid w:val="007069BA"/>
    <w:rsid w:val="00744D6E"/>
    <w:rsid w:val="00746922"/>
    <w:rsid w:val="00772FF4"/>
    <w:rsid w:val="00796A56"/>
    <w:rsid w:val="0083758B"/>
    <w:rsid w:val="008569C7"/>
    <w:rsid w:val="00883B87"/>
    <w:rsid w:val="00944DF3"/>
    <w:rsid w:val="00A06B05"/>
    <w:rsid w:val="00A268E6"/>
    <w:rsid w:val="00A31892"/>
    <w:rsid w:val="00A66938"/>
    <w:rsid w:val="00B1299A"/>
    <w:rsid w:val="00B85CC8"/>
    <w:rsid w:val="00C164B0"/>
    <w:rsid w:val="00C25E0C"/>
    <w:rsid w:val="00C26C0D"/>
    <w:rsid w:val="00C80F10"/>
    <w:rsid w:val="00C81188"/>
    <w:rsid w:val="00CE7A68"/>
    <w:rsid w:val="00D0388C"/>
    <w:rsid w:val="00D16EB7"/>
    <w:rsid w:val="00D243F0"/>
    <w:rsid w:val="00D27823"/>
    <w:rsid w:val="00D4344E"/>
    <w:rsid w:val="00DE4E7F"/>
    <w:rsid w:val="00DF48EA"/>
    <w:rsid w:val="00E112FB"/>
    <w:rsid w:val="00E115F9"/>
    <w:rsid w:val="00E133DD"/>
    <w:rsid w:val="00E7633C"/>
    <w:rsid w:val="00E90711"/>
    <w:rsid w:val="00F4309D"/>
    <w:rsid w:val="00F51995"/>
    <w:rsid w:val="00F61133"/>
    <w:rsid w:val="00F66133"/>
    <w:rsid w:val="00F92A3A"/>
    <w:rsid w:val="00FA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1AA46"/>
  <w15:docId w15:val="{6C0E70C8-0163-44DD-84B8-DA7F38A4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и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7083</Words>
  <Characters>4038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2025-03-21T11:28:00Z</cp:lastPrinted>
  <dcterms:created xsi:type="dcterms:W3CDTF">2025-03-25T07:42:00Z</dcterms:created>
  <dcterms:modified xsi:type="dcterms:W3CDTF">2025-03-25T08:06:00Z</dcterms:modified>
</cp:coreProperties>
</file>