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ru-RU" w:eastAsia="ru-RU"/>
        </w:rPr>
      </w:pPr>
      <w:r w:rsidRPr="00161B19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ru-RU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7991565" r:id="rId6"/>
        </w:object>
      </w: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КІЦМАНСЬКА МІСЬКА РАДА</w:t>
      </w: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ЧЕРНІВЕЦЬКОГО РАЙОНУ ЧЕРНІВЕЦЬКОЇ ОБЛАСТІ</w:t>
      </w:r>
    </w:p>
    <w:p w:rsidR="00161B19" w:rsidRPr="00161B19" w:rsidRDefault="00161B19" w:rsidP="00161B19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</w:p>
    <w:p w:rsidR="00161B19" w:rsidRPr="00161B19" w:rsidRDefault="00161B19" w:rsidP="00161B19">
      <w:pPr>
        <w:tabs>
          <w:tab w:val="left" w:pos="6946"/>
        </w:tabs>
        <w:spacing w:after="0"/>
        <w:ind w:left="6521"/>
        <w:rPr>
          <w:rFonts w:ascii="Times New Roman" w:eastAsia="Calibri" w:hAnsi="Times New Roman" w:cs="Times New Roman"/>
          <w:kern w:val="0"/>
          <w:sz w:val="24"/>
          <w:szCs w:val="24"/>
          <w:lang w:val="ru-RU"/>
        </w:rPr>
      </w:pPr>
      <w:r w:rsidRPr="00161B19">
        <w:rPr>
          <w:rFonts w:ascii="Times New Roman" w:eastAsia="Calibri" w:hAnsi="Times New Roman" w:cs="Times New Roman"/>
          <w:kern w:val="0"/>
          <w:sz w:val="24"/>
          <w:szCs w:val="24"/>
          <w:lang w:val="ru-RU"/>
        </w:rPr>
        <w:t>ПРОЄКТ</w:t>
      </w:r>
    </w:p>
    <w:p w:rsidR="00161B19" w:rsidRPr="00161B19" w:rsidRDefault="009005A5" w:rsidP="00161B19">
      <w:pPr>
        <w:widowControl w:val="0"/>
        <w:tabs>
          <w:tab w:val="left" w:pos="6946"/>
        </w:tabs>
        <w:snapToGrid w:val="0"/>
        <w:spacing w:after="0" w:line="240" w:lineRule="auto"/>
        <w:ind w:left="6521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Автор: </w:t>
      </w:r>
      <w:r w:rsidR="00C31EF0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СОЛОНАР У. І.</w:t>
      </w:r>
    </w:p>
    <w:p w:rsidR="00161B19" w:rsidRPr="00161B19" w:rsidRDefault="00161B19" w:rsidP="00161B19">
      <w:pPr>
        <w:widowControl w:val="0"/>
        <w:tabs>
          <w:tab w:val="left" w:pos="6946"/>
        </w:tabs>
        <w:snapToGrid w:val="0"/>
        <w:spacing w:after="0" w:line="240" w:lineRule="auto"/>
        <w:ind w:left="652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spellStart"/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Реєстраційний</w:t>
      </w:r>
      <w:proofErr w:type="spellEnd"/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 номер 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_______</w:t>
      </w:r>
    </w:p>
    <w:p w:rsidR="00161B19" w:rsidRPr="00161B19" w:rsidRDefault="00161B19" w:rsidP="00161B19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</w:p>
    <w:p w:rsidR="00161B19" w:rsidRPr="00161B19" w:rsidRDefault="00161B19" w:rsidP="00161B19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 xml:space="preserve">Р І Ш Е Н </w:t>
      </w:r>
      <w:proofErr w:type="spellStart"/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>Н</w:t>
      </w:r>
      <w:proofErr w:type="spellEnd"/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 xml:space="preserve"> Я</w:t>
      </w: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L</w:t>
      </w:r>
      <w:r w:rsidR="00C31EF0"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ІІІ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(позачергової) сесії Кіцманської міської ради 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V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ІІІ скликання</w:t>
      </w:r>
    </w:p>
    <w:p w:rsidR="00161B19" w:rsidRPr="00161B19" w:rsidRDefault="00161B19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161B19" w:rsidRPr="00161B19" w:rsidRDefault="009E1CAA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06.05</w:t>
      </w:r>
      <w:r w:rsidR="00161B19" w:rsidRPr="00161B19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.2025                                                     м. Кіцмань                                                           №____</w:t>
      </w:r>
    </w:p>
    <w:p w:rsidR="00161B19" w:rsidRDefault="00161B19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9005A5" w:rsidRPr="00161B19" w:rsidRDefault="009005A5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161B19" w:rsidRPr="00161B19" w:rsidRDefault="00161B19" w:rsidP="00161B19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</w:rPr>
      </w:pP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Про внесення змін до структури та штатного розпису на 2025 рік виконавчого комітету та структурних підрозділів Кіцманської міської ради</w:t>
      </w:r>
    </w:p>
    <w:p w:rsidR="00161B19" w:rsidRDefault="00161B19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450F4" w:rsidRPr="00161B19" w:rsidRDefault="001450F4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3F6512" w:rsidRDefault="001450F4" w:rsidP="001450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0F4">
        <w:rPr>
          <w:rFonts w:ascii="Times New Roman" w:hAnsi="Times New Roman" w:cs="Times New Roman"/>
          <w:sz w:val="24"/>
          <w:szCs w:val="24"/>
        </w:rPr>
        <w:t xml:space="preserve">Заслухавши </w:t>
      </w:r>
      <w:r w:rsidR="003F6512" w:rsidRPr="001450F4">
        <w:rPr>
          <w:rFonts w:ascii="Times New Roman" w:hAnsi="Times New Roman" w:cs="Times New Roman"/>
          <w:sz w:val="24"/>
          <w:szCs w:val="24"/>
        </w:rPr>
        <w:t>інформацію</w:t>
      </w:r>
      <w:r w:rsidR="00D36D57">
        <w:rPr>
          <w:rFonts w:ascii="Times New Roman" w:hAnsi="Times New Roman" w:cs="Times New Roman"/>
          <w:sz w:val="24"/>
          <w:szCs w:val="24"/>
        </w:rPr>
        <w:t xml:space="preserve"> та пропозицію</w:t>
      </w:r>
      <w:r w:rsidR="003F6512" w:rsidRPr="001450F4">
        <w:rPr>
          <w:rFonts w:ascii="Times New Roman" w:hAnsi="Times New Roman" w:cs="Times New Roman"/>
          <w:sz w:val="24"/>
          <w:szCs w:val="24"/>
        </w:rPr>
        <w:t xml:space="preserve"> секретаря міської ради</w:t>
      </w:r>
      <w:r w:rsidR="00C53991">
        <w:rPr>
          <w:rFonts w:ascii="Times New Roman" w:hAnsi="Times New Roman" w:cs="Times New Roman"/>
          <w:sz w:val="24"/>
          <w:szCs w:val="24"/>
        </w:rPr>
        <w:t xml:space="preserve"> Івана СЕМЕНЮКА</w:t>
      </w:r>
      <w:r w:rsidR="003F6512" w:rsidRPr="001450F4">
        <w:rPr>
          <w:rFonts w:ascii="Times New Roman" w:hAnsi="Times New Roman" w:cs="Times New Roman"/>
          <w:sz w:val="24"/>
          <w:szCs w:val="24"/>
        </w:rPr>
        <w:t>, з метою оптимізації структури виконавчих органів ради, підвищення ефективності їх роботи та раціонального використання бюджетних коштів, відповідно до статей 25, 26, 54 Закону України «Про місцеве самоврядування</w:t>
      </w:r>
      <w:r w:rsidR="003C730D">
        <w:rPr>
          <w:rFonts w:ascii="Times New Roman" w:hAnsi="Times New Roman" w:cs="Times New Roman"/>
          <w:sz w:val="24"/>
          <w:szCs w:val="24"/>
        </w:rPr>
        <w:t xml:space="preserve"> в Україні», статей 32, 36</w:t>
      </w:r>
      <w:r w:rsidR="003F6512" w:rsidRPr="001450F4">
        <w:rPr>
          <w:rFonts w:ascii="Times New Roman" w:hAnsi="Times New Roman" w:cs="Times New Roman"/>
          <w:sz w:val="24"/>
          <w:szCs w:val="24"/>
        </w:rPr>
        <w:t xml:space="preserve"> Кодексу законів про працю України, статей 3, 20 Закону України «Про службу в органах місцевого самоврядування», Закону України «Про організацію трудових відносин в умовах воєнного стану», за висновками постійної комісії з питань фінансів, бюджету, планування соціально-економічного розвитку, інвестицій та міжнародного співробітництва, </w:t>
      </w:r>
      <w:r w:rsidRPr="001450F4">
        <w:rPr>
          <w:rFonts w:ascii="Times New Roman" w:hAnsi="Times New Roman" w:cs="Times New Roman"/>
          <w:sz w:val="24"/>
          <w:szCs w:val="24"/>
        </w:rPr>
        <w:t xml:space="preserve">Кіцманська </w:t>
      </w:r>
      <w:r w:rsidR="003F6512" w:rsidRPr="001450F4">
        <w:rPr>
          <w:rFonts w:ascii="Times New Roman" w:hAnsi="Times New Roman" w:cs="Times New Roman"/>
          <w:sz w:val="24"/>
          <w:szCs w:val="24"/>
        </w:rPr>
        <w:t>міська рада</w:t>
      </w:r>
      <w:r w:rsidR="009005A5">
        <w:rPr>
          <w:rFonts w:ascii="Times New Roman" w:hAnsi="Times New Roman" w:cs="Times New Roman"/>
          <w:sz w:val="24"/>
          <w:szCs w:val="24"/>
        </w:rPr>
        <w:t xml:space="preserve"> </w:t>
      </w:r>
      <w:r w:rsidRPr="001450F4">
        <w:rPr>
          <w:rFonts w:ascii="Times New Roman" w:hAnsi="Times New Roman" w:cs="Times New Roman"/>
          <w:b/>
          <w:sz w:val="24"/>
          <w:szCs w:val="24"/>
        </w:rPr>
        <w:t xml:space="preserve">ВИРІШИЛА </w:t>
      </w:r>
      <w:r w:rsidRPr="001450F4">
        <w:rPr>
          <w:rFonts w:ascii="Times New Roman" w:hAnsi="Times New Roman" w:cs="Times New Roman"/>
          <w:sz w:val="24"/>
          <w:szCs w:val="24"/>
        </w:rPr>
        <w:t>:</w:t>
      </w:r>
    </w:p>
    <w:p w:rsidR="003F6512" w:rsidRDefault="003F6512" w:rsidP="003F6512"/>
    <w:p w:rsidR="003F6512" w:rsidRPr="00DF05F3" w:rsidRDefault="003F6512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DF05F3">
        <w:rPr>
          <w:rFonts w:ascii="Times New Roman" w:hAnsi="Times New Roman" w:cs="Times New Roman"/>
          <w:sz w:val="24"/>
          <w:szCs w:val="24"/>
        </w:rPr>
        <w:t>1. Внести</w:t>
      </w:r>
      <w:r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A4561C" w:rsidRPr="00D36D57">
        <w:rPr>
          <w:rFonts w:ascii="Times New Roman" w:hAnsi="Times New Roman" w:cs="Times New Roman"/>
          <w:sz w:val="24"/>
          <w:szCs w:val="24"/>
        </w:rPr>
        <w:t>наступні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Pr="00DF05F3">
        <w:rPr>
          <w:rFonts w:ascii="Times New Roman" w:hAnsi="Times New Roman" w:cs="Times New Roman"/>
          <w:sz w:val="24"/>
          <w:szCs w:val="24"/>
        </w:rPr>
        <w:t>зміни до структури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виконавчого комітету</w:t>
      </w:r>
      <w:r w:rsidR="00C31EF0">
        <w:rPr>
          <w:rFonts w:ascii="Times New Roman" w:hAnsi="Times New Roman" w:cs="Times New Roman"/>
          <w:sz w:val="24"/>
          <w:szCs w:val="24"/>
        </w:rPr>
        <w:t xml:space="preserve"> 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та </w:t>
      </w:r>
      <w:r w:rsidRPr="00DF05F3">
        <w:rPr>
          <w:rFonts w:ascii="Times New Roman" w:hAnsi="Times New Roman" w:cs="Times New Roman"/>
          <w:sz w:val="24"/>
          <w:szCs w:val="24"/>
        </w:rPr>
        <w:t>виконавчих органів Кіцманської міської ради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Чернівецького району Чернівецької області:</w:t>
      </w:r>
    </w:p>
    <w:p w:rsidR="0031304F" w:rsidRDefault="00C53991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D36D57">
        <w:rPr>
          <w:rFonts w:ascii="Times New Roman" w:hAnsi="Times New Roman" w:cs="Times New Roman"/>
          <w:sz w:val="24"/>
          <w:szCs w:val="24"/>
        </w:rPr>
        <w:t>Ввести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="00A4561C" w:rsidRPr="00D36D57">
        <w:rPr>
          <w:rFonts w:ascii="Times New Roman" w:hAnsi="Times New Roman" w:cs="Times New Roman"/>
          <w:sz w:val="24"/>
          <w:szCs w:val="24"/>
        </w:rPr>
        <w:t xml:space="preserve">з </w:t>
      </w:r>
      <w:r w:rsidR="00BC6E57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.05</w:t>
      </w:r>
      <w:r w:rsidR="003F6512" w:rsidRPr="00DF05F3">
        <w:rPr>
          <w:rFonts w:ascii="Times New Roman" w:hAnsi="Times New Roman" w:cs="Times New Roman"/>
          <w:sz w:val="24"/>
          <w:szCs w:val="24"/>
        </w:rPr>
        <w:t xml:space="preserve">.2025 року </w:t>
      </w:r>
      <w:r w:rsidR="0031304F">
        <w:rPr>
          <w:rFonts w:ascii="Times New Roman" w:hAnsi="Times New Roman" w:cs="Times New Roman"/>
          <w:sz w:val="24"/>
          <w:szCs w:val="24"/>
        </w:rPr>
        <w:t xml:space="preserve">до структури виконавчих органів Кіцманської міської ради </w:t>
      </w:r>
      <w:r>
        <w:rPr>
          <w:rFonts w:ascii="Times New Roman" w:hAnsi="Times New Roman" w:cs="Times New Roman"/>
          <w:sz w:val="24"/>
          <w:szCs w:val="24"/>
        </w:rPr>
        <w:t xml:space="preserve">відділ </w:t>
      </w:r>
      <w:r w:rsidR="0031304F">
        <w:rPr>
          <w:rFonts w:ascii="Times New Roman" w:hAnsi="Times New Roman" w:cs="Times New Roman"/>
          <w:sz w:val="24"/>
          <w:szCs w:val="24"/>
        </w:rPr>
        <w:t>з питань ветеранської політики зі штатною чисельністю 3 (три) штатні одиниці:</w:t>
      </w:r>
    </w:p>
    <w:p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начальник відділу - 1 (одна) штатна одиниця;</w:t>
      </w:r>
    </w:p>
    <w:p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головний спеціаліст - 1 (одна) штатна одиниця;</w:t>
      </w:r>
    </w:p>
    <w:p w:rsidR="0031304F" w:rsidRP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спеціаліст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4"/>
          <w:szCs w:val="24"/>
          <w:lang w:val="ru-RU"/>
        </w:rPr>
        <w:t>категорії</w:t>
      </w:r>
      <w:proofErr w:type="spellEnd"/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- 1 (одна) штатна одиниця.</w:t>
      </w:r>
    </w:p>
    <w:p w:rsidR="00607AAA" w:rsidRPr="00D36D57" w:rsidRDefault="00E00698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1.2.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 Ввести 4 (чотири)</w:t>
      </w:r>
      <w:r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штатних одиниці посад сторожів-операторів газових котлів Господарської групи Кіцманської міської ради у відділ </w:t>
      </w:r>
      <w:proofErr w:type="spellStart"/>
      <w:r w:rsidR="003C09A6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3C09A6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 </w:t>
      </w:r>
    </w:p>
    <w:p w:rsidR="003C09A6" w:rsidRPr="00D36D57" w:rsidRDefault="00607AA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1.3.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Pr="00D36D57">
        <w:rPr>
          <w:rFonts w:ascii="Times New Roman" w:hAnsi="Times New Roman" w:cs="Times New Roman"/>
          <w:sz w:val="24"/>
          <w:szCs w:val="24"/>
        </w:rPr>
        <w:t>П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еревести працівників сторожів-операторів газових котлів Господарської групи Кіцманської міської ради у відділ </w:t>
      </w:r>
      <w:proofErr w:type="spellStart"/>
      <w:r w:rsidR="003C09A6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3C09A6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</w:t>
      </w:r>
      <w:r w:rsidR="0042394B" w:rsidRPr="00D36D57">
        <w:rPr>
          <w:rFonts w:ascii="Times New Roman" w:hAnsi="Times New Roman" w:cs="Times New Roman"/>
          <w:sz w:val="24"/>
          <w:szCs w:val="24"/>
        </w:rPr>
        <w:t xml:space="preserve"> Кіцманської міської ради.</w:t>
      </w:r>
    </w:p>
    <w:p w:rsidR="008E274D" w:rsidRDefault="00607AA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lastRenderedPageBreak/>
        <w:t>1.4.</w:t>
      </w:r>
      <w:r w:rsidR="00375A51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8E274D">
        <w:rPr>
          <w:rFonts w:ascii="Times New Roman" w:hAnsi="Times New Roman" w:cs="Times New Roman"/>
          <w:sz w:val="24"/>
          <w:szCs w:val="24"/>
        </w:rPr>
        <w:t xml:space="preserve">Вивести з 19 травня </w:t>
      </w:r>
      <w:r w:rsidR="008E274D" w:rsidRPr="00C7286B">
        <w:rPr>
          <w:rFonts w:ascii="Times New Roman" w:hAnsi="Times New Roman" w:cs="Times New Roman"/>
          <w:sz w:val="24"/>
          <w:szCs w:val="24"/>
        </w:rPr>
        <w:t>2025 року зі структури виконавчих органів</w:t>
      </w:r>
      <w:r w:rsidR="008E274D">
        <w:rPr>
          <w:rFonts w:ascii="Times New Roman" w:hAnsi="Times New Roman" w:cs="Times New Roman"/>
          <w:sz w:val="24"/>
          <w:szCs w:val="24"/>
        </w:rPr>
        <w:t xml:space="preserve"> </w:t>
      </w:r>
      <w:r w:rsidR="008E274D" w:rsidRPr="00D36D57">
        <w:rPr>
          <w:rFonts w:ascii="Times New Roman" w:hAnsi="Times New Roman" w:cs="Times New Roman"/>
          <w:sz w:val="24"/>
          <w:szCs w:val="24"/>
        </w:rPr>
        <w:t>4 (чотири) штатних одиниці посад сторожів-операторів газових котлів</w:t>
      </w:r>
      <w:r w:rsidR="008E274D">
        <w:rPr>
          <w:rFonts w:ascii="Times New Roman" w:hAnsi="Times New Roman" w:cs="Times New Roman"/>
          <w:sz w:val="24"/>
          <w:szCs w:val="24"/>
        </w:rPr>
        <w:t xml:space="preserve"> з</w:t>
      </w:r>
      <w:r w:rsidR="008E274D" w:rsidRPr="00D36D57">
        <w:rPr>
          <w:rFonts w:ascii="Times New Roman" w:hAnsi="Times New Roman" w:cs="Times New Roman"/>
          <w:sz w:val="24"/>
          <w:szCs w:val="24"/>
        </w:rPr>
        <w:t xml:space="preserve"> Господарської групи Кіцманської міської </w:t>
      </w:r>
      <w:r w:rsidR="008E274D">
        <w:rPr>
          <w:rFonts w:ascii="Times New Roman" w:hAnsi="Times New Roman" w:cs="Times New Roman"/>
          <w:sz w:val="24"/>
          <w:szCs w:val="24"/>
        </w:rPr>
        <w:t>ради.</w:t>
      </w:r>
    </w:p>
    <w:p w:rsidR="00DA30EE" w:rsidRPr="00D36D57" w:rsidRDefault="008E274D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="00375A51" w:rsidRPr="00D36D57">
        <w:rPr>
          <w:rFonts w:ascii="Times New Roman" w:hAnsi="Times New Roman" w:cs="Times New Roman"/>
          <w:sz w:val="24"/>
          <w:szCs w:val="24"/>
        </w:rPr>
        <w:t>Утворити з 07</w:t>
      </w:r>
      <w:r w:rsidR="0031304F" w:rsidRPr="00D36D57">
        <w:rPr>
          <w:rFonts w:ascii="Times New Roman" w:hAnsi="Times New Roman" w:cs="Times New Roman"/>
          <w:sz w:val="24"/>
          <w:szCs w:val="24"/>
        </w:rPr>
        <w:t>.05</w:t>
      </w:r>
      <w:r w:rsidR="003F6512" w:rsidRPr="00D36D57">
        <w:rPr>
          <w:rFonts w:ascii="Times New Roman" w:hAnsi="Times New Roman" w:cs="Times New Roman"/>
          <w:sz w:val="24"/>
          <w:szCs w:val="24"/>
        </w:rPr>
        <w:t>.2025 року структурний підрозділ</w:t>
      </w:r>
      <w:r w:rsidR="009E1CAA" w:rsidRPr="00D36D57">
        <w:rPr>
          <w:rFonts w:ascii="Times New Roman" w:hAnsi="Times New Roman" w:cs="Times New Roman"/>
          <w:sz w:val="24"/>
          <w:szCs w:val="24"/>
        </w:rPr>
        <w:t xml:space="preserve"> без статусу юридичної особи – У</w:t>
      </w:r>
      <w:r w:rsidR="003F6512" w:rsidRPr="00D36D57">
        <w:rPr>
          <w:rFonts w:ascii="Times New Roman" w:hAnsi="Times New Roman" w:cs="Times New Roman"/>
          <w:sz w:val="24"/>
          <w:szCs w:val="24"/>
        </w:rPr>
        <w:t xml:space="preserve">правління </w:t>
      </w:r>
      <w:r w:rsidR="009E1CAA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4F4A1B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9E1CAA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r w:rsidR="004F4A1B">
        <w:rPr>
          <w:rFonts w:ascii="Times New Roman" w:hAnsi="Times New Roman" w:cs="Times New Roman"/>
          <w:sz w:val="24"/>
          <w:szCs w:val="24"/>
        </w:rPr>
        <w:t>цифровізації виконавчого комітету Кіцманської міської ради (21</w:t>
      </w:r>
      <w:r w:rsidR="00DA30EE" w:rsidRPr="00D36D57">
        <w:rPr>
          <w:rFonts w:ascii="Times New Roman" w:hAnsi="Times New Roman" w:cs="Times New Roman"/>
          <w:sz w:val="24"/>
          <w:szCs w:val="24"/>
        </w:rPr>
        <w:t>,25</w:t>
      </w:r>
      <w:r w:rsidR="003F6512" w:rsidRPr="00D36D57">
        <w:rPr>
          <w:rFonts w:ascii="Times New Roman" w:hAnsi="Times New Roman" w:cs="Times New Roman"/>
          <w:sz w:val="24"/>
          <w:szCs w:val="24"/>
        </w:rPr>
        <w:t xml:space="preserve"> штатних одиниць)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8E7D3A" w:rsidRPr="00D36D57">
        <w:rPr>
          <w:rFonts w:ascii="Times New Roman" w:hAnsi="Times New Roman" w:cs="Times New Roman"/>
          <w:sz w:val="24"/>
          <w:szCs w:val="24"/>
        </w:rPr>
        <w:t>:</w:t>
      </w:r>
    </w:p>
    <w:p w:rsidR="00607AAA" w:rsidRPr="00D36D57" w:rsidRDefault="00607AA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-</w:t>
      </w:r>
      <w:r w:rsidR="00D36D57">
        <w:rPr>
          <w:rFonts w:ascii="Times New Roman" w:hAnsi="Times New Roman" w:cs="Times New Roman"/>
          <w:sz w:val="24"/>
          <w:szCs w:val="24"/>
        </w:rPr>
        <w:t xml:space="preserve"> </w:t>
      </w:r>
      <w:r w:rsidRPr="00D36D57">
        <w:rPr>
          <w:rFonts w:ascii="Times New Roman" w:hAnsi="Times New Roman" w:cs="Times New Roman"/>
          <w:sz w:val="24"/>
          <w:szCs w:val="24"/>
        </w:rPr>
        <w:t>начальник Управління;</w:t>
      </w:r>
    </w:p>
    <w:p w:rsidR="00DA30EE" w:rsidRDefault="008E7D3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відділ</w:t>
      </w:r>
      <w:r w:rsidR="00DA30EE">
        <w:rPr>
          <w:rFonts w:ascii="Times New Roman" w:hAnsi="Times New Roman" w:cs="Times New Roman"/>
          <w:sz w:val="24"/>
          <w:szCs w:val="24"/>
        </w:rPr>
        <w:t xml:space="preserve"> економічного розвитку та інвестицій;</w:t>
      </w:r>
    </w:p>
    <w:p w:rsidR="00DA30EE" w:rsidRDefault="00DA30EE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E7D3A">
        <w:rPr>
          <w:rFonts w:ascii="Times New Roman" w:hAnsi="Times New Roman" w:cs="Times New Roman"/>
          <w:sz w:val="24"/>
          <w:szCs w:val="24"/>
        </w:rPr>
        <w:t>відділ</w:t>
      </w:r>
      <w:r w:rsidRPr="00DA30EE">
        <w:rPr>
          <w:rFonts w:ascii="Times New Roman" w:hAnsi="Times New Roman" w:cs="Times New Roman"/>
          <w:sz w:val="24"/>
          <w:szCs w:val="24"/>
        </w:rPr>
        <w:t xml:space="preserve"> житлово-комунального господарства та охорони довкілля</w:t>
      </w:r>
      <w:r w:rsidR="003F6512" w:rsidRPr="00DA30EE">
        <w:rPr>
          <w:rFonts w:ascii="Times New Roman" w:hAnsi="Times New Roman" w:cs="Times New Roman"/>
          <w:sz w:val="24"/>
          <w:szCs w:val="24"/>
        </w:rPr>
        <w:t>;</w:t>
      </w:r>
    </w:p>
    <w:p w:rsidR="003F6512" w:rsidRDefault="008E7D3A" w:rsidP="00D73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відділ</w:t>
      </w:r>
      <w:r w:rsidR="00DA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0EE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4F4A1B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забезпечення;</w:t>
      </w:r>
    </w:p>
    <w:p w:rsidR="004F4A1B" w:rsidRDefault="004F4A1B" w:rsidP="00D73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відділ з питань цифрового розвитку.</w:t>
      </w:r>
    </w:p>
    <w:p w:rsidR="00AA0697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D36D57">
        <w:rPr>
          <w:rFonts w:ascii="Times New Roman" w:hAnsi="Times New Roman" w:cs="Times New Roman"/>
          <w:sz w:val="24"/>
          <w:szCs w:val="24"/>
        </w:rPr>
        <w:t>. Перевести працівників відділу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екон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омічного розвитку та інвестицій, </w:t>
      </w:r>
      <w:r w:rsidR="00AA0697" w:rsidRPr="00D36D57">
        <w:rPr>
          <w:rFonts w:ascii="Times New Roman" w:hAnsi="Times New Roman" w:cs="Times New Roman"/>
          <w:sz w:val="24"/>
          <w:szCs w:val="24"/>
        </w:rPr>
        <w:t>відділ</w:t>
      </w:r>
      <w:r w:rsidR="00607AAA" w:rsidRPr="00D36D57">
        <w:rPr>
          <w:rFonts w:ascii="Times New Roman" w:hAnsi="Times New Roman" w:cs="Times New Roman"/>
          <w:sz w:val="24"/>
          <w:szCs w:val="24"/>
        </w:rPr>
        <w:t>у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житлово-комунального г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осподарства та охорони довкілля, </w:t>
      </w:r>
      <w:r w:rsidR="00AA0697" w:rsidRPr="00D36D57">
        <w:rPr>
          <w:rFonts w:ascii="Times New Roman" w:hAnsi="Times New Roman" w:cs="Times New Roman"/>
          <w:sz w:val="24"/>
          <w:szCs w:val="24"/>
        </w:rPr>
        <w:t>відділ</w:t>
      </w:r>
      <w:r w:rsidR="00607AAA" w:rsidRPr="00D36D57">
        <w:rPr>
          <w:rFonts w:ascii="Times New Roman" w:hAnsi="Times New Roman" w:cs="Times New Roman"/>
          <w:sz w:val="24"/>
          <w:szCs w:val="24"/>
        </w:rPr>
        <w:t>у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697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AA0697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 в відділи новоствореного Управління стратегічного розвитку</w:t>
      </w:r>
      <w:r w:rsidR="001D5200">
        <w:rPr>
          <w:rFonts w:ascii="Times New Roman" w:hAnsi="Times New Roman" w:cs="Times New Roman"/>
          <w:sz w:val="24"/>
          <w:szCs w:val="24"/>
        </w:rPr>
        <w:t xml:space="preserve"> економіки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r w:rsidR="001D5200">
        <w:rPr>
          <w:rFonts w:ascii="Times New Roman" w:hAnsi="Times New Roman" w:cs="Times New Roman"/>
          <w:sz w:val="24"/>
          <w:szCs w:val="24"/>
        </w:rPr>
        <w:t>цифровізації виконавчого комітету Кіцманської міської ради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, </w:t>
      </w:r>
      <w:r w:rsidR="004F4A1B">
        <w:rPr>
          <w:rFonts w:ascii="Times New Roman" w:hAnsi="Times New Roman" w:cs="Times New Roman"/>
          <w:sz w:val="24"/>
          <w:szCs w:val="24"/>
        </w:rPr>
        <w:t xml:space="preserve">до 19  травня </w:t>
      </w:r>
      <w:r w:rsidR="00722DFA">
        <w:rPr>
          <w:rFonts w:ascii="Times New Roman" w:hAnsi="Times New Roman" w:cs="Times New Roman"/>
          <w:sz w:val="24"/>
          <w:szCs w:val="24"/>
        </w:rPr>
        <w:t>2025 року.</w:t>
      </w:r>
    </w:p>
    <w:p w:rsidR="00722DFA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722DFA">
        <w:rPr>
          <w:rFonts w:ascii="Times New Roman" w:hAnsi="Times New Roman" w:cs="Times New Roman"/>
          <w:sz w:val="24"/>
          <w:szCs w:val="24"/>
        </w:rPr>
        <w:t xml:space="preserve">. </w:t>
      </w:r>
      <w:r w:rsidR="008B1579">
        <w:rPr>
          <w:rFonts w:ascii="Times New Roman" w:hAnsi="Times New Roman" w:cs="Times New Roman"/>
          <w:sz w:val="24"/>
          <w:szCs w:val="24"/>
        </w:rPr>
        <w:t xml:space="preserve">Вивести з 19 травня </w:t>
      </w:r>
      <w:r w:rsidR="008B1579" w:rsidRPr="00C7286B">
        <w:rPr>
          <w:rFonts w:ascii="Times New Roman" w:hAnsi="Times New Roman" w:cs="Times New Roman"/>
          <w:sz w:val="24"/>
          <w:szCs w:val="24"/>
        </w:rPr>
        <w:t xml:space="preserve">2025 року зі структури виконавчих органів такі </w:t>
      </w:r>
      <w:r w:rsidR="008B1579">
        <w:rPr>
          <w:rFonts w:ascii="Times New Roman" w:hAnsi="Times New Roman" w:cs="Times New Roman"/>
          <w:sz w:val="24"/>
          <w:szCs w:val="24"/>
        </w:rPr>
        <w:t xml:space="preserve">відділи: </w:t>
      </w:r>
      <w:r w:rsidR="00722DFA">
        <w:rPr>
          <w:rFonts w:ascii="Times New Roman" w:hAnsi="Times New Roman" w:cs="Times New Roman"/>
          <w:sz w:val="24"/>
          <w:szCs w:val="24"/>
        </w:rPr>
        <w:t>відділ</w:t>
      </w:r>
      <w:r w:rsidR="00722DFA" w:rsidRPr="00D36D57">
        <w:rPr>
          <w:rFonts w:ascii="Times New Roman" w:hAnsi="Times New Roman" w:cs="Times New Roman"/>
          <w:sz w:val="24"/>
          <w:szCs w:val="24"/>
        </w:rPr>
        <w:t xml:space="preserve"> економічного розвитку та інвестицій, відділ житлово-комунального господарства та охорони довкілля, відділ </w:t>
      </w:r>
      <w:proofErr w:type="spellStart"/>
      <w:r w:rsidR="00722DFA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722DFA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</w:t>
      </w:r>
      <w:r w:rsidR="008B1579">
        <w:rPr>
          <w:rFonts w:ascii="Times New Roman" w:hAnsi="Times New Roman" w:cs="Times New Roman"/>
          <w:sz w:val="24"/>
          <w:szCs w:val="24"/>
        </w:rPr>
        <w:t>.</w:t>
      </w:r>
    </w:p>
    <w:p w:rsidR="004F4A1B" w:rsidRDefault="008E274D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="004F4A1B">
        <w:rPr>
          <w:rFonts w:ascii="Times New Roman" w:hAnsi="Times New Roman" w:cs="Times New Roman"/>
          <w:sz w:val="24"/>
          <w:szCs w:val="24"/>
        </w:rPr>
        <w:t xml:space="preserve">. Ввести </w:t>
      </w:r>
      <w:r w:rsidR="004F4A1B" w:rsidRPr="00D36D57">
        <w:rPr>
          <w:rFonts w:ascii="Times New Roman" w:hAnsi="Times New Roman" w:cs="Times New Roman"/>
          <w:sz w:val="24"/>
          <w:szCs w:val="24"/>
        </w:rPr>
        <w:t xml:space="preserve">з </w:t>
      </w:r>
      <w:r w:rsidR="004F4A1B">
        <w:rPr>
          <w:rFonts w:ascii="Times New Roman" w:hAnsi="Times New Roman" w:cs="Times New Roman"/>
          <w:sz w:val="24"/>
          <w:szCs w:val="24"/>
        </w:rPr>
        <w:t>07.05</w:t>
      </w:r>
      <w:r w:rsidR="004F4A1B" w:rsidRPr="00DF05F3">
        <w:rPr>
          <w:rFonts w:ascii="Times New Roman" w:hAnsi="Times New Roman" w:cs="Times New Roman"/>
          <w:sz w:val="24"/>
          <w:szCs w:val="24"/>
        </w:rPr>
        <w:t xml:space="preserve">.2025 року </w:t>
      </w:r>
      <w:r w:rsidR="004F4A1B">
        <w:rPr>
          <w:rFonts w:ascii="Times New Roman" w:hAnsi="Times New Roman" w:cs="Times New Roman"/>
          <w:sz w:val="24"/>
          <w:szCs w:val="24"/>
        </w:rPr>
        <w:t xml:space="preserve">в Управління </w:t>
      </w:r>
      <w:r w:rsidR="004F4A1B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4F4A1B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4F4A1B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r w:rsidR="004F4A1B">
        <w:rPr>
          <w:rFonts w:ascii="Times New Roman" w:hAnsi="Times New Roman" w:cs="Times New Roman"/>
          <w:sz w:val="24"/>
          <w:szCs w:val="24"/>
        </w:rPr>
        <w:t>цифровізації виконавчого комітету Кіцманської міської ради відділ з питань цифрового розвитку зі штатною чисельністю 3 (три) штатні одиниці:</w:t>
      </w:r>
    </w:p>
    <w:p w:rsidR="004F4A1B" w:rsidRDefault="004F4A1B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начальник відділу - 1 (одна) штатна одиниця;</w:t>
      </w:r>
    </w:p>
    <w:p w:rsidR="004F4A1B" w:rsidRDefault="004F4A1B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провідний спеціаліст </w:t>
      </w:r>
      <w:r w:rsidRPr="00CB2AD4">
        <w:rPr>
          <w:rFonts w:ascii="Times New Roman" w:hAnsi="Times New Roman" w:cs="Times New Roman"/>
          <w:sz w:val="24"/>
          <w:szCs w:val="24"/>
        </w:rPr>
        <w:t>з питань зв’язків з громадськістю та засобами масової інформації</w:t>
      </w:r>
      <w:r>
        <w:rPr>
          <w:rFonts w:ascii="Times New Roman" w:hAnsi="Times New Roman" w:cs="Times New Roman"/>
          <w:sz w:val="24"/>
          <w:szCs w:val="24"/>
        </w:rPr>
        <w:t xml:space="preserve"> -      1 (одна) штатна одиниця;</w:t>
      </w:r>
    </w:p>
    <w:p w:rsidR="004F4A1B" w:rsidRPr="0031304F" w:rsidRDefault="004F4A1B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спеціаліст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4"/>
          <w:szCs w:val="24"/>
          <w:lang w:val="ru-RU"/>
        </w:rPr>
        <w:t>категорії</w:t>
      </w:r>
      <w:proofErr w:type="spellEnd"/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- 1 (одна) штатна одиниця.</w:t>
      </w:r>
    </w:p>
    <w:p w:rsidR="004F4A1B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1D5200">
        <w:rPr>
          <w:rFonts w:ascii="Times New Roman" w:hAnsi="Times New Roman" w:cs="Times New Roman"/>
          <w:sz w:val="24"/>
          <w:szCs w:val="24"/>
        </w:rPr>
        <w:t xml:space="preserve">. Перевести провідного спеціаліста </w:t>
      </w:r>
      <w:r w:rsidR="001D5200" w:rsidRPr="00CB2AD4">
        <w:rPr>
          <w:rFonts w:ascii="Times New Roman" w:hAnsi="Times New Roman" w:cs="Times New Roman"/>
          <w:sz w:val="24"/>
          <w:szCs w:val="24"/>
        </w:rPr>
        <w:t>з питань зв’язків з громадськістю та засобами масової інформації</w:t>
      </w:r>
      <w:r w:rsidR="001D5200">
        <w:rPr>
          <w:rFonts w:ascii="Times New Roman" w:hAnsi="Times New Roman" w:cs="Times New Roman"/>
          <w:sz w:val="24"/>
          <w:szCs w:val="24"/>
        </w:rPr>
        <w:t xml:space="preserve"> </w:t>
      </w:r>
      <w:r w:rsidR="00813240">
        <w:rPr>
          <w:rFonts w:ascii="Times New Roman" w:hAnsi="Times New Roman" w:cs="Times New Roman"/>
          <w:sz w:val="24"/>
          <w:szCs w:val="24"/>
        </w:rPr>
        <w:t>в відділ з</w:t>
      </w:r>
      <w:r w:rsidR="001D5200">
        <w:rPr>
          <w:rFonts w:ascii="Times New Roman" w:hAnsi="Times New Roman" w:cs="Times New Roman"/>
          <w:sz w:val="24"/>
          <w:szCs w:val="24"/>
        </w:rPr>
        <w:t xml:space="preserve"> питань цифрового розвитку Управління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1D5200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r w:rsidR="001D5200">
        <w:rPr>
          <w:rFonts w:ascii="Times New Roman" w:hAnsi="Times New Roman" w:cs="Times New Roman"/>
          <w:sz w:val="24"/>
          <w:szCs w:val="24"/>
        </w:rPr>
        <w:t>цифровізації</w:t>
      </w:r>
      <w:r w:rsidR="001D5200" w:rsidRPr="001D5200">
        <w:rPr>
          <w:rFonts w:ascii="Times New Roman" w:hAnsi="Times New Roman" w:cs="Times New Roman"/>
          <w:sz w:val="24"/>
          <w:szCs w:val="24"/>
        </w:rPr>
        <w:t xml:space="preserve"> </w:t>
      </w:r>
      <w:r w:rsidR="001D5200">
        <w:rPr>
          <w:rFonts w:ascii="Times New Roman" w:hAnsi="Times New Roman" w:cs="Times New Roman"/>
          <w:sz w:val="24"/>
          <w:szCs w:val="24"/>
        </w:rPr>
        <w:t>виконавчого комітету Кіцманської міської ради 19 травня 2025 року.</w:t>
      </w:r>
    </w:p>
    <w:p w:rsidR="00813240" w:rsidRPr="00D36D57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</w:t>
      </w:r>
      <w:r w:rsidR="00813240">
        <w:rPr>
          <w:rFonts w:ascii="Times New Roman" w:hAnsi="Times New Roman" w:cs="Times New Roman"/>
          <w:sz w:val="24"/>
          <w:szCs w:val="24"/>
        </w:rPr>
        <w:t xml:space="preserve">. </w:t>
      </w:r>
      <w:r w:rsidR="008B1579">
        <w:rPr>
          <w:rFonts w:ascii="Times New Roman" w:hAnsi="Times New Roman" w:cs="Times New Roman"/>
          <w:sz w:val="24"/>
          <w:szCs w:val="24"/>
        </w:rPr>
        <w:t xml:space="preserve">Вивести з 19 травня </w:t>
      </w:r>
      <w:r w:rsidR="008B1579" w:rsidRPr="00C7286B">
        <w:rPr>
          <w:rFonts w:ascii="Times New Roman" w:hAnsi="Times New Roman" w:cs="Times New Roman"/>
          <w:sz w:val="24"/>
          <w:szCs w:val="24"/>
        </w:rPr>
        <w:t xml:space="preserve">2025 року зі структури виконавчих органів </w:t>
      </w:r>
      <w:r w:rsidR="00813240">
        <w:rPr>
          <w:rFonts w:ascii="Times New Roman" w:hAnsi="Times New Roman" w:cs="Times New Roman"/>
          <w:sz w:val="24"/>
          <w:szCs w:val="24"/>
        </w:rPr>
        <w:t xml:space="preserve">посаду провідного спеціаліста </w:t>
      </w:r>
      <w:r w:rsidR="00813240" w:rsidRPr="00CB2AD4">
        <w:rPr>
          <w:rFonts w:ascii="Times New Roman" w:hAnsi="Times New Roman" w:cs="Times New Roman"/>
          <w:sz w:val="24"/>
          <w:szCs w:val="24"/>
        </w:rPr>
        <w:t>з питань зв’язків з громадськістю та засобами масової інформації</w:t>
      </w:r>
      <w:r w:rsidR="00813240">
        <w:rPr>
          <w:rFonts w:ascii="Times New Roman" w:hAnsi="Times New Roman" w:cs="Times New Roman"/>
          <w:sz w:val="24"/>
          <w:szCs w:val="24"/>
        </w:rPr>
        <w:t xml:space="preserve"> виконавчого комітету Кіцманської міської ради.</w:t>
      </w:r>
    </w:p>
    <w:p w:rsidR="00722DFA" w:rsidRPr="00C7286B" w:rsidRDefault="00254CB4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Затвердити нову редакцію структури виконавчих органів міської ради:</w:t>
      </w:r>
    </w:p>
    <w:p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22DFA">
        <w:rPr>
          <w:rFonts w:ascii="Times New Roman" w:hAnsi="Times New Roman" w:cs="Times New Roman"/>
          <w:sz w:val="24"/>
          <w:szCs w:val="24"/>
        </w:rPr>
        <w:t>.1. З 07.05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1.</w:t>
      </w:r>
    </w:p>
    <w:p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F4A1B">
        <w:rPr>
          <w:rFonts w:ascii="Times New Roman" w:hAnsi="Times New Roman" w:cs="Times New Roman"/>
          <w:sz w:val="24"/>
          <w:szCs w:val="24"/>
        </w:rPr>
        <w:t>.2. З 19.05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2.</w:t>
      </w:r>
    </w:p>
    <w:p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22DFA" w:rsidRPr="00C7286B">
        <w:rPr>
          <w:rFonts w:ascii="Times New Roman" w:hAnsi="Times New Roman" w:cs="Times New Roman"/>
          <w:sz w:val="24"/>
          <w:szCs w:val="24"/>
        </w:rPr>
        <w:t>. Затвердити нову редакцію штатного розпису на 2025 рік:</w:t>
      </w:r>
    </w:p>
    <w:p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22DFA">
        <w:rPr>
          <w:rFonts w:ascii="Times New Roman" w:hAnsi="Times New Roman" w:cs="Times New Roman"/>
          <w:sz w:val="24"/>
          <w:szCs w:val="24"/>
        </w:rPr>
        <w:t>.1. З 07.05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3.</w:t>
      </w:r>
    </w:p>
    <w:p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4A1B">
        <w:rPr>
          <w:rFonts w:ascii="Times New Roman" w:hAnsi="Times New Roman" w:cs="Times New Roman"/>
          <w:sz w:val="24"/>
          <w:szCs w:val="24"/>
        </w:rPr>
        <w:t>.2. З 19</w:t>
      </w:r>
      <w:r w:rsidR="00722DFA" w:rsidRPr="00C7286B">
        <w:rPr>
          <w:rFonts w:ascii="Times New Roman" w:hAnsi="Times New Roman" w:cs="Times New Roman"/>
          <w:sz w:val="24"/>
          <w:szCs w:val="24"/>
        </w:rPr>
        <w:t>.0</w:t>
      </w:r>
      <w:r w:rsidR="004F4A1B">
        <w:rPr>
          <w:rFonts w:ascii="Times New Roman" w:hAnsi="Times New Roman" w:cs="Times New Roman"/>
          <w:sz w:val="24"/>
          <w:szCs w:val="24"/>
        </w:rPr>
        <w:t>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4.</w:t>
      </w:r>
    </w:p>
    <w:p w:rsidR="006F6C3A" w:rsidRPr="00D36D57" w:rsidRDefault="00813240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F32428" w:rsidRPr="00D36D57">
        <w:rPr>
          <w:rFonts w:ascii="Times New Roman" w:hAnsi="Times New Roman" w:cs="Times New Roman"/>
          <w:sz w:val="24"/>
          <w:szCs w:val="24"/>
        </w:rPr>
        <w:t>.</w:t>
      </w:r>
      <w:r w:rsidR="00D36D57" w:rsidRPr="00D36D57">
        <w:rPr>
          <w:rFonts w:ascii="Times New Roman" w:hAnsi="Times New Roman" w:cs="Times New Roman"/>
          <w:sz w:val="24"/>
          <w:szCs w:val="24"/>
        </w:rPr>
        <w:t xml:space="preserve"> Затвердити Положення про Управління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1D5200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r w:rsidR="001D5200">
        <w:rPr>
          <w:rFonts w:ascii="Times New Roman" w:hAnsi="Times New Roman" w:cs="Times New Roman"/>
          <w:sz w:val="24"/>
          <w:szCs w:val="24"/>
        </w:rPr>
        <w:t>цифровізації</w:t>
      </w:r>
      <w:r w:rsidR="001D5200" w:rsidRPr="001D5200">
        <w:rPr>
          <w:rFonts w:ascii="Times New Roman" w:hAnsi="Times New Roman" w:cs="Times New Roman"/>
          <w:sz w:val="24"/>
          <w:szCs w:val="24"/>
        </w:rPr>
        <w:t xml:space="preserve"> </w:t>
      </w:r>
      <w:r w:rsidR="00D36D57" w:rsidRPr="00D36D57">
        <w:rPr>
          <w:rFonts w:ascii="Times New Roman" w:hAnsi="Times New Roman" w:cs="Times New Roman"/>
          <w:sz w:val="24"/>
          <w:szCs w:val="24"/>
        </w:rPr>
        <w:t>(</w:t>
      </w:r>
      <w:r w:rsidR="00722DFA">
        <w:rPr>
          <w:rFonts w:ascii="Times New Roman" w:hAnsi="Times New Roman" w:cs="Times New Roman"/>
          <w:sz w:val="24"/>
          <w:szCs w:val="24"/>
        </w:rPr>
        <w:t>Додаток 5</w:t>
      </w:r>
      <w:r w:rsidR="00D36D57" w:rsidRPr="00D36D57">
        <w:rPr>
          <w:rFonts w:ascii="Times New Roman" w:hAnsi="Times New Roman" w:cs="Times New Roman"/>
          <w:sz w:val="24"/>
          <w:szCs w:val="24"/>
        </w:rPr>
        <w:t>)</w:t>
      </w:r>
      <w:r w:rsidR="00D36D57">
        <w:rPr>
          <w:rFonts w:ascii="Times New Roman" w:hAnsi="Times New Roman" w:cs="Times New Roman"/>
          <w:sz w:val="24"/>
          <w:szCs w:val="24"/>
        </w:rPr>
        <w:t>.</w:t>
      </w:r>
    </w:p>
    <w:p w:rsidR="00170213" w:rsidRPr="00C7286B" w:rsidRDefault="00813240" w:rsidP="001702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2428">
        <w:rPr>
          <w:rFonts w:ascii="Times New Roman" w:hAnsi="Times New Roman" w:cs="Times New Roman"/>
          <w:sz w:val="24"/>
          <w:szCs w:val="24"/>
        </w:rPr>
        <w:t>.</w:t>
      </w:r>
      <w:r w:rsidR="00170213">
        <w:rPr>
          <w:rFonts w:ascii="Times New Roman" w:hAnsi="Times New Roman" w:cs="Times New Roman"/>
          <w:sz w:val="24"/>
          <w:szCs w:val="24"/>
        </w:rPr>
        <w:t xml:space="preserve"> Попередити працівників у встановлений законом строк про зміни істотних умов праці та можливе вивільнення відповідно до </w:t>
      </w:r>
      <w:proofErr w:type="spellStart"/>
      <w:r w:rsidR="00170213">
        <w:rPr>
          <w:rFonts w:ascii="Times New Roman" w:hAnsi="Times New Roman" w:cs="Times New Roman"/>
          <w:sz w:val="24"/>
          <w:szCs w:val="24"/>
        </w:rPr>
        <w:t>статтей</w:t>
      </w:r>
      <w:proofErr w:type="spellEnd"/>
      <w:r w:rsidR="00170213">
        <w:rPr>
          <w:rFonts w:ascii="Times New Roman" w:hAnsi="Times New Roman" w:cs="Times New Roman"/>
          <w:sz w:val="24"/>
          <w:szCs w:val="24"/>
        </w:rPr>
        <w:t xml:space="preserve"> 32, 36 </w:t>
      </w:r>
      <w:r w:rsidR="00170213" w:rsidRPr="00C7286B">
        <w:rPr>
          <w:rFonts w:ascii="Times New Roman" w:hAnsi="Times New Roman" w:cs="Times New Roman"/>
          <w:sz w:val="24"/>
          <w:szCs w:val="24"/>
        </w:rPr>
        <w:t>Кодексу законів про працю України.</w:t>
      </w:r>
    </w:p>
    <w:p w:rsidR="003F6512" w:rsidRPr="00C7286B" w:rsidRDefault="00436521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F6512" w:rsidRPr="00C7286B">
        <w:rPr>
          <w:rFonts w:ascii="Times New Roman" w:hAnsi="Times New Roman" w:cs="Times New Roman"/>
          <w:sz w:val="24"/>
          <w:szCs w:val="24"/>
        </w:rPr>
        <w:t>. Контроль за виконанням цього рішення покласти на:</w:t>
      </w:r>
    </w:p>
    <w:p w:rsidR="003F6512" w:rsidRPr="00C7286B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фінансів, бюджету, планування соціально-економічного розвитку, інвестицій та міжнародного співробітництва (Олег СКОРЕЙКО);</w:t>
      </w:r>
    </w:p>
    <w:p w:rsidR="003F6512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прав людини, законності, депутатської діяльності, етики та регламенту (Галина ЗАДУБРІВСЬКА).</w:t>
      </w:r>
    </w:p>
    <w:p w:rsidR="00C7286B" w:rsidRDefault="00C7286B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66E8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66E8" w:rsidRPr="00C7286B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6512" w:rsidRDefault="00C7286B" w:rsidP="003F6512">
      <w:pPr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Секретар міської ради</w:t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="00154C3C">
        <w:rPr>
          <w:rFonts w:ascii="Times New Roman" w:hAnsi="Times New Roman" w:cs="Times New Roman"/>
          <w:sz w:val="24"/>
          <w:szCs w:val="24"/>
        </w:rPr>
        <w:t>Іван СЕМЕНЮК</w:t>
      </w:r>
    </w:p>
    <w:p w:rsidR="00243120" w:rsidRDefault="00243120" w:rsidP="003F6512">
      <w:pPr>
        <w:rPr>
          <w:rFonts w:ascii="Times New Roman" w:hAnsi="Times New Roman" w:cs="Times New Roman"/>
          <w:sz w:val="24"/>
          <w:szCs w:val="24"/>
        </w:rPr>
      </w:pPr>
    </w:p>
    <w:p w:rsidR="009411DA" w:rsidRDefault="009411DA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:rsidR="00BD66E8" w:rsidRDefault="00BD66E8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:rsidR="00BD66E8" w:rsidRDefault="00BD66E8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455C7F" w:rsidRDefault="00455C7F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722DFA" w:rsidRPr="005F269A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1</w:t>
      </w:r>
    </w:p>
    <w:p w:rsidR="00722DFA" w:rsidRPr="005F269A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>сесії Кіцманської міс</w:t>
      </w:r>
      <w:r>
        <w:rPr>
          <w:rFonts w:ascii="Times New Roman" w:hAnsi="Times New Roman"/>
          <w:sz w:val="24"/>
          <w:szCs w:val="24"/>
        </w:rPr>
        <w:t>ької ради VIII скликання від  06</w:t>
      </w:r>
      <w:r w:rsidRPr="005F269A">
        <w:rPr>
          <w:rFonts w:ascii="Times New Roman" w:hAnsi="Times New Roman"/>
          <w:sz w:val="24"/>
          <w:szCs w:val="24"/>
        </w:rPr>
        <w:t>.05.2025 р. №</w:t>
      </w:r>
      <w:r>
        <w:rPr>
          <w:rFonts w:ascii="Times New Roman" w:hAnsi="Times New Roman"/>
          <w:sz w:val="24"/>
          <w:szCs w:val="24"/>
        </w:rPr>
        <w:t>_____________</w:t>
      </w:r>
    </w:p>
    <w:p w:rsidR="00722DFA" w:rsidRPr="005F269A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DFA" w:rsidRPr="00CB2AD4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виконавчого комітету Кіцманської міської ради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"/>
        <w:gridCol w:w="5797"/>
        <w:gridCol w:w="3192"/>
      </w:tblGrid>
      <w:tr w:rsidR="00722DFA" w:rsidRPr="00CB2AD4" w:rsidTr="004F4A1B">
        <w:tc>
          <w:tcPr>
            <w:tcW w:w="851" w:type="dxa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:rsidTr="004F4A1B">
        <w:trPr>
          <w:trHeight w:val="416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22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84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20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722DFA" w:rsidRPr="00CB2AD4" w:rsidTr="004F4A1B">
        <w:trPr>
          <w:trHeight w:val="401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722DFA" w:rsidRPr="00CB2AD4" w:rsidTr="004F4A1B">
        <w:trPr>
          <w:trHeight w:val="408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28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372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722DFA" w:rsidRPr="00CB2AD4" w:rsidTr="004F4A1B">
        <w:trPr>
          <w:trHeight w:val="433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26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390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:rsidTr="004F4A1B">
        <w:trPr>
          <w:trHeight w:val="410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rPr>
          <w:trHeight w:val="416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722DFA" w:rsidRPr="00CB2AD4" w:rsidTr="004F4A1B">
        <w:trPr>
          <w:trHeight w:val="422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00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33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:rsidTr="004F4A1B">
        <w:trPr>
          <w:trHeight w:val="398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2DFA" w:rsidRPr="00CB2AD4" w:rsidTr="004F4A1B">
        <w:trPr>
          <w:trHeight w:val="418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10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722DFA" w:rsidRPr="00CB2AD4" w:rsidTr="004F4A1B">
        <w:trPr>
          <w:trHeight w:val="415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22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rPr>
          <w:trHeight w:val="414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722DFA" w:rsidRPr="00CB2AD4" w:rsidTr="004F4A1B">
        <w:trPr>
          <w:trHeight w:val="420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12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22.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05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rPr>
          <w:trHeight w:val="425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культури, національностей та релігій</w:t>
            </w:r>
          </w:p>
        </w:tc>
      </w:tr>
      <w:tr w:rsidR="00722DFA" w:rsidRPr="00CB2AD4" w:rsidTr="004F4A1B">
        <w:trPr>
          <w:trHeight w:val="416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08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rPr>
          <w:trHeight w:val="414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722DFA" w:rsidRPr="00CB2AD4" w:rsidTr="004F4A1B">
        <w:trPr>
          <w:trHeight w:val="420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12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:rsidTr="004F4A1B">
        <w:trPr>
          <w:trHeight w:val="418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722DFA" w:rsidRPr="00CB2AD4" w:rsidTr="004F4A1B">
        <w:trPr>
          <w:trHeight w:val="424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722DFA" w:rsidRPr="00CB2AD4" w:rsidTr="004F4A1B">
        <w:trPr>
          <w:trHeight w:val="416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реєстрації місця проживання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374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722DFA" w:rsidRPr="00CB2AD4" w:rsidTr="004F4A1B">
        <w:trPr>
          <w:trHeight w:val="407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rPr>
          <w:trHeight w:val="428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722DFA" w:rsidRPr="00CB2AD4" w:rsidTr="004F4A1B">
        <w:trPr>
          <w:trHeight w:val="406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25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5846" w:type="dxa"/>
            <w:gridSpan w:val="2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:rsidTr="004F4A1B">
        <w:trPr>
          <w:trHeight w:val="418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722DFA" w:rsidRPr="00CB2AD4" w:rsidTr="004F4A1B">
        <w:trPr>
          <w:trHeight w:val="396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416"/>
        </w:trPr>
        <w:tc>
          <w:tcPr>
            <w:tcW w:w="851" w:type="dxa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rPr>
          <w:trHeight w:val="421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722DFA" w:rsidRPr="00CB2AD4" w:rsidTr="004F4A1B">
        <w:trPr>
          <w:trHeight w:val="254"/>
        </w:trPr>
        <w:tc>
          <w:tcPr>
            <w:tcW w:w="851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346"/>
        </w:trPr>
        <w:tc>
          <w:tcPr>
            <w:tcW w:w="851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168"/>
        </w:trPr>
        <w:tc>
          <w:tcPr>
            <w:tcW w:w="851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275"/>
        </w:trPr>
        <w:tc>
          <w:tcPr>
            <w:tcW w:w="9889" w:type="dxa"/>
            <w:gridSpan w:val="4"/>
            <w:vAlign w:val="center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Господарської група</w:t>
            </w:r>
          </w:p>
        </w:tc>
      </w:tr>
      <w:tr w:rsidR="00722DFA" w:rsidRPr="00CB2AD4" w:rsidTr="004F4A1B">
        <w:trPr>
          <w:trHeight w:val="366"/>
        </w:trPr>
        <w:tc>
          <w:tcPr>
            <w:tcW w:w="851" w:type="dxa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rPr>
          <w:trHeight w:val="316"/>
        </w:trPr>
        <w:tc>
          <w:tcPr>
            <w:tcW w:w="851" w:type="dxa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5846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2DFA" w:rsidRPr="00CB2AD4" w:rsidTr="00047865">
        <w:trPr>
          <w:trHeight w:val="600"/>
        </w:trPr>
        <w:tc>
          <w:tcPr>
            <w:tcW w:w="851" w:type="dxa"/>
          </w:tcPr>
          <w:p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5846" w:type="dxa"/>
            <w:gridSpan w:val="2"/>
          </w:tcPr>
          <w:p w:rsidR="00722DFA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585"/>
        </w:trPr>
        <w:tc>
          <w:tcPr>
            <w:tcW w:w="851" w:type="dxa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47865" w:rsidRPr="00CB2AD4" w:rsidTr="004F4A1B">
        <w:trPr>
          <w:trHeight w:val="651"/>
        </w:trPr>
        <w:tc>
          <w:tcPr>
            <w:tcW w:w="851" w:type="dxa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5846" w:type="dxa"/>
            <w:gridSpan w:val="2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429"/>
        </w:trPr>
        <w:tc>
          <w:tcPr>
            <w:tcW w:w="9889" w:type="dxa"/>
            <w:gridSpan w:val="4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047865" w:rsidRPr="00CB2AD4" w:rsidTr="004F4A1B">
        <w:trPr>
          <w:trHeight w:val="220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312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275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382"/>
        </w:trPr>
        <w:tc>
          <w:tcPr>
            <w:tcW w:w="9889" w:type="dxa"/>
            <w:gridSpan w:val="4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047865" w:rsidRPr="00CB2AD4" w:rsidTr="004F4A1B">
        <w:trPr>
          <w:trHeight w:val="195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225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120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352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443"/>
        </w:trPr>
        <w:tc>
          <w:tcPr>
            <w:tcW w:w="9889" w:type="dxa"/>
            <w:gridSpan w:val="4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047865" w:rsidRPr="00CB2AD4" w:rsidTr="004F4A1B">
        <w:trPr>
          <w:trHeight w:val="266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120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195"/>
        </w:trPr>
        <w:tc>
          <w:tcPr>
            <w:tcW w:w="851" w:type="dxa"/>
            <w:vAlign w:val="center"/>
          </w:tcPr>
          <w:p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gridSpan w:val="2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vAlign w:val="center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047865" w:rsidRPr="00CB2AD4" w:rsidTr="004F4A1B">
        <w:trPr>
          <w:trHeight w:val="428"/>
        </w:trPr>
        <w:tc>
          <w:tcPr>
            <w:tcW w:w="9889" w:type="dxa"/>
            <w:gridSpan w:val="4"/>
          </w:tcPr>
          <w:p w:rsidR="00047865" w:rsidRPr="00B9600E" w:rsidRDefault="00047865" w:rsidP="00FF52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  <w:r w:rsidR="00B9600E"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стратегічного розвитку, </w:t>
            </w:r>
            <w:r w:rsidR="00FF52A5">
              <w:rPr>
                <w:rFonts w:ascii="Times New Roman" w:hAnsi="Times New Roman" w:cs="Times New Roman"/>
                <w:b/>
                <w:sz w:val="24"/>
                <w:szCs w:val="24"/>
              </w:rPr>
              <w:t>економіки та цифровізації</w:t>
            </w:r>
          </w:p>
        </w:tc>
      </w:tr>
      <w:tr w:rsidR="00047865" w:rsidRPr="00CB2AD4" w:rsidTr="008B6B35">
        <w:trPr>
          <w:trHeight w:val="540"/>
        </w:trPr>
        <w:tc>
          <w:tcPr>
            <w:tcW w:w="900" w:type="dxa"/>
            <w:gridSpan w:val="2"/>
          </w:tcPr>
          <w:p w:rsidR="00047865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5797" w:type="dxa"/>
            <w:vAlign w:val="center"/>
          </w:tcPr>
          <w:p w:rsidR="008B6B3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</w:tcPr>
          <w:p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6B35" w:rsidRPr="00CB2AD4" w:rsidTr="00F93CD2">
        <w:trPr>
          <w:trHeight w:val="556"/>
        </w:trPr>
        <w:tc>
          <w:tcPr>
            <w:tcW w:w="9889" w:type="dxa"/>
            <w:gridSpan w:val="4"/>
          </w:tcPr>
          <w:p w:rsidR="008B6B35" w:rsidRDefault="008B6B3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8B6B35" w:rsidRPr="00CB2AD4" w:rsidTr="008B6B35">
        <w:trPr>
          <w:trHeight w:val="562"/>
        </w:trPr>
        <w:tc>
          <w:tcPr>
            <w:tcW w:w="900" w:type="dxa"/>
            <w:gridSpan w:val="2"/>
          </w:tcPr>
          <w:p w:rsidR="008B6B35" w:rsidRDefault="008B6B3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5797" w:type="dxa"/>
            <w:vAlign w:val="center"/>
          </w:tcPr>
          <w:p w:rsidR="008B6B35" w:rsidRPr="00CB2AD4" w:rsidRDefault="008B6B35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</w:tcPr>
          <w:p w:rsidR="008B6B35" w:rsidRDefault="008B6B3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6B35" w:rsidRPr="00CB2AD4" w:rsidTr="008B6B35">
        <w:trPr>
          <w:trHeight w:val="203"/>
        </w:trPr>
        <w:tc>
          <w:tcPr>
            <w:tcW w:w="900" w:type="dxa"/>
            <w:gridSpan w:val="2"/>
          </w:tcPr>
          <w:p w:rsidR="008B6B35" w:rsidRDefault="008B6B3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5797" w:type="dxa"/>
            <w:vAlign w:val="center"/>
          </w:tcPr>
          <w:p w:rsidR="008B6B35" w:rsidRDefault="008B6B3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92" w:type="dxa"/>
          </w:tcPr>
          <w:p w:rsidR="008B6B35" w:rsidRDefault="008B6B3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6B35" w:rsidRPr="00CB2AD4" w:rsidTr="004F4A1B">
        <w:trPr>
          <w:trHeight w:val="240"/>
        </w:trPr>
        <w:tc>
          <w:tcPr>
            <w:tcW w:w="900" w:type="dxa"/>
            <w:gridSpan w:val="2"/>
          </w:tcPr>
          <w:p w:rsidR="008B6B35" w:rsidRDefault="008B6B3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5797" w:type="dxa"/>
            <w:vAlign w:val="center"/>
          </w:tcPr>
          <w:p w:rsidR="008B6B35" w:rsidRDefault="008B6B3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</w:tcPr>
          <w:p w:rsidR="008B6B35" w:rsidRDefault="008B6B3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:rsidTr="004F4A1B">
        <w:trPr>
          <w:trHeight w:val="525"/>
        </w:trPr>
        <w:tc>
          <w:tcPr>
            <w:tcW w:w="6697" w:type="dxa"/>
            <w:gridSpan w:val="3"/>
          </w:tcPr>
          <w:p w:rsidR="00047865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</w:tcPr>
          <w:p w:rsidR="00047865" w:rsidRDefault="00FF52A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  <w:r w:rsidR="00047865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Фінансового управління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35"/>
        <w:gridCol w:w="3285"/>
      </w:tblGrid>
      <w:tr w:rsidR="00722DFA" w:rsidRPr="00CB2AD4" w:rsidTr="004F4A1B">
        <w:tc>
          <w:tcPr>
            <w:tcW w:w="53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:rsidTr="004F4A1B">
        <w:tc>
          <w:tcPr>
            <w:tcW w:w="53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9854" w:type="dxa"/>
            <w:gridSpan w:val="3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722DFA" w:rsidRPr="00CB2AD4" w:rsidTr="004F4A1B">
        <w:tc>
          <w:tcPr>
            <w:tcW w:w="53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3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53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3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53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03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9854" w:type="dxa"/>
            <w:gridSpan w:val="3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722DFA" w:rsidRPr="00CB2AD4" w:rsidTr="004F4A1B">
        <w:tc>
          <w:tcPr>
            <w:tcW w:w="53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03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53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03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c>
          <w:tcPr>
            <w:tcW w:w="6569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:rsidR="00722DFA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CB4" w:rsidRDefault="00254CB4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CB4" w:rsidRDefault="00254CB4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CB4" w:rsidRPr="00CB2AD4" w:rsidRDefault="00254CB4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lastRenderedPageBreak/>
        <w:t>Структура Служби у справах дітей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174"/>
        <w:gridCol w:w="3284"/>
      </w:tblGrid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7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6570" w:type="dxa"/>
            <w:gridSpan w:val="2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Відділу державної реєстрації </w:t>
      </w:r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018"/>
        <w:gridCol w:w="3214"/>
      </w:tblGrid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:rsidTr="004F4A1B"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:rsidR="00722DFA" w:rsidRPr="00CB2AD4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:rsidTr="0053765D">
        <w:trPr>
          <w:trHeight w:val="750"/>
        </w:trPr>
        <w:tc>
          <w:tcPr>
            <w:tcW w:w="396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:rsidR="00722DFA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  <w:p w:rsidR="0053765D" w:rsidRPr="00CB2AD4" w:rsidRDefault="0053765D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14" w:type="dxa"/>
          </w:tcPr>
          <w:p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3765D" w:rsidRPr="00CB2AD4" w:rsidTr="004F4A1B">
        <w:tc>
          <w:tcPr>
            <w:tcW w:w="6414" w:type="dxa"/>
            <w:gridSpan w:val="2"/>
          </w:tcPr>
          <w:p w:rsidR="0053765D" w:rsidRPr="00CB2AD4" w:rsidRDefault="0053765D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:rsidR="0053765D" w:rsidRPr="00CB2AD4" w:rsidRDefault="0053765D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Pr="00603559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Pr="00CB2AD4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2</w:t>
      </w:r>
    </w:p>
    <w:p w:rsidR="00722DFA" w:rsidRPr="00CB2AD4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   </w:t>
      </w:r>
      <w:r>
        <w:rPr>
          <w:rFonts w:ascii="Times New Roman" w:hAnsi="Times New Roman"/>
          <w:sz w:val="24"/>
          <w:szCs w:val="24"/>
        </w:rPr>
        <w:t>06</w:t>
      </w:r>
      <w:r w:rsidRPr="00CB2AD4">
        <w:rPr>
          <w:rFonts w:ascii="Times New Roman" w:hAnsi="Times New Roman"/>
          <w:sz w:val="24"/>
          <w:szCs w:val="24"/>
        </w:rPr>
        <w:t>.05.2025 р. №</w:t>
      </w:r>
      <w:r>
        <w:rPr>
          <w:rFonts w:ascii="Times New Roman" w:hAnsi="Times New Roman"/>
          <w:sz w:val="24"/>
          <w:szCs w:val="24"/>
        </w:rPr>
        <w:t>____________</w:t>
      </w: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Pr="00E10A3C" w:rsidRDefault="00722DFA" w:rsidP="00722DFA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2025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:rsidR="00722DFA" w:rsidRDefault="00722DFA" w:rsidP="00722DF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:rsidR="00722DFA" w:rsidRPr="00E10A3C" w:rsidRDefault="00722DFA" w:rsidP="00722D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>Кіцманської міської ради</w:t>
      </w:r>
    </w:p>
    <w:tbl>
      <w:tblPr>
        <w:tblW w:w="998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8"/>
        <w:gridCol w:w="3541"/>
        <w:gridCol w:w="15"/>
        <w:gridCol w:w="90"/>
        <w:gridCol w:w="36"/>
        <w:gridCol w:w="1419"/>
        <w:gridCol w:w="30"/>
        <w:gridCol w:w="1110"/>
        <w:gridCol w:w="75"/>
        <w:gridCol w:w="61"/>
        <w:gridCol w:w="997"/>
        <w:gridCol w:w="7"/>
        <w:gridCol w:w="15"/>
        <w:gridCol w:w="1785"/>
        <w:gridCol w:w="34"/>
      </w:tblGrid>
      <w:tr w:rsidR="00722DFA" w:rsidRPr="00E10A3C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E10A3C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</w:t>
            </w: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штатних посад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вий оклад (грн)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(грн)</w:t>
            </w:r>
          </w:p>
        </w:tc>
      </w:tr>
      <w:tr w:rsidR="00722DFA" w:rsidRPr="00E10A3C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722DFA" w:rsidRPr="00E10A3C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722DFA" w:rsidRPr="00E10A3C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722DFA" w:rsidRPr="00E10A3C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Провідний спеціаліст з питань зв'язків з громадськістю та засобами масової інформації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D54C02">
        <w:trPr>
          <w:trHeight w:val="670"/>
        </w:trPr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закупівель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довкілля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культури, національностей та релігій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  <w:shd w:val="clear" w:color="auto" w:fill="auto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22755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ентр надання адміністративних послуг»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1" w:type="dxa"/>
            <w:gridSpan w:val="4"/>
            <w:shd w:val="clear" w:color="auto" w:fill="auto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Відділ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господарського</w:t>
            </w:r>
            <w:proofErr w:type="spellEnd"/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забезпечення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43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722DFA" w:rsidRPr="00E10A3C" w:rsidTr="00D54C02">
        <w:tc>
          <w:tcPr>
            <w:tcW w:w="9983" w:type="dxa"/>
            <w:gridSpan w:val="16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D54C02">
        <w:tc>
          <w:tcPr>
            <w:tcW w:w="768" w:type="dxa"/>
            <w:gridSpan w:val="2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682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:rsidTr="00D54C02">
        <w:trPr>
          <w:trHeight w:val="379"/>
        </w:trPr>
        <w:tc>
          <w:tcPr>
            <w:tcW w:w="9983" w:type="dxa"/>
            <w:gridSpan w:val="16"/>
          </w:tcPr>
          <w:p w:rsidR="00722DFA" w:rsidRPr="00E10A3C" w:rsidRDefault="00D54C02" w:rsidP="004F4A1B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D54C02" w:rsidRPr="00E10A3C" w:rsidTr="00D54C02">
        <w:trPr>
          <w:trHeight w:val="225"/>
        </w:trPr>
        <w:tc>
          <w:tcPr>
            <w:tcW w:w="710" w:type="dxa"/>
          </w:tcPr>
          <w:p w:rsidR="00D54C02" w:rsidRDefault="00D54C02" w:rsidP="00D54C0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704" w:type="dxa"/>
            <w:gridSpan w:val="4"/>
          </w:tcPr>
          <w:p w:rsidR="00D54C02" w:rsidRPr="00E10A3C" w:rsidRDefault="00D54C02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85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85" w:type="dxa"/>
            <w:gridSpan w:val="2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5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4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D54C02" w:rsidRPr="00E10A3C" w:rsidTr="00D54C02">
        <w:trPr>
          <w:trHeight w:val="105"/>
        </w:trPr>
        <w:tc>
          <w:tcPr>
            <w:tcW w:w="710" w:type="dxa"/>
          </w:tcPr>
          <w:p w:rsidR="00D54C02" w:rsidRDefault="00D54C02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704" w:type="dxa"/>
            <w:gridSpan w:val="4"/>
          </w:tcPr>
          <w:p w:rsidR="00D54C02" w:rsidRPr="00E10A3C" w:rsidRDefault="00D54C02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85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85" w:type="dxa"/>
            <w:gridSpan w:val="2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5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4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D54C02" w:rsidRPr="00E10A3C" w:rsidTr="00D54C02">
        <w:trPr>
          <w:trHeight w:val="150"/>
        </w:trPr>
        <w:tc>
          <w:tcPr>
            <w:tcW w:w="710" w:type="dxa"/>
          </w:tcPr>
          <w:p w:rsidR="00D54C02" w:rsidRDefault="00D54C02" w:rsidP="00D54C0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704" w:type="dxa"/>
            <w:gridSpan w:val="4"/>
          </w:tcPr>
          <w:p w:rsidR="00D54C02" w:rsidRPr="00E10A3C" w:rsidRDefault="00D54C02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85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85" w:type="dxa"/>
            <w:gridSpan w:val="2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5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4" w:type="dxa"/>
            <w:gridSpan w:val="3"/>
          </w:tcPr>
          <w:p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D54C02" w:rsidRPr="00E10A3C" w:rsidTr="00D54C02">
        <w:trPr>
          <w:trHeight w:val="135"/>
        </w:trPr>
        <w:tc>
          <w:tcPr>
            <w:tcW w:w="9983" w:type="dxa"/>
            <w:gridSpan w:val="16"/>
          </w:tcPr>
          <w:p w:rsidR="00D54C02" w:rsidRDefault="00D54C02" w:rsidP="00FF52A5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Управління стратегічного розвитку, </w:t>
            </w:r>
            <w:r w:rsidR="00FF52A5">
              <w:rPr>
                <w:rFonts w:ascii="Times New Roman" w:hAnsi="Times New Roman" w:cs="Times New Roman"/>
                <w:b/>
                <w:sz w:val="24"/>
                <w:szCs w:val="24"/>
              </w:rPr>
              <w:t>економіки та цифровізації</w:t>
            </w:r>
          </w:p>
          <w:p w:rsidR="00FF52A5" w:rsidRDefault="00FF52A5" w:rsidP="00FF52A5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4C02" w:rsidRPr="00E10A3C" w:rsidTr="005344B6">
        <w:trPr>
          <w:gridAfter w:val="1"/>
          <w:wAfter w:w="34" w:type="dxa"/>
          <w:trHeight w:val="505"/>
        </w:trPr>
        <w:tc>
          <w:tcPr>
            <w:tcW w:w="710" w:type="dxa"/>
          </w:tcPr>
          <w:p w:rsidR="00FF52A5" w:rsidRDefault="00D54C02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614" w:type="dxa"/>
            <w:gridSpan w:val="3"/>
            <w:vAlign w:val="center"/>
          </w:tcPr>
          <w:p w:rsidR="00D54C02" w:rsidRPr="00CB2AD4" w:rsidRDefault="00D54C02" w:rsidP="004F4A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45" w:type="dxa"/>
            <w:gridSpan w:val="3"/>
          </w:tcPr>
          <w:p w:rsidR="00D54C02" w:rsidRPr="00E10A3C" w:rsidRDefault="00D54C02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</w:t>
            </w:r>
            <w:r w:rsidR="002A49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0" w:type="dxa"/>
            <w:gridSpan w:val="2"/>
          </w:tcPr>
          <w:p w:rsidR="00D54C02" w:rsidRPr="00E10A3C" w:rsidRDefault="00D54C02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dxa"/>
            <w:gridSpan w:val="5"/>
          </w:tcPr>
          <w:p w:rsidR="00D54C02" w:rsidRPr="00E10A3C" w:rsidRDefault="00D54C02" w:rsidP="004F4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785" w:type="dxa"/>
          </w:tcPr>
          <w:p w:rsidR="00D54C02" w:rsidRPr="00E10A3C" w:rsidRDefault="00D54C02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FF52A5" w:rsidRPr="00E10A3C" w:rsidTr="00776BAB">
        <w:trPr>
          <w:gridAfter w:val="1"/>
          <w:wAfter w:w="34" w:type="dxa"/>
          <w:trHeight w:val="332"/>
        </w:trPr>
        <w:tc>
          <w:tcPr>
            <w:tcW w:w="9949" w:type="dxa"/>
            <w:gridSpan w:val="15"/>
          </w:tcPr>
          <w:p w:rsidR="00FF52A5" w:rsidRDefault="005344B6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5344B6" w:rsidRPr="00E10A3C" w:rsidTr="00FF52A5">
        <w:trPr>
          <w:gridAfter w:val="1"/>
          <w:wAfter w:w="34" w:type="dxa"/>
          <w:trHeight w:val="225"/>
        </w:trPr>
        <w:tc>
          <w:tcPr>
            <w:tcW w:w="710" w:type="dxa"/>
          </w:tcPr>
          <w:p w:rsidR="005344B6" w:rsidRDefault="005344B6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614" w:type="dxa"/>
            <w:gridSpan w:val="3"/>
            <w:vAlign w:val="center"/>
          </w:tcPr>
          <w:p w:rsidR="005344B6" w:rsidRPr="00CB2AD4" w:rsidRDefault="005344B6" w:rsidP="004F4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545" w:type="dxa"/>
            <w:gridSpan w:val="3"/>
          </w:tcPr>
          <w:p w:rsidR="005344B6" w:rsidRPr="00E10A3C" w:rsidRDefault="005344B6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40" w:type="dxa"/>
            <w:gridSpan w:val="2"/>
          </w:tcPr>
          <w:p w:rsidR="005344B6" w:rsidRPr="00E10A3C" w:rsidRDefault="005344B6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dxa"/>
            <w:gridSpan w:val="5"/>
          </w:tcPr>
          <w:p w:rsidR="005344B6" w:rsidRPr="00E10A3C" w:rsidRDefault="005344B6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785" w:type="dxa"/>
          </w:tcPr>
          <w:p w:rsidR="005344B6" w:rsidRPr="00E10A3C" w:rsidRDefault="005344B6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A63BA" w:rsidRPr="00E10A3C" w:rsidTr="00FF52A5">
        <w:trPr>
          <w:gridAfter w:val="1"/>
          <w:wAfter w:w="34" w:type="dxa"/>
          <w:trHeight w:val="218"/>
        </w:trPr>
        <w:tc>
          <w:tcPr>
            <w:tcW w:w="710" w:type="dxa"/>
          </w:tcPr>
          <w:p w:rsidR="006A63BA" w:rsidRDefault="006A63BA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614" w:type="dxa"/>
            <w:gridSpan w:val="3"/>
            <w:vAlign w:val="center"/>
          </w:tcPr>
          <w:p w:rsidR="006A63BA" w:rsidRPr="00CB2AD4" w:rsidRDefault="006A63BA" w:rsidP="004F4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1545" w:type="dxa"/>
            <w:gridSpan w:val="3"/>
          </w:tcPr>
          <w:p w:rsidR="006A63BA" w:rsidRPr="00D54C02" w:rsidRDefault="006A63BA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40" w:type="dxa"/>
            <w:gridSpan w:val="2"/>
          </w:tcPr>
          <w:p w:rsidR="006A63BA" w:rsidRPr="00D54C02" w:rsidRDefault="006A63BA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dxa"/>
            <w:gridSpan w:val="5"/>
          </w:tcPr>
          <w:p w:rsidR="006A63BA" w:rsidRPr="00D54C02" w:rsidRDefault="006A63BA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785" w:type="dxa"/>
          </w:tcPr>
          <w:p w:rsidR="006A63BA" w:rsidRPr="00D54C02" w:rsidRDefault="006A63BA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6A63BA" w:rsidRPr="00E10A3C" w:rsidTr="0015414A">
        <w:trPr>
          <w:gridAfter w:val="1"/>
          <w:wAfter w:w="34" w:type="dxa"/>
          <w:trHeight w:val="203"/>
        </w:trPr>
        <w:tc>
          <w:tcPr>
            <w:tcW w:w="710" w:type="dxa"/>
          </w:tcPr>
          <w:p w:rsidR="006A63BA" w:rsidRDefault="006A63BA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614" w:type="dxa"/>
            <w:gridSpan w:val="3"/>
          </w:tcPr>
          <w:p w:rsidR="006A63BA" w:rsidRPr="00E10A3C" w:rsidRDefault="006A63BA" w:rsidP="00F837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545" w:type="dxa"/>
            <w:gridSpan w:val="3"/>
          </w:tcPr>
          <w:p w:rsidR="006A63BA" w:rsidRPr="00E10A3C" w:rsidRDefault="006A63BA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40" w:type="dxa"/>
            <w:gridSpan w:val="2"/>
          </w:tcPr>
          <w:p w:rsidR="006A63BA" w:rsidRPr="00E10A3C" w:rsidRDefault="006A63BA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dxa"/>
            <w:gridSpan w:val="5"/>
          </w:tcPr>
          <w:p w:rsidR="006A63BA" w:rsidRPr="00E10A3C" w:rsidRDefault="006A63BA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785" w:type="dxa"/>
          </w:tcPr>
          <w:p w:rsidR="006A63BA" w:rsidRPr="00E10A3C" w:rsidRDefault="006A63BA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6A63BA" w:rsidRPr="00E10A3C" w:rsidTr="00D54C02">
        <w:trPr>
          <w:trHeight w:val="390"/>
        </w:trPr>
        <w:tc>
          <w:tcPr>
            <w:tcW w:w="9983" w:type="dxa"/>
            <w:gridSpan w:val="16"/>
          </w:tcPr>
          <w:p w:rsidR="006A63BA" w:rsidRDefault="006A63BA" w:rsidP="004F4A1B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Господарська група                                                                               </w:t>
            </w:r>
          </w:p>
        </w:tc>
      </w:tr>
      <w:tr w:rsidR="006A63BA" w:rsidRPr="00E10A3C" w:rsidTr="00D54C02">
        <w:trPr>
          <w:trHeight w:val="200"/>
        </w:trPr>
        <w:tc>
          <w:tcPr>
            <w:tcW w:w="768" w:type="dxa"/>
            <w:gridSpan w:val="2"/>
          </w:tcPr>
          <w:p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682" w:type="dxa"/>
            <w:gridSpan w:val="4"/>
          </w:tcPr>
          <w:p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276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1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6A63BA" w:rsidRPr="00E10A3C" w:rsidTr="00D54C02">
        <w:trPr>
          <w:trHeight w:val="210"/>
        </w:trPr>
        <w:tc>
          <w:tcPr>
            <w:tcW w:w="768" w:type="dxa"/>
            <w:gridSpan w:val="2"/>
          </w:tcPr>
          <w:p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682" w:type="dxa"/>
            <w:gridSpan w:val="4"/>
          </w:tcPr>
          <w:p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276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6A63BA" w:rsidRPr="00E10A3C" w:rsidTr="00D54C02">
        <w:trPr>
          <w:trHeight w:val="218"/>
        </w:trPr>
        <w:tc>
          <w:tcPr>
            <w:tcW w:w="768" w:type="dxa"/>
            <w:gridSpan w:val="2"/>
          </w:tcPr>
          <w:p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682" w:type="dxa"/>
            <w:gridSpan w:val="4"/>
          </w:tcPr>
          <w:p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276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6A63BA" w:rsidRPr="00E10A3C" w:rsidTr="00D54C02">
        <w:trPr>
          <w:trHeight w:val="230"/>
        </w:trPr>
        <w:tc>
          <w:tcPr>
            <w:tcW w:w="768" w:type="dxa"/>
            <w:gridSpan w:val="2"/>
          </w:tcPr>
          <w:p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682" w:type="dxa"/>
            <w:gridSpan w:val="4"/>
          </w:tcPr>
          <w:p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276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6A63BA" w:rsidRPr="00E10A3C" w:rsidTr="00D54C02">
        <w:trPr>
          <w:trHeight w:val="945"/>
        </w:trPr>
        <w:tc>
          <w:tcPr>
            <w:tcW w:w="768" w:type="dxa"/>
            <w:gridSpan w:val="2"/>
          </w:tcPr>
          <w:p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4"/>
          </w:tcPr>
          <w:p w:rsidR="006A63BA" w:rsidRPr="00E10A3C" w:rsidRDefault="006A63BA" w:rsidP="004F4A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276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6A63BA" w:rsidRPr="00E10A3C" w:rsidTr="00D54C02">
        <w:trPr>
          <w:trHeight w:val="321"/>
        </w:trPr>
        <w:tc>
          <w:tcPr>
            <w:tcW w:w="768" w:type="dxa"/>
            <w:gridSpan w:val="2"/>
          </w:tcPr>
          <w:p w:rsidR="006A63BA" w:rsidRPr="00E10A3C" w:rsidRDefault="006A63B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4"/>
          </w:tcPr>
          <w:p w:rsidR="006A63BA" w:rsidRPr="00E10A3C" w:rsidRDefault="006A63BA" w:rsidP="004F4A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</w:tcPr>
          <w:p w:rsidR="006A63BA" w:rsidRPr="00E10A3C" w:rsidRDefault="006A63BA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</w:tcPr>
          <w:p w:rsidR="006A63BA" w:rsidRPr="00D54C02" w:rsidRDefault="006A63BA" w:rsidP="00D54C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997" w:type="dxa"/>
          </w:tcPr>
          <w:p w:rsidR="006A63BA" w:rsidRPr="00D54C02" w:rsidRDefault="006A63BA" w:rsidP="004F4A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  <w:gridSpan w:val="4"/>
          </w:tcPr>
          <w:p w:rsidR="006A63BA" w:rsidRPr="00D54C02" w:rsidRDefault="006A63BA" w:rsidP="00D54C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884545</w:t>
            </w:r>
          </w:p>
        </w:tc>
      </w:tr>
    </w:tbl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Pr="00E10A3C" w:rsidRDefault="00722DFA" w:rsidP="00722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:rsidR="00722DFA" w:rsidRPr="00E10A3C" w:rsidRDefault="00722DFA" w:rsidP="00722DF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Фінансового управління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722DFA" w:rsidRPr="00E10A3C" w:rsidTr="004F4A1B">
        <w:tc>
          <w:tcPr>
            <w:tcW w:w="9782" w:type="dxa"/>
            <w:gridSpan w:val="6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Заступник начальника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міської ради -Начальник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:rsidTr="004F4A1B">
        <w:tc>
          <w:tcPr>
            <w:tcW w:w="9782" w:type="dxa"/>
            <w:gridSpan w:val="6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</w:p>
    <w:p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 на 2025 рік</w:t>
      </w:r>
    </w:p>
    <w:p w:rsidR="00722DFA" w:rsidRPr="00E10A3C" w:rsidRDefault="00722DFA" w:rsidP="00722DFA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Служби у справах дітей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Кіцманської міської ради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Кіцманської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722DFA" w:rsidRPr="00E10A3C" w:rsidTr="004F4A1B">
        <w:tc>
          <w:tcPr>
            <w:tcW w:w="42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:rsidTr="004F4A1B">
        <w:tc>
          <w:tcPr>
            <w:tcW w:w="42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:rsidR="00722DFA" w:rsidRPr="00603559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722DFA" w:rsidRPr="00603559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</w:p>
    <w:p w:rsidR="00872678" w:rsidRDefault="00872678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243120" w:rsidRPr="005F269A" w:rsidRDefault="00722DFA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3</w:t>
      </w:r>
    </w:p>
    <w:p w:rsidR="00243120" w:rsidRPr="005F269A" w:rsidRDefault="00243120" w:rsidP="00243120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>сесії Кіцманської міс</w:t>
      </w:r>
      <w:r w:rsidR="00C31EF0">
        <w:rPr>
          <w:rFonts w:ascii="Times New Roman" w:hAnsi="Times New Roman"/>
          <w:sz w:val="24"/>
          <w:szCs w:val="24"/>
        </w:rPr>
        <w:t>ької ради VIII скликання від  06</w:t>
      </w:r>
      <w:r w:rsidRPr="005F269A">
        <w:rPr>
          <w:rFonts w:ascii="Times New Roman" w:hAnsi="Times New Roman"/>
          <w:sz w:val="24"/>
          <w:szCs w:val="24"/>
        </w:rPr>
        <w:t>.05.2025 р. №</w:t>
      </w:r>
      <w:r w:rsidR="00CD5E86">
        <w:rPr>
          <w:rFonts w:ascii="Times New Roman" w:hAnsi="Times New Roman"/>
          <w:sz w:val="24"/>
          <w:szCs w:val="24"/>
        </w:rPr>
        <w:t>_____________</w:t>
      </w:r>
    </w:p>
    <w:p w:rsidR="00243120" w:rsidRPr="005F269A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120" w:rsidRPr="00CB2AD4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виконавчого комітету Кіцманської міської ради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"/>
        <w:gridCol w:w="11"/>
        <w:gridCol w:w="5846"/>
        <w:gridCol w:w="8"/>
        <w:gridCol w:w="3184"/>
      </w:tblGrid>
      <w:tr w:rsidR="00243120" w:rsidRPr="00CB2AD4" w:rsidTr="00DB46A1">
        <w:tc>
          <w:tcPr>
            <w:tcW w:w="851" w:type="dxa"/>
            <w:gridSpan w:val="3"/>
          </w:tcPr>
          <w:p w:rsidR="00243120" w:rsidRPr="00CB2AD4" w:rsidRDefault="0024312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  <w:gridSpan w:val="2"/>
          </w:tcPr>
          <w:p w:rsidR="00243120" w:rsidRPr="00CB2AD4" w:rsidRDefault="00243120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22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84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20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243120" w:rsidRPr="00CB2AD4" w:rsidTr="00DB46A1">
        <w:trPr>
          <w:trHeight w:val="401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243120" w:rsidRPr="00CB2AD4" w:rsidTr="00DB46A1">
        <w:trPr>
          <w:trHeight w:val="408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28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372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243120" w:rsidRPr="00CB2AD4" w:rsidTr="00DB46A1">
        <w:trPr>
          <w:trHeight w:val="433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26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390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:rsidTr="00DB46A1">
        <w:trPr>
          <w:trHeight w:val="410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:rsidTr="00DB46A1">
        <w:trPr>
          <w:trHeight w:val="416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243120" w:rsidRPr="00CB2AD4" w:rsidTr="00DB46A1">
        <w:trPr>
          <w:trHeight w:val="422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00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33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:rsidTr="00DB46A1">
        <w:trPr>
          <w:trHeight w:val="398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243120" w:rsidRPr="00CB2AD4" w:rsidTr="00DB46A1">
        <w:trPr>
          <w:trHeight w:val="418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FA075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10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243120" w:rsidRPr="00CB2AD4" w:rsidTr="00DB46A1">
        <w:trPr>
          <w:trHeight w:val="415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22"/>
        </w:trPr>
        <w:tc>
          <w:tcPr>
            <w:tcW w:w="851" w:type="dxa"/>
            <w:gridSpan w:val="3"/>
            <w:vAlign w:val="center"/>
          </w:tcPr>
          <w:p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:rsidTr="00DB46A1">
        <w:trPr>
          <w:trHeight w:val="414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243120" w:rsidRPr="00CB2AD4" w:rsidTr="00DB46A1">
        <w:trPr>
          <w:trHeight w:val="420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12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05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594864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:rsidTr="00DB46A1">
        <w:trPr>
          <w:trHeight w:val="425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Відділ культури, національностей та релігій</w:t>
            </w:r>
          </w:p>
        </w:tc>
      </w:tr>
      <w:tr w:rsidR="00243120" w:rsidRPr="00CB2AD4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08"/>
        </w:trPr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:rsidTr="00DB46A1">
        <w:trPr>
          <w:trHeight w:val="414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243120" w:rsidRPr="00CB2AD4" w:rsidTr="00DB46A1">
        <w:trPr>
          <w:trHeight w:val="420"/>
        </w:trPr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12"/>
        </w:trPr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:rsidTr="00DB46A1">
        <w:trPr>
          <w:trHeight w:val="418"/>
        </w:trPr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43120" w:rsidRPr="00CB2AD4" w:rsidTr="00DB46A1">
        <w:trPr>
          <w:trHeight w:val="424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243120" w:rsidRPr="00CB2AD4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374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243120" w:rsidRPr="00CB2AD4" w:rsidTr="00DB46A1">
        <w:trPr>
          <w:trHeight w:val="407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:rsidTr="00DB46A1">
        <w:trPr>
          <w:trHeight w:val="428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243120" w:rsidRPr="00CB2AD4" w:rsidTr="00DB46A1">
        <w:trPr>
          <w:trHeight w:val="406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25"/>
        </w:trPr>
        <w:tc>
          <w:tcPr>
            <w:tcW w:w="851" w:type="dxa"/>
            <w:gridSpan w:val="3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gridSpan w:val="2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:rsidTr="00DB46A1">
        <w:trPr>
          <w:trHeight w:val="418"/>
        </w:trPr>
        <w:tc>
          <w:tcPr>
            <w:tcW w:w="9889" w:type="dxa"/>
            <w:gridSpan w:val="6"/>
            <w:vAlign w:val="center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243120" w:rsidRPr="00CB2AD4" w:rsidTr="00DB46A1">
        <w:trPr>
          <w:trHeight w:val="396"/>
        </w:trPr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</w:tcPr>
          <w:p w:rsidR="00D1127A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D1127A" w:rsidRPr="00CB2AD4" w:rsidTr="00DB46A1">
        <w:trPr>
          <w:trHeight w:val="421"/>
        </w:trPr>
        <w:tc>
          <w:tcPr>
            <w:tcW w:w="9889" w:type="dxa"/>
            <w:gridSpan w:val="6"/>
            <w:vAlign w:val="center"/>
          </w:tcPr>
          <w:p w:rsidR="00D1127A" w:rsidRPr="00CB2AD4" w:rsidRDefault="00D1127A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D1127A" w:rsidRPr="00CB2AD4" w:rsidTr="00DB46A1">
        <w:trPr>
          <w:trHeight w:val="254"/>
        </w:trPr>
        <w:tc>
          <w:tcPr>
            <w:tcW w:w="851" w:type="dxa"/>
            <w:gridSpan w:val="3"/>
          </w:tcPr>
          <w:p w:rsidR="00D1127A" w:rsidRPr="00CB2AD4" w:rsidRDefault="004C2EB0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5846" w:type="dxa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:rsidTr="00DB46A1">
        <w:trPr>
          <w:trHeight w:val="346"/>
        </w:trPr>
        <w:tc>
          <w:tcPr>
            <w:tcW w:w="851" w:type="dxa"/>
            <w:gridSpan w:val="3"/>
          </w:tcPr>
          <w:p w:rsidR="00D1127A" w:rsidRPr="00CB2AD4" w:rsidRDefault="004C2EB0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5846" w:type="dxa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:rsidTr="00DB46A1">
        <w:trPr>
          <w:trHeight w:val="168"/>
        </w:trPr>
        <w:tc>
          <w:tcPr>
            <w:tcW w:w="851" w:type="dxa"/>
            <w:gridSpan w:val="3"/>
          </w:tcPr>
          <w:p w:rsidR="00D1127A" w:rsidRPr="00CB2AD4" w:rsidRDefault="004C2EB0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5846" w:type="dxa"/>
          </w:tcPr>
          <w:p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:rsidTr="00DB46A1">
        <w:trPr>
          <w:trHeight w:val="275"/>
        </w:trPr>
        <w:tc>
          <w:tcPr>
            <w:tcW w:w="9889" w:type="dxa"/>
            <w:gridSpan w:val="6"/>
            <w:vAlign w:val="center"/>
          </w:tcPr>
          <w:p w:rsidR="00D1127A" w:rsidRPr="00CB2AD4" w:rsidRDefault="00D1127A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Господарської група</w:t>
            </w:r>
          </w:p>
        </w:tc>
      </w:tr>
      <w:tr w:rsidR="00D1127A" w:rsidRPr="00CB2AD4" w:rsidTr="00DB46A1">
        <w:trPr>
          <w:trHeight w:val="366"/>
        </w:trPr>
        <w:tc>
          <w:tcPr>
            <w:tcW w:w="851" w:type="dxa"/>
            <w:gridSpan w:val="3"/>
          </w:tcPr>
          <w:p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5846" w:type="dxa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  <w:gridSpan w:val="2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:rsidTr="00DB46A1">
        <w:trPr>
          <w:trHeight w:val="316"/>
        </w:trPr>
        <w:tc>
          <w:tcPr>
            <w:tcW w:w="851" w:type="dxa"/>
            <w:gridSpan w:val="3"/>
          </w:tcPr>
          <w:p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5846" w:type="dxa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1127A" w:rsidRPr="00CB2AD4" w:rsidTr="00DB46A1">
        <w:trPr>
          <w:trHeight w:val="280"/>
        </w:trPr>
        <w:tc>
          <w:tcPr>
            <w:tcW w:w="851" w:type="dxa"/>
            <w:gridSpan w:val="3"/>
          </w:tcPr>
          <w:p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5846" w:type="dxa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</w:tc>
        <w:tc>
          <w:tcPr>
            <w:tcW w:w="3192" w:type="dxa"/>
            <w:gridSpan w:val="2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:rsidTr="00DB46A1">
        <w:trPr>
          <w:trHeight w:val="651"/>
        </w:trPr>
        <w:tc>
          <w:tcPr>
            <w:tcW w:w="851" w:type="dxa"/>
            <w:gridSpan w:val="3"/>
          </w:tcPr>
          <w:p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5846" w:type="dxa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  <w:gridSpan w:val="2"/>
          </w:tcPr>
          <w:p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:rsidTr="00DB46A1">
        <w:trPr>
          <w:trHeight w:val="313"/>
        </w:trPr>
        <w:tc>
          <w:tcPr>
            <w:tcW w:w="9889" w:type="dxa"/>
            <w:gridSpan w:val="6"/>
            <w:vAlign w:val="center"/>
          </w:tcPr>
          <w:p w:rsidR="00D1127A" w:rsidRPr="00CB2AD4" w:rsidRDefault="002A49D7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49D7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 стратегічного розвитку, економіки та цифровізації</w:t>
            </w:r>
          </w:p>
        </w:tc>
      </w:tr>
      <w:tr w:rsidR="00D1127A" w:rsidRPr="00CB2AD4" w:rsidTr="00DB46A1">
        <w:trPr>
          <w:trHeight w:val="247"/>
        </w:trPr>
        <w:tc>
          <w:tcPr>
            <w:tcW w:w="817" w:type="dxa"/>
            <w:vAlign w:val="center"/>
          </w:tcPr>
          <w:p w:rsidR="00D1127A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5880" w:type="dxa"/>
            <w:gridSpan w:val="3"/>
            <w:vAlign w:val="center"/>
          </w:tcPr>
          <w:p w:rsidR="00D1127A" w:rsidRPr="00CB2AD4" w:rsidRDefault="00D1127A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D1127A" w:rsidRPr="00CB2AD4" w:rsidRDefault="00D1127A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:rsidTr="00FA075C">
        <w:trPr>
          <w:trHeight w:val="510"/>
        </w:trPr>
        <w:tc>
          <w:tcPr>
            <w:tcW w:w="9889" w:type="dxa"/>
            <w:gridSpan w:val="6"/>
            <w:vAlign w:val="center"/>
          </w:tcPr>
          <w:p w:rsidR="00D1127A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FA075C" w:rsidRPr="00CB2AD4" w:rsidTr="00310296">
        <w:trPr>
          <w:trHeight w:val="240"/>
        </w:trPr>
        <w:tc>
          <w:tcPr>
            <w:tcW w:w="840" w:type="dxa"/>
            <w:gridSpan w:val="2"/>
          </w:tcPr>
          <w:p w:rsidR="00FA075C" w:rsidRDefault="00FA075C" w:rsidP="00F837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65" w:type="dxa"/>
            <w:gridSpan w:val="3"/>
            <w:vAlign w:val="center"/>
          </w:tcPr>
          <w:p w:rsidR="00FA075C" w:rsidRPr="00CB2AD4" w:rsidRDefault="00FA075C" w:rsidP="00F837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84" w:type="dxa"/>
          </w:tcPr>
          <w:p w:rsidR="00FA075C" w:rsidRDefault="00FA075C" w:rsidP="00F837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310296">
        <w:trPr>
          <w:trHeight w:val="118"/>
        </w:trPr>
        <w:tc>
          <w:tcPr>
            <w:tcW w:w="840" w:type="dxa"/>
            <w:gridSpan w:val="2"/>
          </w:tcPr>
          <w:p w:rsidR="00FA075C" w:rsidRDefault="00FA075C" w:rsidP="00F837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65" w:type="dxa"/>
            <w:gridSpan w:val="3"/>
            <w:vAlign w:val="center"/>
          </w:tcPr>
          <w:p w:rsidR="00FA075C" w:rsidRDefault="00FA075C" w:rsidP="00F837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84" w:type="dxa"/>
          </w:tcPr>
          <w:p w:rsidR="00FA075C" w:rsidRDefault="00FA075C" w:rsidP="00F837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310296">
        <w:trPr>
          <w:trHeight w:val="165"/>
        </w:trPr>
        <w:tc>
          <w:tcPr>
            <w:tcW w:w="840" w:type="dxa"/>
            <w:gridSpan w:val="2"/>
          </w:tcPr>
          <w:p w:rsidR="00FA075C" w:rsidRDefault="00FA075C" w:rsidP="00F837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65" w:type="dxa"/>
            <w:gridSpan w:val="3"/>
            <w:vAlign w:val="center"/>
          </w:tcPr>
          <w:p w:rsidR="00FA075C" w:rsidRDefault="00FA075C" w:rsidP="00F837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84" w:type="dxa"/>
          </w:tcPr>
          <w:p w:rsidR="00FA075C" w:rsidRDefault="00FA075C" w:rsidP="00F837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450"/>
        </w:trPr>
        <w:tc>
          <w:tcPr>
            <w:tcW w:w="9889" w:type="dxa"/>
            <w:gridSpan w:val="6"/>
            <w:vAlign w:val="center"/>
          </w:tcPr>
          <w:p w:rsidR="00FA075C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FA075C" w:rsidRPr="00CB2AD4" w:rsidTr="00DB46A1">
        <w:trPr>
          <w:trHeight w:val="220"/>
        </w:trPr>
        <w:tc>
          <w:tcPr>
            <w:tcW w:w="851" w:type="dxa"/>
            <w:gridSpan w:val="3"/>
            <w:vAlign w:val="center"/>
          </w:tcPr>
          <w:p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312"/>
        </w:trPr>
        <w:tc>
          <w:tcPr>
            <w:tcW w:w="851" w:type="dxa"/>
            <w:gridSpan w:val="3"/>
            <w:vAlign w:val="center"/>
          </w:tcPr>
          <w:p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275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382"/>
        </w:trPr>
        <w:tc>
          <w:tcPr>
            <w:tcW w:w="9889" w:type="dxa"/>
            <w:gridSpan w:val="6"/>
            <w:vAlign w:val="center"/>
          </w:tcPr>
          <w:p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FA075C" w:rsidRPr="00CB2AD4" w:rsidTr="00DB46A1">
        <w:trPr>
          <w:trHeight w:val="195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225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120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352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443"/>
        </w:trPr>
        <w:tc>
          <w:tcPr>
            <w:tcW w:w="9889" w:type="dxa"/>
            <w:gridSpan w:val="6"/>
            <w:vAlign w:val="center"/>
          </w:tcPr>
          <w:p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FA075C" w:rsidRPr="00CB2AD4" w:rsidTr="00DB46A1">
        <w:trPr>
          <w:trHeight w:val="266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120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:rsidTr="00DB46A1">
        <w:trPr>
          <w:trHeight w:val="195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FA075C" w:rsidRPr="00CB2AD4" w:rsidTr="00DB46A1">
        <w:trPr>
          <w:trHeight w:val="150"/>
        </w:trPr>
        <w:tc>
          <w:tcPr>
            <w:tcW w:w="851" w:type="dxa"/>
            <w:gridSpan w:val="3"/>
            <w:vAlign w:val="center"/>
          </w:tcPr>
          <w:p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  <w:r w:rsidR="00671A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5846" w:type="dxa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gridSpan w:val="2"/>
            <w:vAlign w:val="center"/>
          </w:tcPr>
          <w:p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FA075C" w:rsidRPr="00CB2AD4" w:rsidTr="00047F6B">
        <w:trPr>
          <w:trHeight w:val="506"/>
        </w:trPr>
        <w:tc>
          <w:tcPr>
            <w:tcW w:w="6697" w:type="dxa"/>
            <w:gridSpan w:val="4"/>
          </w:tcPr>
          <w:p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  <w:gridSpan w:val="2"/>
          </w:tcPr>
          <w:p w:rsidR="00FA075C" w:rsidRPr="00CB2AD4" w:rsidRDefault="00AF539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  <w:r w:rsidR="00FA075C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:rsidR="00D1127A" w:rsidRPr="00CB2AD4" w:rsidRDefault="00D1127A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Фінансового управління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35"/>
        <w:gridCol w:w="3285"/>
      </w:tblGrid>
      <w:tr w:rsidR="00243120" w:rsidRPr="00CB2AD4" w:rsidTr="00CB2AD4">
        <w:tc>
          <w:tcPr>
            <w:tcW w:w="53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:rsidTr="00CB2AD4">
        <w:tc>
          <w:tcPr>
            <w:tcW w:w="53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9854" w:type="dxa"/>
            <w:gridSpan w:val="3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243120" w:rsidRPr="00CB2AD4" w:rsidTr="00CB2AD4">
        <w:tc>
          <w:tcPr>
            <w:tcW w:w="53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3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53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3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53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03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9854" w:type="dxa"/>
            <w:gridSpan w:val="3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243120" w:rsidRPr="00CB2AD4" w:rsidTr="00CB2AD4">
        <w:tc>
          <w:tcPr>
            <w:tcW w:w="53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03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53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03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:rsidTr="00CB2AD4">
        <w:tc>
          <w:tcPr>
            <w:tcW w:w="6569" w:type="dxa"/>
            <w:gridSpan w:val="2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Служби у справах дітей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174"/>
        <w:gridCol w:w="3284"/>
      </w:tblGrid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7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6570" w:type="dxa"/>
            <w:gridSpan w:val="2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Відділу державної реєстрації </w:t>
      </w:r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018"/>
        <w:gridCol w:w="3214"/>
      </w:tblGrid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:rsidR="00243120" w:rsidRPr="00CB2AD4" w:rsidRDefault="00243120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396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:rsidR="00243120" w:rsidRPr="00CB2AD4" w:rsidRDefault="00243120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:rsidTr="00CB2AD4">
        <w:tc>
          <w:tcPr>
            <w:tcW w:w="6414" w:type="dxa"/>
            <w:gridSpan w:val="2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243120" w:rsidRDefault="00243120" w:rsidP="003F6512">
      <w:pPr>
        <w:rPr>
          <w:rFonts w:ascii="Times New Roman" w:hAnsi="Times New Roman" w:cs="Times New Roman"/>
          <w:sz w:val="24"/>
          <w:szCs w:val="24"/>
        </w:rPr>
      </w:pPr>
    </w:p>
    <w:p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9E1CAA" w:rsidRPr="00603559" w:rsidRDefault="009E1CAA" w:rsidP="009E1CA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:rsidR="00CB2AD4" w:rsidRPr="00CB2AD4" w:rsidRDefault="00722DFA" w:rsidP="00CB2AD4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4</w:t>
      </w:r>
    </w:p>
    <w:p w:rsidR="00CB2AD4" w:rsidRPr="00CB2AD4" w:rsidRDefault="00CB2AD4" w:rsidP="00CB2AD4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   </w:t>
      </w:r>
      <w:r w:rsidR="00C31EF0">
        <w:rPr>
          <w:rFonts w:ascii="Times New Roman" w:hAnsi="Times New Roman"/>
          <w:sz w:val="24"/>
          <w:szCs w:val="24"/>
        </w:rPr>
        <w:t>06</w:t>
      </w:r>
      <w:r w:rsidRPr="00CB2AD4">
        <w:rPr>
          <w:rFonts w:ascii="Times New Roman" w:hAnsi="Times New Roman"/>
          <w:sz w:val="24"/>
          <w:szCs w:val="24"/>
        </w:rPr>
        <w:t>.05.2025 р. №</w:t>
      </w:r>
      <w:r w:rsidR="00CD5E86">
        <w:rPr>
          <w:rFonts w:ascii="Times New Roman" w:hAnsi="Times New Roman"/>
          <w:sz w:val="24"/>
          <w:szCs w:val="24"/>
        </w:rPr>
        <w:t>____________</w:t>
      </w:r>
    </w:p>
    <w:p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:rsidR="00CB2AD4" w:rsidRPr="00E10A3C" w:rsidRDefault="00CB2AD4" w:rsidP="00CB2AD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2025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:rsidR="00CB2AD4" w:rsidRDefault="00CB2AD4" w:rsidP="00CB2A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n315"/>
      <w:bookmarkEnd w:id="0"/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:rsidR="00CB2AD4" w:rsidRPr="00E10A3C" w:rsidRDefault="00CB2AD4" w:rsidP="00CB2A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>Кіцманської міської ради</w:t>
      </w:r>
    </w:p>
    <w:p w:rsidR="004045F8" w:rsidRDefault="004045F8" w:rsidP="00CB2AD4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8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58"/>
        <w:gridCol w:w="3541"/>
        <w:gridCol w:w="141"/>
        <w:gridCol w:w="20"/>
        <w:gridCol w:w="34"/>
        <w:gridCol w:w="1365"/>
        <w:gridCol w:w="10"/>
        <w:gridCol w:w="1128"/>
        <w:gridCol w:w="17"/>
        <w:gridCol w:w="9"/>
        <w:gridCol w:w="1107"/>
        <w:gridCol w:w="9"/>
        <w:gridCol w:w="24"/>
        <w:gridCol w:w="1809"/>
        <w:gridCol w:w="28"/>
      </w:tblGrid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тьштатних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посад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Посадовий оклад (грн)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(грн)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 w:rsidR="00F46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комітету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з питань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зв'язків з громадськістю та засобами масової інформації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CB2AD4" w:rsidRPr="00E10A3C" w:rsidTr="00390F5E">
        <w:trPr>
          <w:gridAfter w:val="1"/>
          <w:wAfter w:w="28" w:type="dxa"/>
          <w:trHeight w:val="670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 w:rsidR="00F462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купівель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культури, національностей та релігій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22755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«центр надання адміністративних послуг»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CB2AD4" w:rsidRPr="00E10A3C" w:rsidTr="00047F6B">
        <w:tc>
          <w:tcPr>
            <w:tcW w:w="9809" w:type="dxa"/>
            <w:gridSpan w:val="16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2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:rsidTr="00047F6B">
        <w:trPr>
          <w:trHeight w:val="259"/>
        </w:trPr>
        <w:tc>
          <w:tcPr>
            <w:tcW w:w="9809" w:type="dxa"/>
            <w:gridSpan w:val="16"/>
          </w:tcPr>
          <w:p w:rsidR="00CB2AD4" w:rsidRPr="00E10A3C" w:rsidRDefault="00047F6B" w:rsidP="00CB2AD4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047F6B" w:rsidRPr="00E10A3C" w:rsidTr="00390F5E">
        <w:trPr>
          <w:trHeight w:val="330"/>
        </w:trPr>
        <w:tc>
          <w:tcPr>
            <w:tcW w:w="567" w:type="dxa"/>
            <w:gridSpan w:val="2"/>
          </w:tcPr>
          <w:p w:rsidR="00047F6B" w:rsidRDefault="00F462F3" w:rsidP="00047F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702" w:type="dxa"/>
            <w:gridSpan w:val="3"/>
          </w:tcPr>
          <w:p w:rsidR="00047F6B" w:rsidRPr="00CB2AD4" w:rsidRDefault="00047F6B" w:rsidP="00047F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409" w:type="dxa"/>
            <w:gridSpan w:val="3"/>
          </w:tcPr>
          <w:p w:rsidR="00047F6B" w:rsidRDefault="00047F6B" w:rsidP="00047F6B">
            <w:pPr>
              <w:spacing w:after="0"/>
              <w:ind w:left="16" w:hanging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4" w:type="dxa"/>
            <w:gridSpan w:val="3"/>
          </w:tcPr>
          <w:p w:rsidR="00047F6B" w:rsidRDefault="00047F6B" w:rsidP="00047F6B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7" w:type="dxa"/>
            <w:gridSpan w:val="2"/>
          </w:tcPr>
          <w:p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047F6B" w:rsidRPr="00E10A3C" w:rsidTr="00390F5E">
        <w:trPr>
          <w:trHeight w:val="278"/>
        </w:trPr>
        <w:tc>
          <w:tcPr>
            <w:tcW w:w="567" w:type="dxa"/>
            <w:gridSpan w:val="2"/>
          </w:tcPr>
          <w:p w:rsidR="00047F6B" w:rsidRDefault="00F462F3" w:rsidP="00047F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702" w:type="dxa"/>
            <w:gridSpan w:val="3"/>
          </w:tcPr>
          <w:p w:rsidR="00047F6B" w:rsidRPr="00CB2AD4" w:rsidRDefault="00047F6B" w:rsidP="00047F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09" w:type="dxa"/>
            <w:gridSpan w:val="3"/>
          </w:tcPr>
          <w:p w:rsidR="00047F6B" w:rsidRPr="00E10A3C" w:rsidRDefault="00047F6B" w:rsidP="00047F6B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:rsidR="00047F6B" w:rsidRDefault="00047F6B" w:rsidP="00047F6B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7" w:type="dxa"/>
            <w:gridSpan w:val="2"/>
          </w:tcPr>
          <w:p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047F6B" w:rsidRPr="00E10A3C" w:rsidTr="00390F5E">
        <w:trPr>
          <w:trHeight w:val="225"/>
        </w:trPr>
        <w:tc>
          <w:tcPr>
            <w:tcW w:w="567" w:type="dxa"/>
            <w:gridSpan w:val="2"/>
          </w:tcPr>
          <w:p w:rsidR="00047F6B" w:rsidRDefault="00F462F3" w:rsidP="00047F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702" w:type="dxa"/>
            <w:gridSpan w:val="3"/>
          </w:tcPr>
          <w:p w:rsidR="00047F6B" w:rsidRPr="00CB2AD4" w:rsidRDefault="00047F6B" w:rsidP="00047F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09" w:type="dxa"/>
            <w:gridSpan w:val="3"/>
          </w:tcPr>
          <w:p w:rsidR="00047F6B" w:rsidRPr="00E10A3C" w:rsidRDefault="00047F6B" w:rsidP="00047F6B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:rsidR="00047F6B" w:rsidRDefault="00047F6B" w:rsidP="00047F6B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7" w:type="dxa"/>
            <w:gridSpan w:val="2"/>
          </w:tcPr>
          <w:p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047F6B" w:rsidRPr="00E10A3C" w:rsidTr="00047F6B">
        <w:trPr>
          <w:trHeight w:val="360"/>
        </w:trPr>
        <w:tc>
          <w:tcPr>
            <w:tcW w:w="9809" w:type="dxa"/>
            <w:gridSpan w:val="16"/>
          </w:tcPr>
          <w:p w:rsidR="00047F6B" w:rsidRDefault="00047F6B" w:rsidP="00CB2AD4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Господарська група                                                                               </w:t>
            </w:r>
          </w:p>
        </w:tc>
      </w:tr>
      <w:tr w:rsidR="00047F6B" w:rsidRPr="00E10A3C" w:rsidTr="00390F5E">
        <w:trPr>
          <w:gridAfter w:val="1"/>
          <w:wAfter w:w="28" w:type="dxa"/>
          <w:trHeight w:val="200"/>
        </w:trPr>
        <w:tc>
          <w:tcPr>
            <w:tcW w:w="567" w:type="dxa"/>
            <w:gridSpan w:val="2"/>
          </w:tcPr>
          <w:p w:rsidR="00047F6B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682" w:type="dxa"/>
            <w:gridSpan w:val="2"/>
          </w:tcPr>
          <w:p w:rsidR="00047F6B" w:rsidRPr="00E10A3C" w:rsidRDefault="00047F6B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138" w:type="dxa"/>
            <w:gridSpan w:val="2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2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047F6B" w:rsidRPr="00E10A3C" w:rsidTr="00390F5E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:rsidR="00047F6B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682" w:type="dxa"/>
            <w:gridSpan w:val="2"/>
          </w:tcPr>
          <w:p w:rsidR="00047F6B" w:rsidRPr="00E10A3C" w:rsidRDefault="00047F6B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047F6B" w:rsidRPr="00E10A3C" w:rsidTr="00390F5E">
        <w:trPr>
          <w:gridAfter w:val="1"/>
          <w:wAfter w:w="28" w:type="dxa"/>
          <w:trHeight w:val="230"/>
        </w:trPr>
        <w:tc>
          <w:tcPr>
            <w:tcW w:w="567" w:type="dxa"/>
            <w:gridSpan w:val="2"/>
          </w:tcPr>
          <w:p w:rsidR="00047F6B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682" w:type="dxa"/>
            <w:gridSpan w:val="2"/>
          </w:tcPr>
          <w:p w:rsidR="00047F6B" w:rsidRPr="00E10A3C" w:rsidRDefault="00047F6B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138" w:type="dxa"/>
            <w:gridSpan w:val="2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047F6B" w:rsidRPr="00E10A3C" w:rsidTr="00390F5E">
        <w:trPr>
          <w:gridAfter w:val="1"/>
          <w:wAfter w:w="28" w:type="dxa"/>
          <w:trHeight w:val="870"/>
        </w:trPr>
        <w:tc>
          <w:tcPr>
            <w:tcW w:w="567" w:type="dxa"/>
            <w:gridSpan w:val="2"/>
          </w:tcPr>
          <w:p w:rsidR="00047F6B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43</w:t>
            </w:r>
          </w:p>
        </w:tc>
        <w:tc>
          <w:tcPr>
            <w:tcW w:w="3682" w:type="dxa"/>
            <w:gridSpan w:val="2"/>
          </w:tcPr>
          <w:p w:rsidR="00047F6B" w:rsidRPr="00E10A3C" w:rsidRDefault="00047F6B" w:rsidP="00CB2A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138" w:type="dxa"/>
            <w:gridSpan w:val="2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047F6B" w:rsidRPr="00E10A3C" w:rsidTr="00047F6B">
        <w:trPr>
          <w:trHeight w:val="360"/>
        </w:trPr>
        <w:tc>
          <w:tcPr>
            <w:tcW w:w="9809" w:type="dxa"/>
            <w:gridSpan w:val="16"/>
          </w:tcPr>
          <w:p w:rsidR="00047F6B" w:rsidRPr="00E10A3C" w:rsidRDefault="00B9600E" w:rsidP="00390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 стратегічного розвитку</w:t>
            </w:r>
            <w:r w:rsidR="00390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економіки та цифровізації</w:t>
            </w:r>
          </w:p>
        </w:tc>
      </w:tr>
      <w:tr w:rsidR="00A41FB7" w:rsidRPr="00E10A3C" w:rsidTr="00390F5E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A41FB7" w:rsidRPr="00CB2AD4" w:rsidRDefault="00F462F3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682" w:type="dxa"/>
            <w:gridSpan w:val="2"/>
            <w:vAlign w:val="center"/>
          </w:tcPr>
          <w:p w:rsidR="00A41FB7" w:rsidRPr="00CB2AD4" w:rsidRDefault="00A41FB7" w:rsidP="00A41F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:rsidR="00A41FB7" w:rsidRPr="00E10A3C" w:rsidRDefault="00C1384D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</w:t>
            </w:r>
            <w:r w:rsidR="002A49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8" w:type="dxa"/>
            <w:gridSpan w:val="2"/>
          </w:tcPr>
          <w:p w:rsidR="00A41FB7" w:rsidRPr="00E10A3C" w:rsidRDefault="00A41FB7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A41FB7" w:rsidRPr="00E10A3C" w:rsidRDefault="00D40FF5" w:rsidP="00CB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842" w:type="dxa"/>
            <w:gridSpan w:val="3"/>
          </w:tcPr>
          <w:p w:rsidR="00A41FB7" w:rsidRPr="00E10A3C" w:rsidRDefault="00D40FF5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A41FB7" w:rsidRPr="00E10A3C" w:rsidTr="00390F5E">
        <w:trPr>
          <w:gridAfter w:val="1"/>
          <w:wAfter w:w="28" w:type="dxa"/>
          <w:trHeight w:val="396"/>
        </w:trPr>
        <w:tc>
          <w:tcPr>
            <w:tcW w:w="9781" w:type="dxa"/>
            <w:gridSpan w:val="15"/>
            <w:vAlign w:val="center"/>
          </w:tcPr>
          <w:p w:rsidR="00A41FB7" w:rsidRPr="00CB2AD4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390F5E" w:rsidRPr="00E10A3C" w:rsidTr="00760637">
        <w:trPr>
          <w:gridAfter w:val="1"/>
          <w:wAfter w:w="28" w:type="dxa"/>
          <w:trHeight w:val="150"/>
        </w:trPr>
        <w:tc>
          <w:tcPr>
            <w:tcW w:w="509" w:type="dxa"/>
            <w:vAlign w:val="center"/>
          </w:tcPr>
          <w:p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794" w:type="dxa"/>
            <w:gridSpan w:val="5"/>
            <w:vAlign w:val="center"/>
          </w:tcPr>
          <w:p w:rsidR="00390F5E" w:rsidRPr="00CB2AD4" w:rsidRDefault="00390F5E" w:rsidP="00F83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365" w:type="dxa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5" w:type="dxa"/>
            <w:gridSpan w:val="3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3" w:type="dxa"/>
            <w:gridSpan w:val="2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:rsidTr="00760637">
        <w:trPr>
          <w:gridAfter w:val="1"/>
          <w:wAfter w:w="28" w:type="dxa"/>
          <w:trHeight w:val="135"/>
        </w:trPr>
        <w:tc>
          <w:tcPr>
            <w:tcW w:w="509" w:type="dxa"/>
            <w:vAlign w:val="center"/>
          </w:tcPr>
          <w:p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794" w:type="dxa"/>
            <w:gridSpan w:val="5"/>
            <w:vAlign w:val="center"/>
          </w:tcPr>
          <w:p w:rsidR="00390F5E" w:rsidRPr="00CB2AD4" w:rsidRDefault="00390F5E" w:rsidP="00F83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1365" w:type="dxa"/>
          </w:tcPr>
          <w:p w:rsidR="00390F5E" w:rsidRPr="00D54C02" w:rsidRDefault="00390F5E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:rsidR="00390F5E" w:rsidRPr="00D54C02" w:rsidRDefault="00390F5E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390F5E" w:rsidRPr="00D54C02" w:rsidRDefault="00390F5E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33" w:type="dxa"/>
            <w:gridSpan w:val="2"/>
          </w:tcPr>
          <w:p w:rsidR="00390F5E" w:rsidRPr="00D54C02" w:rsidRDefault="00390F5E" w:rsidP="00F8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390F5E" w:rsidRPr="00E10A3C" w:rsidTr="00760637">
        <w:trPr>
          <w:gridAfter w:val="1"/>
          <w:wAfter w:w="28" w:type="dxa"/>
          <w:trHeight w:val="150"/>
        </w:trPr>
        <w:tc>
          <w:tcPr>
            <w:tcW w:w="509" w:type="dxa"/>
            <w:vAlign w:val="center"/>
          </w:tcPr>
          <w:p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794" w:type="dxa"/>
            <w:gridSpan w:val="5"/>
          </w:tcPr>
          <w:p w:rsidR="00390F5E" w:rsidRPr="00E10A3C" w:rsidRDefault="00390F5E" w:rsidP="00F837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365" w:type="dxa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3" w:type="dxa"/>
            <w:gridSpan w:val="2"/>
          </w:tcPr>
          <w:p w:rsidR="00390F5E" w:rsidRPr="00E10A3C" w:rsidRDefault="00390F5E" w:rsidP="00F83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90F5E" w:rsidRPr="00E10A3C" w:rsidTr="005C3D2A">
        <w:trPr>
          <w:gridAfter w:val="1"/>
          <w:wAfter w:w="28" w:type="dxa"/>
          <w:trHeight w:val="135"/>
        </w:trPr>
        <w:tc>
          <w:tcPr>
            <w:tcW w:w="9781" w:type="dxa"/>
            <w:gridSpan w:val="15"/>
            <w:vAlign w:val="center"/>
          </w:tcPr>
          <w:p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390F5E" w:rsidRPr="00E10A3C" w:rsidTr="00455C7F">
        <w:trPr>
          <w:gridAfter w:val="1"/>
          <w:wAfter w:w="28" w:type="dxa"/>
          <w:trHeight w:val="360"/>
        </w:trPr>
        <w:tc>
          <w:tcPr>
            <w:tcW w:w="9781" w:type="dxa"/>
            <w:gridSpan w:val="15"/>
            <w:vAlign w:val="center"/>
          </w:tcPr>
          <w:p w:rsidR="00390F5E" w:rsidRPr="00CB2AD4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F5E" w:rsidRPr="00E10A3C" w:rsidTr="00390F5E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:rsidTr="00390F5E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90F5E" w:rsidRPr="00E10A3C" w:rsidTr="00390F5E">
        <w:trPr>
          <w:gridAfter w:val="1"/>
          <w:wAfter w:w="28" w:type="dxa"/>
          <w:trHeight w:val="218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90F5E" w:rsidRPr="00E10A3C" w:rsidTr="00455C7F">
        <w:trPr>
          <w:gridAfter w:val="1"/>
          <w:wAfter w:w="28" w:type="dxa"/>
          <w:trHeight w:val="188"/>
        </w:trPr>
        <w:tc>
          <w:tcPr>
            <w:tcW w:w="9781" w:type="dxa"/>
            <w:gridSpan w:val="15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390F5E" w:rsidRPr="00E10A3C" w:rsidTr="00390F5E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:rsidTr="00390F5E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90F5E" w:rsidRPr="00E10A3C" w:rsidTr="00390F5E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390F5E" w:rsidRPr="00E10A3C" w:rsidTr="00390F5E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390F5E" w:rsidRPr="00E10A3C" w:rsidTr="00455C7F">
        <w:trPr>
          <w:gridAfter w:val="1"/>
          <w:wAfter w:w="28" w:type="dxa"/>
          <w:trHeight w:val="218"/>
        </w:trPr>
        <w:tc>
          <w:tcPr>
            <w:tcW w:w="9781" w:type="dxa"/>
            <w:gridSpan w:val="15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390F5E" w:rsidRPr="00E10A3C" w:rsidTr="00390F5E">
        <w:trPr>
          <w:gridAfter w:val="1"/>
          <w:wAfter w:w="28" w:type="dxa"/>
          <w:trHeight w:val="513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:rsidTr="00390F5E">
        <w:trPr>
          <w:gridAfter w:val="1"/>
          <w:wAfter w:w="28" w:type="dxa"/>
          <w:trHeight w:val="421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90F5E" w:rsidRPr="00E10A3C" w:rsidTr="00390F5E">
        <w:trPr>
          <w:gridAfter w:val="1"/>
          <w:wAfter w:w="28" w:type="dxa"/>
          <w:trHeight w:val="480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390F5E" w:rsidRPr="00E10A3C" w:rsidTr="00390F5E">
        <w:trPr>
          <w:gridAfter w:val="1"/>
          <w:wAfter w:w="28" w:type="dxa"/>
          <w:trHeight w:val="405"/>
        </w:trPr>
        <w:tc>
          <w:tcPr>
            <w:tcW w:w="567" w:type="dxa"/>
            <w:gridSpan w:val="2"/>
            <w:vAlign w:val="center"/>
          </w:tcPr>
          <w:p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  <w:vAlign w:val="center"/>
          </w:tcPr>
          <w:p w:rsidR="00390F5E" w:rsidRPr="00CB2AD4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138" w:type="dxa"/>
            <w:gridSpan w:val="2"/>
          </w:tcPr>
          <w:p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390F5E" w:rsidRPr="00E10A3C" w:rsidTr="00390F5E">
        <w:trPr>
          <w:gridAfter w:val="1"/>
          <w:wAfter w:w="28" w:type="dxa"/>
          <w:trHeight w:val="496"/>
        </w:trPr>
        <w:tc>
          <w:tcPr>
            <w:tcW w:w="567" w:type="dxa"/>
            <w:gridSpan w:val="2"/>
          </w:tcPr>
          <w:p w:rsidR="00390F5E" w:rsidRPr="00E10A3C" w:rsidRDefault="00390F5E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2"/>
          </w:tcPr>
          <w:p w:rsidR="00390F5E" w:rsidRDefault="00390F5E" w:rsidP="00CB2AD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  <w:gridSpan w:val="3"/>
          </w:tcPr>
          <w:p w:rsidR="00390F5E" w:rsidRPr="00E10A3C" w:rsidRDefault="00390F5E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390F5E" w:rsidRPr="00390F5E" w:rsidRDefault="00390F5E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  <w:r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1133" w:type="dxa"/>
            <w:gridSpan w:val="3"/>
          </w:tcPr>
          <w:p w:rsidR="00390F5E" w:rsidRPr="00390F5E" w:rsidRDefault="00390F5E" w:rsidP="00CB2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:rsidR="00390F5E" w:rsidRPr="00390F5E" w:rsidRDefault="00390F5E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876804</w:t>
            </w:r>
          </w:p>
        </w:tc>
      </w:tr>
    </w:tbl>
    <w:p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:rsidR="00722DFA" w:rsidRPr="00E10A3C" w:rsidRDefault="00722DFA" w:rsidP="00722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:rsidR="00722DFA" w:rsidRPr="00E10A3C" w:rsidRDefault="00722DFA" w:rsidP="00722DF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Фінансового управління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(грн)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722DFA" w:rsidRPr="00E10A3C" w:rsidTr="004F4A1B">
        <w:tc>
          <w:tcPr>
            <w:tcW w:w="9782" w:type="dxa"/>
            <w:gridSpan w:val="6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 начальника 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міської ради -Начальник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:rsidTr="004F4A1B">
        <w:tc>
          <w:tcPr>
            <w:tcW w:w="9782" w:type="dxa"/>
            <w:gridSpan w:val="6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</w:p>
    <w:p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 на 2025 рік</w:t>
      </w:r>
    </w:p>
    <w:p w:rsidR="00722DFA" w:rsidRPr="00E10A3C" w:rsidRDefault="00722DFA" w:rsidP="00722DFA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Служби у справах дітей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Кіцманської міської ради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Кіцманської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:rsidTr="004F4A1B">
        <w:tc>
          <w:tcPr>
            <w:tcW w:w="42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722DFA" w:rsidRPr="00E10A3C" w:rsidTr="004F4A1B">
        <w:tc>
          <w:tcPr>
            <w:tcW w:w="42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:rsidTr="004F4A1B">
        <w:tc>
          <w:tcPr>
            <w:tcW w:w="42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  <w:shd w:val="clear" w:color="auto" w:fill="auto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:rsidTr="004F4A1B">
        <w:tc>
          <w:tcPr>
            <w:tcW w:w="42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:rsidR="009E1CAA" w:rsidRPr="00603559" w:rsidRDefault="009E1CAA" w:rsidP="009E1CA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4045F8" w:rsidRPr="00603559" w:rsidRDefault="004045F8" w:rsidP="003F6512">
      <w:pPr>
        <w:rPr>
          <w:rFonts w:ascii="Times New Roman" w:hAnsi="Times New Roman" w:cs="Times New Roman"/>
          <w:b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CD5E86" w:rsidRPr="008F3D82" w:rsidRDefault="00722DFA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5</w:t>
      </w:r>
    </w:p>
    <w:p w:rsidR="00CD5E86" w:rsidRPr="00CB2AD4" w:rsidRDefault="00CD5E86" w:rsidP="00CD5E86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   </w:t>
      </w:r>
      <w:r>
        <w:rPr>
          <w:rFonts w:ascii="Times New Roman" w:hAnsi="Times New Roman"/>
          <w:sz w:val="24"/>
          <w:szCs w:val="24"/>
        </w:rPr>
        <w:t>06</w:t>
      </w:r>
      <w:r w:rsidRPr="00CB2AD4">
        <w:rPr>
          <w:rFonts w:ascii="Times New Roman" w:hAnsi="Times New Roman"/>
          <w:sz w:val="24"/>
          <w:szCs w:val="24"/>
        </w:rPr>
        <w:t>.05.2025 р. №</w:t>
      </w:r>
      <w:r>
        <w:rPr>
          <w:rFonts w:ascii="Times New Roman" w:hAnsi="Times New Roman"/>
          <w:sz w:val="24"/>
          <w:szCs w:val="24"/>
        </w:rPr>
        <w:t>___________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ПОЛОЖЕННЯ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Управління стратегічного розвитку</w:t>
      </w:r>
      <w:r w:rsid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>, економіки та цифровізації виконавчого комітету Кіцманської міської ради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C68" w:rsidRDefault="00CD5E86" w:rsidP="00632C6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Загальні положення</w:t>
      </w:r>
    </w:p>
    <w:p w:rsidR="00CD5E86" w:rsidRPr="00632C68" w:rsidRDefault="00CD5E86" w:rsidP="00632C6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C68">
        <w:rPr>
          <w:rFonts w:ascii="Times New Roman" w:hAnsi="Times New Roman" w:cs="Times New Roman"/>
          <w:lang w:eastAsia="ru-RU"/>
        </w:rPr>
        <w:t>1.1. Управління стратегічного розвитку</w:t>
      </w:r>
      <w:r w:rsidR="00632C68" w:rsidRPr="00632C68">
        <w:rPr>
          <w:rFonts w:ascii="Times New Roman" w:hAnsi="Times New Roman" w:cs="Times New Roman"/>
          <w:lang w:eastAsia="ru-RU"/>
        </w:rPr>
        <w:t>,</w:t>
      </w:r>
      <w:r w:rsidRPr="00632C68">
        <w:rPr>
          <w:rFonts w:ascii="Times New Roman" w:hAnsi="Times New Roman" w:cs="Times New Roman"/>
          <w:lang w:eastAsia="ru-RU"/>
        </w:rPr>
        <w:t xml:space="preserve"> </w:t>
      </w:r>
      <w:r w:rsidR="00632C68" w:rsidRP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економіки та цифровізації</w:t>
      </w:r>
      <w:r w:rsidR="00632C68" w:rsidRPr="00632C68">
        <w:rPr>
          <w:rFonts w:ascii="Times New Roman" w:hAnsi="Times New Roman" w:cs="Times New Roman"/>
          <w:lang w:eastAsia="ru-RU"/>
        </w:rPr>
        <w:t xml:space="preserve"> </w:t>
      </w:r>
      <w:r w:rsidRPr="00632C68">
        <w:rPr>
          <w:rFonts w:ascii="Times New Roman" w:hAnsi="Times New Roman" w:cs="Times New Roman"/>
          <w:lang w:eastAsia="ru-RU"/>
        </w:rPr>
        <w:t xml:space="preserve">(далі – Управління) є виконавчим органом Кіцманської міської ради, підзвітним і підконтрольним </w:t>
      </w:r>
      <w:r w:rsidRPr="00632C68">
        <w:rPr>
          <w:rFonts w:ascii="Times New Roman" w:hAnsi="Times New Roman" w:cs="Times New Roman"/>
        </w:rPr>
        <w:t xml:space="preserve">Кіцманській міській </w:t>
      </w:r>
      <w:r w:rsidRPr="00632C68">
        <w:rPr>
          <w:rFonts w:ascii="Times New Roman" w:hAnsi="Times New Roman" w:cs="Times New Roman"/>
          <w:lang w:eastAsia="ru-RU"/>
        </w:rPr>
        <w:t>раді та виконавчому комітету ради, підпорядкованим міському голові</w:t>
      </w:r>
      <w:r w:rsidRPr="00632C68">
        <w:rPr>
          <w:rFonts w:ascii="Times New Roman" w:hAnsi="Times New Roman" w:cs="Times New Roman"/>
        </w:rPr>
        <w:t xml:space="preserve"> та заступникам міського голови відповідно до розподілу функціональних обов’язків.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Управління створюється для реалізації державної, регіональної та місцевої політики у сферах </w:t>
      </w:r>
      <w:r w:rsid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цифровізації,</w:t>
      </w:r>
      <w:r w:rsidR="00632C68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житлово-комунального господарства, енергозбереження, енергоефективності,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охорони довкілля, залучення інвестицій, стратегічного розвитку інфраструктури.</w:t>
      </w:r>
    </w:p>
    <w:p w:rsidR="00CD5E86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Управління у своїй діяльності керується Конституцією України, законами України, актами Президента України, Кабінету Міністрів України, наказами центральних органів виконавчої влади, нормативно-правовими актами органів місцевого самоврядування, цим Положенням.</w:t>
      </w:r>
    </w:p>
    <w:p w:rsidR="00632C68" w:rsidRDefault="00632C68" w:rsidP="00632C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До складу Управління входять </w:t>
      </w:r>
      <w:r>
        <w:rPr>
          <w:rFonts w:ascii="Times New Roman" w:hAnsi="Times New Roman" w:cs="Times New Roman"/>
          <w:sz w:val="24"/>
          <w:szCs w:val="24"/>
        </w:rPr>
        <w:t>відділ економічного розвитку та інвестицій, відділ</w:t>
      </w:r>
      <w:r w:rsidRPr="00DA30EE">
        <w:rPr>
          <w:rFonts w:ascii="Times New Roman" w:hAnsi="Times New Roman" w:cs="Times New Roman"/>
          <w:sz w:val="24"/>
          <w:szCs w:val="24"/>
        </w:rPr>
        <w:t xml:space="preserve"> житлово-комунального господарства та охорони довкілля</w:t>
      </w:r>
      <w:r>
        <w:rPr>
          <w:rFonts w:ascii="Times New Roman" w:hAnsi="Times New Roman" w:cs="Times New Roman"/>
          <w:sz w:val="24"/>
          <w:szCs w:val="24"/>
        </w:rPr>
        <w:t xml:space="preserve">, відділ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 та відділ з питань цифрового розвитку.</w:t>
      </w:r>
    </w:p>
    <w:p w:rsidR="00CD5E86" w:rsidRPr="003502EC" w:rsidRDefault="00632C68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Управління не є юридичною особою. 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Основні завдання Управління</w:t>
      </w:r>
    </w:p>
    <w:p w:rsidR="00CD5E86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Забезпечення реалізації державної та місцевої політики у сферах </w:t>
      </w:r>
      <w:r w:rsidR="00F64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інформатизації, цифровізації, цифрового розвитку, цифрової економіки, цифрових інновацій,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житлово-комунального господарства, благоустрою територій, утримання житлового фонду, енергозбереження, енергоефективності,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11E0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 Розвиток інформаційно-комунікаційних систем та мереж, впровадження сучасних технологій в діяльність міської ради.</w:t>
      </w:r>
    </w:p>
    <w:p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Розробка, впровадження та координація виконання програм і </w:t>
      </w:r>
      <w:proofErr w:type="spellStart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проєктів</w:t>
      </w:r>
      <w:proofErr w:type="spellEnd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стратегічного розвитку житлово-комунальної інфраструктури, модернізації систем водопостачання, водовідведення, теплопостачання, поводження з відходами, утримання та ремонту об’єктів благоустрою.</w:t>
      </w:r>
    </w:p>
    <w:p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Розробка заходів щодо підвищення енергоефективності в об’єктах комунальної власності, організація проведення енергетичних аудитів, впровадження систем енергетичного менеджменту.</w:t>
      </w:r>
    </w:p>
    <w:p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Моніторинг стану житлово-комунального господарства, аналіз технічного стану мереж і об’єктів, підготовка пропозицій щодо їх реконструкції та модернізації.</w:t>
      </w:r>
    </w:p>
    <w:p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Підготовка та супровід інвестиційних </w:t>
      </w:r>
      <w:proofErr w:type="spellStart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проєктів</w:t>
      </w:r>
      <w:proofErr w:type="spellEnd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залучення фінансування з державного, обласного, місцевого бюджетів, міжнародних фінансових інституцій.</w:t>
      </w:r>
    </w:p>
    <w:p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Забезпечення контролю за якістю надання житлово-комунальних послуг населенню, організація роботи зі скаргами і зверненнями громадян.</w:t>
      </w:r>
    </w:p>
    <w:p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2.8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Організація роботи зі збору, обробки та аналізу енергетичних даних у межах системи </w:t>
      </w:r>
      <w:proofErr w:type="spellStart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2.9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Співпраця з підприємствами, установами, організаціями, об’єднаннями співвласників багатоквартирних будинків, громадськими організаціями для вирішення питань у сферах діяльності Управління.</w:t>
      </w:r>
    </w:p>
    <w:p w:rsidR="0025435B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Забезпечення проведення заходів з підвищення рівня </w:t>
      </w:r>
      <w:proofErr w:type="spellStart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>кіберзахисту</w:t>
      </w:r>
      <w:proofErr w:type="spellEnd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інформаційно-</w:t>
      </w:r>
      <w:proofErr w:type="spellStart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комунікаційнийних</w:t>
      </w:r>
      <w:proofErr w:type="spellEnd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 міської ради.</w:t>
      </w:r>
    </w:p>
    <w:p w:rsidR="00CD5E86" w:rsidRPr="003502EC" w:rsidRDefault="0025435B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2.11.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формуванні тарифної політики на комунальні послуги.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Функції Управління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Розробляє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проєкти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рішень ради, виконавчого комітету, розпоряджень голови у сферах діяльності Управління.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Підготовлює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проєкти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програм, стратегій, планів заходів, паспортів енергоефективності об’єктів.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Проводить моніторинг реалізації затверджених програм, готує проміжні та підсумкові звіти.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Організовує та проводить наради, круглі столи, семінари, тренінги з питань діяльності Управління.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Забезпечує контроль за станом утримання житлового фонду, об’єктів благоустрою, мереж інженерного забезпечення.</w:t>
      </w:r>
    </w:p>
    <w:p w:rsidR="005F6450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r w:rsidR="005F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Забезпечує контроль за дотриманням вимог законодавства з питань правової охорони </w:t>
      </w:r>
      <w:proofErr w:type="spellStart"/>
      <w:r w:rsidR="005F64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</w:t>
      </w:r>
      <w:proofErr w:type="spellEnd"/>
      <w:r w:rsidR="005F6450" w:rsidRPr="005F645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'</w:t>
      </w:r>
      <w:proofErr w:type="spellStart"/>
      <w:r w:rsidR="005F6450">
        <w:rPr>
          <w:rFonts w:ascii="Times New Roman" w:eastAsia="Times New Roman" w:hAnsi="Times New Roman" w:cs="Times New Roman"/>
          <w:sz w:val="24"/>
          <w:szCs w:val="24"/>
          <w:lang w:eastAsia="ru-RU"/>
        </w:rPr>
        <w:t>ютерних</w:t>
      </w:r>
      <w:proofErr w:type="spellEnd"/>
      <w:r w:rsidR="005F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 під час їх придбання, встановлення та використання.</w:t>
      </w:r>
    </w:p>
    <w:p w:rsidR="005F6450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3.7. Забезпечує функціонування та розвиток інформаційно-комунікаційних систем міської ради, створення інформаційних ресурсів та забезпечує доступ до них.</w:t>
      </w:r>
    </w:p>
    <w:p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 реєстри об’єктів житлово-комунальної інфраструктури, проводить облік технічного стану.</w:t>
      </w:r>
    </w:p>
    <w:p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3.9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Готує технічні завдання, бере участь у підготовці тендерної документації для проведення закупівель.</w:t>
      </w:r>
    </w:p>
    <w:p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3.10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Контролює виконання договорів, укладених за результатами проведених закупівель.</w:t>
      </w:r>
    </w:p>
    <w:p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3.11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Здійснює інформаційно-роз’яснювальну діяльність для населення щодо енергоефективності, комунальних послуг, утримання житла.</w:t>
      </w:r>
    </w:p>
    <w:p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3.12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Забезпечує ведення діловодства, організацію документообігу, збереження архівних матеріалів.</w:t>
      </w:r>
    </w:p>
    <w:p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3.13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Вирішує інші питання, передбачені законодавством, у межах своєї компетенції.</w:t>
      </w:r>
    </w:p>
    <w:p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3.14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Здійснює інші, делеговані міською радою, повноваження.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Права Управління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Управління має право: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Отримувати від структурних підрозділів ради, підприємств, установ і організацій інформацію, документи та матеріали, необхідні для виконання своїх завдань.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>4.2. Здійснювати контроль за додержанням підприємствами, установами та організаціями, а також громадянами вимог законодавства з питань, що належать до компетенції Управління.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Представляти інтереси міської ради у взаєминах із підприємствами, установами, організаціями, фізичними особами з питань, що належать до компетенції Управління.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Ініціювати внесення змін до місцевих програм розвитку ЖКГ, енергоефективності, благоустрою.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4.5. </w:t>
      </w: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Брати участь в роботі сесій Кіцманської міської ради, засіданнях постійних комісій Кіцманської міської ради, засіданнях виконавчого комітету Кіцманської міської ради, нарадах тощо, які організовуються виконавчими органами Кіцманської міської ради. 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4.6.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 участь у роботі комісій, робочих груп, дорадчих органів, що створюються радою, виконавчим комітетом, міським головою.</w:t>
      </w:r>
    </w:p>
    <w:p w:rsidR="00CD5E86" w:rsidRPr="003502EC" w:rsidRDefault="00CD5E86" w:rsidP="00CD5E86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hd w:val="clear" w:color="auto" w:fill="FFFFFF"/>
        </w:rPr>
      </w:pPr>
      <w:r w:rsidRPr="003502EC">
        <w:rPr>
          <w:shd w:val="clear" w:color="auto" w:fill="FFFFFF"/>
        </w:rPr>
        <w:t xml:space="preserve">4.7. Брати участь у проектах міжнародної технічної допомоги та/або державних органів, у конкурсах, що проводяться міжнародними </w:t>
      </w:r>
      <w:proofErr w:type="spellStart"/>
      <w:r w:rsidRPr="003502EC">
        <w:rPr>
          <w:shd w:val="clear" w:color="auto" w:fill="FFFFFF"/>
        </w:rPr>
        <w:t>грантодавцями</w:t>
      </w:r>
      <w:proofErr w:type="spellEnd"/>
      <w:r w:rsidRPr="003502EC">
        <w:rPr>
          <w:shd w:val="clear" w:color="auto" w:fill="FFFFFF"/>
        </w:rPr>
        <w:t xml:space="preserve"> та/або державними фондами, тощо.</w:t>
      </w:r>
    </w:p>
    <w:p w:rsidR="00CD5E86" w:rsidRPr="003502EC" w:rsidRDefault="00CD5E86" w:rsidP="00CD5E86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hd w:val="clear" w:color="auto" w:fill="FFFFFF"/>
        </w:rPr>
      </w:pPr>
      <w:r w:rsidRPr="003502EC">
        <w:rPr>
          <w:shd w:val="clear" w:color="auto" w:fill="FFFFFF"/>
        </w:rPr>
        <w:t>4.8.</w:t>
      </w:r>
      <w:r w:rsidRPr="003502EC">
        <w:t xml:space="preserve"> Проводити  наради, слухання, семінари, створювати робочі групи і комісії з питань, що належать до компетенції Управління.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Відповідно до законодавства укладати договори, виступати замовником робіт, послуг, закупівель.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4.10. Залучати експертів, консультантів, спеціалістів для виконання окремих завдань (у межах видатків, передбачених бюджетом).</w:t>
      </w:r>
      <w:r w:rsidRPr="003502EC">
        <w:rPr>
          <w:rFonts w:ascii="Lato" w:hAnsi="Lato"/>
          <w:sz w:val="27"/>
          <w:szCs w:val="27"/>
          <w:shd w:val="clear" w:color="auto" w:fill="FFFFFF"/>
        </w:rPr>
        <w:t xml:space="preserve"> 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>4.11.Надавати пропозиції щодо відзнаки та заохочення працівників Управління та підприємств житлово-комунальної галузі.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Структура та керівництво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Управління очолює начальник, який призначається та звільняється з посади відповідно до законодавства.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Управління складається з таких структурних підрозділів:</w:t>
      </w:r>
    </w:p>
    <w:p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Відділ економічного розвитку та інвестицій;</w:t>
      </w:r>
    </w:p>
    <w:p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Відділ житлово-комунального господарства та охорони довкілля;</w:t>
      </w:r>
    </w:p>
    <w:p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Відділ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господарського забезпечення.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Керівництво кожним відділом здійснює начальник відділу, який підпорядковується начальнику Управління.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Структура та штатна чисельність Управління затверджуються рішенням Кіцманської міської ради, або розпорядженням міського голови в межах затверджених видатків.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Начальник Управління:</w:t>
      </w:r>
    </w:p>
    <w:p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 загальне керівництво діяльністю Управління;</w:t>
      </w:r>
    </w:p>
    <w:p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 координацію діяльності структурних підрозділів Управління;</w:t>
      </w:r>
    </w:p>
    <w:p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представляє Управління у взаємовідносинах з іншими органами влади, підприємствами, установами, організаціями;</w:t>
      </w:r>
    </w:p>
    <w:p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 інші повноваження відповідно до чинного законодавства.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Фінансування та майнове забезпечення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6.1. Фінансування Управління здійснюється за рахунок коштів місцевого бюджету.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Управління забезпечується необхідним обладнанням, технічними засобами, оргтехнікою, програмним забезпеченням для здійснення своєї діяльності.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86" w:rsidRPr="000A7471" w:rsidRDefault="00CD5E86" w:rsidP="00CD5E86">
      <w:pPr>
        <w:shd w:val="clear" w:color="auto" w:fill="FFFFFF"/>
        <w:spacing w:after="0" w:line="276" w:lineRule="auto"/>
        <w:ind w:left="51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Відповідальність Управління</w:t>
      </w:r>
    </w:p>
    <w:p w:rsidR="00CD5E86" w:rsidRPr="000A7471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7.1.</w:t>
      </w: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A74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Управління несе персональну відповідальність за роботу Управління та належне виконання покладених на Управління завдань і функцій.</w:t>
      </w:r>
    </w:p>
    <w:p w:rsidR="00CD5E86" w:rsidRPr="000A7471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</w:t>
      </w:r>
      <w:r w:rsidRPr="000A74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 Управління несуть відповідальність за своєчасне та належне виконання обов’язків, передбачених цим Положенням і посадовими інструкціями в порядку, передбаченому чинним законодавством України.</w:t>
      </w:r>
    </w:p>
    <w:p w:rsidR="00CD5E86" w:rsidRPr="000A7471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7.3. </w:t>
      </w:r>
      <w:r w:rsidRPr="000A74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 Управління можуть бути притягнуті до цивільної, адміністративної, кримінальної, дисциплінарної та інших видів відповідальності у випадках та в порядку, передбачених чинним законодавством України.</w:t>
      </w:r>
    </w:p>
    <w:p w:rsidR="00CD5E86" w:rsidRPr="0033623E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Lato" w:eastAsia="Times New Roman" w:hAnsi="Lato" w:cs="Times New Roman"/>
          <w:sz w:val="27"/>
          <w:szCs w:val="27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Взаємодія з іншими органами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Управління </w:t>
      </w:r>
      <w:r w:rsidRPr="003362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виконанні покладених на нього завдань та функцій взаємодіє</w:t>
      </w:r>
      <w:r w:rsidRPr="0033623E">
        <w:rPr>
          <w:rFonts w:ascii="Lato" w:eastAsia="Times New Roman" w:hAnsi="Lato" w:cs="Times New Roman"/>
          <w:sz w:val="27"/>
          <w:szCs w:val="27"/>
          <w:lang w:eastAsia="ru-RU"/>
        </w:rPr>
        <w:t xml:space="preserve">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з іншими структурними підрозділами ради, виконавчими органами, органами державної влади та місцевого самоврядування, депутатами, підприємствами, установами, організаціями, об’єднаннями громадян, засобами масової інформації з питань, що належать до його компетенції.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8.2. Управління у межах своєї компетенції надає консультаційну, методичну допомогу підприємствам, установам, організаціям, громадянам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Ліквідація та реорганізація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9.1. Управління ліквідується або реорганізується за рішенням Кіцманської міської ради у порядку, встановленому законодавством України.</w:t>
      </w:r>
    </w:p>
    <w:p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Права та обов’язки Управління у разі його ліквідації чи реорганізації переходять правонаступникам, визначеним радою відповідно до чинного законодавства.</w:t>
      </w:r>
    </w:p>
    <w:p w:rsidR="00CD5E86" w:rsidRPr="003502EC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5E86" w:rsidRPr="003502EC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5E86" w:rsidRPr="003502EC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5E86" w:rsidRPr="00603559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:rsidR="00CD5E86" w:rsidRPr="00603559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5E86" w:rsidRPr="003502EC" w:rsidRDefault="00CD5E86" w:rsidP="00CD5E86">
      <w:pPr>
        <w:spacing w:after="0" w:line="276" w:lineRule="auto"/>
        <w:jc w:val="both"/>
      </w:pPr>
    </w:p>
    <w:p w:rsidR="00C31EF0" w:rsidRDefault="00C31EF0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C31EF0" w:rsidRPr="00C31EF0" w:rsidRDefault="00C31EF0" w:rsidP="00C31E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</w:rPr>
      </w:pPr>
      <w:r w:rsidRPr="00C31EF0">
        <w:rPr>
          <w:rFonts w:ascii="Times New Roman" w:hAnsi="Times New Roman" w:cs="Times New Roman"/>
          <w:b/>
          <w:sz w:val="24"/>
          <w:szCs w:val="24"/>
        </w:rPr>
        <w:t xml:space="preserve">Погодження проекту рішення: </w:t>
      </w:r>
      <w:r w:rsidRPr="00C31EF0">
        <w:rPr>
          <w:rFonts w:ascii="Times New Roman" w:hAnsi="Times New Roman" w:cs="Times New Roman"/>
          <w:sz w:val="24"/>
          <w:szCs w:val="24"/>
        </w:rPr>
        <w:t>"</w:t>
      </w:r>
      <w:r w:rsidRPr="00C31EF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Про внесення змін до структури та штатного розпису на 2025 рік виконавчого комітету та структурних підрозділів Кіцманської міської ради"</w:t>
      </w:r>
    </w:p>
    <w:p w:rsidR="00C31EF0" w:rsidRPr="00C31EF0" w:rsidRDefault="00C31EF0" w:rsidP="00C31EF0">
      <w:pPr>
        <w:jc w:val="both"/>
        <w:rPr>
          <w:b/>
          <w:sz w:val="24"/>
          <w:szCs w:val="24"/>
        </w:rPr>
      </w:pPr>
    </w:p>
    <w:p w:rsidR="00C31EF0" w:rsidRPr="00F85C2F" w:rsidRDefault="00C31EF0" w:rsidP="00C31EF0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C31EF0" w:rsidRPr="00CB5563" w:rsidTr="00C31EF0">
        <w:tc>
          <w:tcPr>
            <w:tcW w:w="518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Посада</w:t>
            </w:r>
          </w:p>
          <w:p w:rsidR="00C31EF0" w:rsidRPr="00603559" w:rsidRDefault="00603559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Спеціаліст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603559">
              <w:rPr>
                <w:rFonts w:ascii="Times New Roman" w:hAnsi="Times New Roman"/>
                <w:sz w:val="24"/>
                <w:szCs w:val="24"/>
              </w:rPr>
              <w:t xml:space="preserve"> категорії відділу кадрової та організаційної роботи</w:t>
            </w:r>
          </w:p>
        </w:tc>
        <w:tc>
          <w:tcPr>
            <w:tcW w:w="3117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C31EF0" w:rsidRPr="00E16F7F" w:rsidRDefault="00603559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СОЛОНАР У. І.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C31EF0" w:rsidRPr="00F85C2F" w:rsidTr="00C31EF0">
        <w:tc>
          <w:tcPr>
            <w:tcW w:w="518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C31EF0" w:rsidRDefault="00C31EF0" w:rsidP="00C31EF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C31EF0">
              <w:rPr>
                <w:rFonts w:ascii="Times New Roman" w:hAnsi="Times New Roman" w:cs="Times New Roman"/>
                <w:sz w:val="24"/>
                <w:szCs w:val="24"/>
              </w:rPr>
              <w:t xml:space="preserve">Затвердити проект </w:t>
            </w:r>
            <w:r w:rsidRPr="00C31E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рішення </w:t>
            </w:r>
            <w:r w:rsidRPr="00C31EF0">
              <w:rPr>
                <w:rFonts w:ascii="Times New Roman" w:hAnsi="Times New Roman" w:cs="Times New Roman"/>
              </w:rPr>
              <w:t>"</w:t>
            </w:r>
            <w:r w:rsidRPr="00C31E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 внесення змін до структури та штатного розпису на 2025 рік виконавчого комітету та структурних підрозділів Кіцманської міської ради"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Начальник  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 Людмила ПАЛАГНЮК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бухгалтерського обліку та звітності Людмила АНДРОЩУК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C7286B">
              <w:rPr>
                <w:rFonts w:ascii="Times New Roman" w:hAnsi="Times New Roman"/>
                <w:sz w:val="24"/>
                <w:szCs w:val="24"/>
              </w:rPr>
              <w:t xml:space="preserve"> з питань фінансів, бюджету, планування соціально-економічного розвитку, інвестицій та міжнародного співробітництва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Олег СКОРЕЙКО</w:t>
            </w: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285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31EF0" w:rsidRPr="00CB5563" w:rsidTr="00C31EF0">
        <w:trPr>
          <w:trHeight w:val="435"/>
        </w:trPr>
        <w:tc>
          <w:tcPr>
            <w:tcW w:w="518" w:type="dxa"/>
            <w:vMerge w:val="restart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C31EF0" w:rsidRPr="00E16F7F" w:rsidRDefault="00C31EF0" w:rsidP="00044BB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остійна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комісія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питань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прав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людини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законності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депутатської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діяльності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етики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та регламенту</w:t>
            </w:r>
            <w:r w:rsidRPr="00E16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4BB1">
              <w:rPr>
                <w:rFonts w:ascii="Times New Roman" w:hAnsi="Times New Roman"/>
                <w:sz w:val="24"/>
                <w:szCs w:val="24"/>
              </w:rPr>
              <w:t>Люба ТРІЩУК</w:t>
            </w:r>
          </w:p>
        </w:tc>
      </w:tr>
      <w:tr w:rsidR="00C31EF0" w:rsidRPr="00CB5563" w:rsidTr="00C31EF0">
        <w:trPr>
          <w:trHeight w:val="345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270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360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EF0" w:rsidRPr="00CB5563" w:rsidTr="00C31EF0">
        <w:trPr>
          <w:trHeight w:val="288"/>
        </w:trPr>
        <w:tc>
          <w:tcPr>
            <w:tcW w:w="518" w:type="dxa"/>
            <w:vMerge/>
          </w:tcPr>
          <w:p w:rsidR="00C31EF0" w:rsidRPr="00E16F7F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F7F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  <w:tc>
          <w:tcPr>
            <w:tcW w:w="3330" w:type="dxa"/>
          </w:tcPr>
          <w:p w:rsidR="00C31EF0" w:rsidRDefault="00C31EF0" w:rsidP="00C31E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1EF0" w:rsidRDefault="00C31EF0" w:rsidP="00C31EF0">
      <w:pPr>
        <w:pStyle w:val="a4"/>
        <w:jc w:val="center"/>
        <w:rPr>
          <w:b/>
          <w:sz w:val="28"/>
        </w:rPr>
      </w:pPr>
    </w:p>
    <w:p w:rsidR="00C31EF0" w:rsidRDefault="00C31EF0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C31EF0" w:rsidRDefault="00C31EF0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:rsidR="004045F8" w:rsidRPr="00C7286B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sectPr w:rsidR="004045F8" w:rsidRPr="00C7286B" w:rsidSect="007F7A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7707"/>
    <w:multiLevelType w:val="multilevel"/>
    <w:tmpl w:val="34B6B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A009E7"/>
    <w:multiLevelType w:val="hybridMultilevel"/>
    <w:tmpl w:val="3CCA9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E4C84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874BE"/>
    <w:multiLevelType w:val="hybridMultilevel"/>
    <w:tmpl w:val="CD084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D4802"/>
    <w:multiLevelType w:val="hybridMultilevel"/>
    <w:tmpl w:val="848C941C"/>
    <w:lvl w:ilvl="0" w:tplc="FEC8F89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44E15"/>
    <w:rsid w:val="00000CE9"/>
    <w:rsid w:val="00044BB1"/>
    <w:rsid w:val="00047865"/>
    <w:rsid w:val="00047F6B"/>
    <w:rsid w:val="001450F4"/>
    <w:rsid w:val="00154C3C"/>
    <w:rsid w:val="00161924"/>
    <w:rsid w:val="00161B19"/>
    <w:rsid w:val="00170213"/>
    <w:rsid w:val="00193EEA"/>
    <w:rsid w:val="001A14A6"/>
    <w:rsid w:val="001D5200"/>
    <w:rsid w:val="002029BD"/>
    <w:rsid w:val="00243120"/>
    <w:rsid w:val="0025435B"/>
    <w:rsid w:val="00254CB4"/>
    <w:rsid w:val="002A49D7"/>
    <w:rsid w:val="0030209C"/>
    <w:rsid w:val="00307533"/>
    <w:rsid w:val="0031304F"/>
    <w:rsid w:val="00375A51"/>
    <w:rsid w:val="00390F5E"/>
    <w:rsid w:val="003C09A6"/>
    <w:rsid w:val="003C730D"/>
    <w:rsid w:val="003F4E83"/>
    <w:rsid w:val="003F6512"/>
    <w:rsid w:val="004045F8"/>
    <w:rsid w:val="0042394B"/>
    <w:rsid w:val="00433218"/>
    <w:rsid w:val="00436521"/>
    <w:rsid w:val="00455C7F"/>
    <w:rsid w:val="004C2EB0"/>
    <w:rsid w:val="004D6B2B"/>
    <w:rsid w:val="004D7EC1"/>
    <w:rsid w:val="004E43E5"/>
    <w:rsid w:val="004F4A1B"/>
    <w:rsid w:val="00524783"/>
    <w:rsid w:val="005344B6"/>
    <w:rsid w:val="0053765D"/>
    <w:rsid w:val="00594864"/>
    <w:rsid w:val="005F269A"/>
    <w:rsid w:val="005F6450"/>
    <w:rsid w:val="00603559"/>
    <w:rsid w:val="00607AAA"/>
    <w:rsid w:val="00631035"/>
    <w:rsid w:val="00632C68"/>
    <w:rsid w:val="00671A69"/>
    <w:rsid w:val="006A63BA"/>
    <w:rsid w:val="006F1CFF"/>
    <w:rsid w:val="006F6C3A"/>
    <w:rsid w:val="00722DFA"/>
    <w:rsid w:val="007B708D"/>
    <w:rsid w:val="007C396C"/>
    <w:rsid w:val="007C3D8C"/>
    <w:rsid w:val="007D5F54"/>
    <w:rsid w:val="007E7F4D"/>
    <w:rsid w:val="007F7A88"/>
    <w:rsid w:val="00813240"/>
    <w:rsid w:val="00833E98"/>
    <w:rsid w:val="008530D2"/>
    <w:rsid w:val="00872678"/>
    <w:rsid w:val="00895456"/>
    <w:rsid w:val="008B1579"/>
    <w:rsid w:val="008B6B35"/>
    <w:rsid w:val="008C10A1"/>
    <w:rsid w:val="008E274D"/>
    <w:rsid w:val="008E7D3A"/>
    <w:rsid w:val="009005A5"/>
    <w:rsid w:val="009411DA"/>
    <w:rsid w:val="00944E15"/>
    <w:rsid w:val="009A0752"/>
    <w:rsid w:val="009E1CAA"/>
    <w:rsid w:val="00A41FB7"/>
    <w:rsid w:val="00A4561C"/>
    <w:rsid w:val="00A84BD3"/>
    <w:rsid w:val="00AA0697"/>
    <w:rsid w:val="00AD66B7"/>
    <w:rsid w:val="00AF3289"/>
    <w:rsid w:val="00AF539C"/>
    <w:rsid w:val="00B235BF"/>
    <w:rsid w:val="00B65595"/>
    <w:rsid w:val="00B9426E"/>
    <w:rsid w:val="00B9600E"/>
    <w:rsid w:val="00BC6E57"/>
    <w:rsid w:val="00BD66E8"/>
    <w:rsid w:val="00C1384D"/>
    <w:rsid w:val="00C31EF0"/>
    <w:rsid w:val="00C53991"/>
    <w:rsid w:val="00C600C3"/>
    <w:rsid w:val="00C7286B"/>
    <w:rsid w:val="00CB2AD4"/>
    <w:rsid w:val="00CD5E86"/>
    <w:rsid w:val="00D04AFB"/>
    <w:rsid w:val="00D1127A"/>
    <w:rsid w:val="00D36D57"/>
    <w:rsid w:val="00D40FF5"/>
    <w:rsid w:val="00D54C02"/>
    <w:rsid w:val="00D725A2"/>
    <w:rsid w:val="00D73444"/>
    <w:rsid w:val="00DA30EE"/>
    <w:rsid w:val="00DB46A1"/>
    <w:rsid w:val="00DF05F3"/>
    <w:rsid w:val="00E00698"/>
    <w:rsid w:val="00E16314"/>
    <w:rsid w:val="00E900B0"/>
    <w:rsid w:val="00EA2C5F"/>
    <w:rsid w:val="00EA3BCE"/>
    <w:rsid w:val="00EF2D37"/>
    <w:rsid w:val="00F32428"/>
    <w:rsid w:val="00F462F3"/>
    <w:rsid w:val="00F611E0"/>
    <w:rsid w:val="00F64BC2"/>
    <w:rsid w:val="00F92446"/>
    <w:rsid w:val="00FA01AF"/>
    <w:rsid w:val="00FA075C"/>
    <w:rsid w:val="00FF5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D18AB"/>
  <w15:docId w15:val="{6B0DC178-8B13-486B-A61D-DB86ACBE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0EE"/>
    <w:pPr>
      <w:ind w:left="720"/>
      <w:contextualSpacing/>
    </w:pPr>
  </w:style>
  <w:style w:type="paragraph" w:styleId="a4">
    <w:name w:val="No Spacing"/>
    <w:link w:val="a5"/>
    <w:uiPriority w:val="1"/>
    <w:qFormat/>
    <w:rsid w:val="00243120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a6">
    <w:name w:val="Normal (Web)"/>
    <w:aliases w:val="Обычный (Web)"/>
    <w:basedOn w:val="a"/>
    <w:link w:val="a7"/>
    <w:uiPriority w:val="99"/>
    <w:unhideWhenUsed/>
    <w:rsid w:val="0024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8">
    <w:name w:val="Strong"/>
    <w:uiPriority w:val="22"/>
    <w:qFormat/>
    <w:rsid w:val="00243120"/>
    <w:rPr>
      <w:b/>
      <w:bCs/>
    </w:rPr>
  </w:style>
  <w:style w:type="character" w:customStyle="1" w:styleId="a7">
    <w:name w:val="Обычный (веб) Знак"/>
    <w:aliases w:val="Обычный (Web) Знак"/>
    <w:link w:val="a6"/>
    <w:rsid w:val="00243120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5">
    <w:name w:val="Без интервала Знак"/>
    <w:link w:val="a4"/>
    <w:uiPriority w:val="1"/>
    <w:rsid w:val="00C31EF0"/>
    <w:rPr>
      <w:rFonts w:ascii="Calibri" w:eastAsia="Calibri" w:hAnsi="Calibri" w:cs="Times New Roman"/>
      <w:kern w:val="0"/>
    </w:rPr>
  </w:style>
  <w:style w:type="paragraph" w:customStyle="1" w:styleId="1">
    <w:name w:val="Звичайний1"/>
    <w:rsid w:val="00722DF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7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25</Pages>
  <Words>5568</Words>
  <Characters>31741</Characters>
  <Application>Microsoft Office Word</Application>
  <DocSecurity>0</DocSecurity>
  <Lines>264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Kredobank</Company>
  <LinksUpToDate>false</LinksUpToDate>
  <CharactersWithSpaces>37235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Шира Олександра Петрівна</dc:creator>
  <cp:lastModifiedBy>User</cp:lastModifiedBy>
  <cp:revision>36</cp:revision>
  <cp:lastPrinted>2025-05-05T10:08:00Z</cp:lastPrinted>
  <dcterms:created xsi:type="dcterms:W3CDTF">2025-05-02T19:47:00Z</dcterms:created>
  <dcterms:modified xsi:type="dcterms:W3CDTF">2025-05-05T20:06:00Z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9f5d76-0357-43ed-82e4-1d458bd8973f_Enabled">
    <vt:lpwstr>true</vt:lpwstr>
  </property>
  <property fmtid="{D5CDD505-2E9C-101B-9397-08002B2CF9AE}" pid="3" name="MSIP_Label_2b9f5d76-0357-43ed-82e4-1d458bd8973f_SetDate">
    <vt:lpwstr>2025-01-19T15:37:29Z</vt:lpwstr>
  </property>
  <property fmtid="{D5CDD505-2E9C-101B-9397-08002B2CF9AE}" pid="4" name="MSIP_Label_2b9f5d76-0357-43ed-82e4-1d458bd8973f_Method">
    <vt:lpwstr>Privileged</vt:lpwstr>
  </property>
  <property fmtid="{D5CDD505-2E9C-101B-9397-08002B2CF9AE}" pid="5" name="MSIP_Label_2b9f5d76-0357-43ed-82e4-1d458bd8973f_Name">
    <vt:lpwstr>Public information!</vt:lpwstr>
  </property>
  <property fmtid="{D5CDD505-2E9C-101B-9397-08002B2CF9AE}" pid="6" name="MSIP_Label_2b9f5d76-0357-43ed-82e4-1d458bd8973f_SiteId">
    <vt:lpwstr>b39a729c-a0aa-4f10-9882-f542c55abba7</vt:lpwstr>
  </property>
  <property fmtid="{D5CDD505-2E9C-101B-9397-08002B2CF9AE}" pid="7" name="MSIP_Label_2b9f5d76-0357-43ed-82e4-1d458bd8973f_ActionId">
    <vt:lpwstr>d9d3ffa6-a172-4450-8ddc-acd6dacabce4</vt:lpwstr>
  </property>
  <property fmtid="{D5CDD505-2E9C-101B-9397-08002B2CF9AE}" pid="8" name="MSIP_Label_2b9f5d76-0357-43ed-82e4-1d458bd8973f_ContentBits">
    <vt:lpwstr>0</vt:lpwstr>
  </property>
</Properties>
</file>