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C6E" w:rsidRDefault="00656C6E" w:rsidP="006A748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9249057" r:id="rId6"/>
        </w:object>
      </w:r>
    </w:p>
    <w:p w:rsidR="00656C6E" w:rsidRDefault="00656C6E" w:rsidP="006A7480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656C6E" w:rsidRPr="00BA6CD4" w:rsidRDefault="00656C6E" w:rsidP="006A7480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BA6CD4">
        <w:rPr>
          <w:sz w:val="28"/>
          <w:szCs w:val="28"/>
        </w:rPr>
        <w:t xml:space="preserve">   </w:t>
      </w:r>
      <w:r w:rsidRPr="00BA6CD4">
        <w:rPr>
          <w:rFonts w:ascii="Times New Roman" w:hAnsi="Times New Roman"/>
          <w:sz w:val="28"/>
          <w:szCs w:val="28"/>
        </w:rPr>
        <w:t>КІЦМАНСЬКА МІСЬКА РАДА</w:t>
      </w:r>
    </w:p>
    <w:p w:rsidR="00656C6E" w:rsidRPr="00BA6CD4" w:rsidRDefault="00656C6E" w:rsidP="006A7480">
      <w:pPr>
        <w:pStyle w:val="11"/>
        <w:ind w:right="-2"/>
        <w:rPr>
          <w:rFonts w:ascii="Times New Roman" w:hAnsi="Times New Roman"/>
          <w:szCs w:val="28"/>
        </w:rPr>
      </w:pPr>
      <w:r w:rsidRPr="00BA6CD4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56C6E" w:rsidRDefault="00656C6E" w:rsidP="006A748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A6CD4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56C6E" w:rsidRPr="002B05D2" w:rsidRDefault="00656C6E" w:rsidP="006A7480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656C6E" w:rsidRDefault="00656C6E" w:rsidP="006A7480">
      <w:pPr>
        <w:pStyle w:val="Title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656C6E" w:rsidRDefault="00656C6E" w:rsidP="006A7480">
      <w:pPr>
        <w:pStyle w:val="Normal2"/>
        <w:rPr>
          <w:rFonts w:ascii="Times New Roman" w:hAnsi="Times New Roman"/>
          <w:b/>
          <w:szCs w:val="24"/>
        </w:rPr>
      </w:pPr>
    </w:p>
    <w:p w:rsidR="00656C6E" w:rsidRDefault="00656C6E" w:rsidP="006A7480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656C6E" w:rsidRDefault="00656C6E" w:rsidP="006A7480">
      <w:pPr>
        <w:pStyle w:val="Normal2"/>
        <w:rPr>
          <w:rFonts w:ascii="Times New Roman" w:hAnsi="Times New Roman"/>
          <w:szCs w:val="24"/>
        </w:rPr>
      </w:pPr>
    </w:p>
    <w:p w:rsidR="00656C6E" w:rsidRPr="009417EA" w:rsidRDefault="00656C6E" w:rsidP="006A7480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________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9417EA">
        <w:rPr>
          <w:rFonts w:ascii="Times New Roman" w:hAnsi="Times New Roman"/>
          <w:b/>
          <w:szCs w:val="24"/>
        </w:rPr>
        <w:t>№</w:t>
      </w:r>
      <w:r>
        <w:rPr>
          <w:rFonts w:ascii="Times New Roman" w:hAnsi="Times New Roman"/>
          <w:b/>
          <w:szCs w:val="24"/>
        </w:rPr>
        <w:t>____</w:t>
      </w:r>
    </w:p>
    <w:p w:rsidR="00656C6E" w:rsidRPr="00E569E9" w:rsidRDefault="00656C6E" w:rsidP="004E7835">
      <w:pPr>
        <w:tabs>
          <w:tab w:val="left" w:pos="595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56C6E" w:rsidRPr="00E569E9" w:rsidRDefault="00656C6E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>Про затвердження Плану заходів</w:t>
      </w:r>
    </w:p>
    <w:p w:rsidR="00656C6E" w:rsidRPr="00E569E9" w:rsidRDefault="00656C6E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щодо складання прогнозу бюджету </w:t>
      </w:r>
    </w:p>
    <w:p w:rsidR="00656C6E" w:rsidRPr="00E569E9" w:rsidRDefault="00656C6E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Кіцманської міської </w:t>
      </w:r>
    </w:p>
    <w:p w:rsidR="00656C6E" w:rsidRDefault="00656C6E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територіальної громади </w:t>
      </w:r>
    </w:p>
    <w:p w:rsidR="00656C6E" w:rsidRPr="00E569E9" w:rsidRDefault="00656C6E" w:rsidP="005368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>на 2026-2028 роки</w:t>
      </w:r>
    </w:p>
    <w:p w:rsidR="00656C6E" w:rsidRPr="00E569E9" w:rsidRDefault="00656C6E" w:rsidP="0004635B">
      <w:pPr>
        <w:rPr>
          <w:rFonts w:ascii="Times New Roman" w:hAnsi="Times New Roman"/>
          <w:sz w:val="24"/>
          <w:szCs w:val="24"/>
        </w:rPr>
      </w:pPr>
    </w:p>
    <w:p w:rsidR="00656C6E" w:rsidRPr="00E569E9" w:rsidRDefault="00656C6E" w:rsidP="00DE322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           Керуючись статтею 28 Закону України «Про місцеве самоврядування в Україні», Бюджетним кодексом України, зі змінами від 18.09.2024 року  № 3979-ІХ «Про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законом України», на виконання вимог наказу Міністерства фінансів України від 31 травня 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 w:rsidRPr="00CF5D5C">
        <w:rPr>
          <w:rFonts w:ascii="Times New Roman" w:hAnsi="Times New Roman"/>
          <w:sz w:val="24"/>
          <w:szCs w:val="24"/>
        </w:rPr>
        <w:t xml:space="preserve">, рішення виконавчого комітету </w:t>
      </w:r>
      <w:r>
        <w:rPr>
          <w:rFonts w:ascii="Times New Roman" w:hAnsi="Times New Roman"/>
          <w:sz w:val="24"/>
          <w:szCs w:val="24"/>
        </w:rPr>
        <w:t xml:space="preserve">Кіцманської </w:t>
      </w:r>
      <w:r w:rsidRPr="00CF5D5C">
        <w:rPr>
          <w:rFonts w:ascii="Times New Roman" w:hAnsi="Times New Roman"/>
          <w:sz w:val="24"/>
          <w:szCs w:val="24"/>
        </w:rPr>
        <w:t xml:space="preserve">міської ради  № </w:t>
      </w:r>
      <w:r>
        <w:rPr>
          <w:rFonts w:ascii="Times New Roman" w:hAnsi="Times New Roman"/>
          <w:sz w:val="24"/>
          <w:szCs w:val="24"/>
        </w:rPr>
        <w:t>____</w:t>
      </w:r>
      <w:r w:rsidRPr="00CF5D5C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>____2025</w:t>
      </w:r>
      <w:r w:rsidRPr="00CF5D5C">
        <w:rPr>
          <w:rFonts w:ascii="Times New Roman" w:hAnsi="Times New Roman"/>
          <w:sz w:val="24"/>
          <w:szCs w:val="24"/>
        </w:rPr>
        <w:t xml:space="preserve"> року «Про </w:t>
      </w:r>
      <w:r w:rsidRPr="00DE3229">
        <w:rPr>
          <w:rFonts w:ascii="Times New Roman" w:hAnsi="Times New Roman"/>
          <w:sz w:val="24"/>
          <w:szCs w:val="24"/>
        </w:rPr>
        <w:t>затвердження Бюджетного регламенту проходження бюджетного процесу на рівні бюджету Кіцманської  міської територіальної громади</w:t>
      </w:r>
      <w:r w:rsidRPr="00CF5D5C">
        <w:rPr>
          <w:rFonts w:ascii="Times New Roman" w:hAnsi="Times New Roman"/>
          <w:sz w:val="24"/>
          <w:szCs w:val="24"/>
        </w:rPr>
        <w:t xml:space="preserve">», виконавчий комітет міської ради </w:t>
      </w:r>
      <w:r w:rsidRPr="00E569E9">
        <w:rPr>
          <w:rFonts w:ascii="Times New Roman" w:hAnsi="Times New Roman"/>
          <w:sz w:val="24"/>
          <w:szCs w:val="24"/>
        </w:rPr>
        <w:t xml:space="preserve"> </w:t>
      </w:r>
    </w:p>
    <w:p w:rsidR="00656C6E" w:rsidRPr="00E569E9" w:rsidRDefault="00656C6E" w:rsidP="00883FA9">
      <w:pPr>
        <w:pStyle w:val="BodyText"/>
        <w:spacing w:before="240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  </w:t>
      </w:r>
      <w:r w:rsidRPr="00E569E9">
        <w:rPr>
          <w:rFonts w:ascii="Times New Roman" w:hAnsi="Times New Roman"/>
          <w:b/>
          <w:sz w:val="24"/>
          <w:szCs w:val="24"/>
        </w:rPr>
        <w:t>В И Р І Ш И В:</w:t>
      </w:r>
    </w:p>
    <w:p w:rsidR="00656C6E" w:rsidRPr="00E569E9" w:rsidRDefault="00656C6E" w:rsidP="000463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1.Затвердити План заходів щодо складання прогнозу бюджету Кіцманської міської територіальної громади на 2026-2028 роки (далі – План заходів), що додається. </w:t>
      </w:r>
    </w:p>
    <w:p w:rsidR="00656C6E" w:rsidRPr="00E569E9" w:rsidRDefault="00656C6E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>2. Головним розпорядникам та одержувачам коштів бюджету міської територіальної громади, структурним підрозділам апарату міської ради та іншим установам і організаціям:</w:t>
      </w:r>
    </w:p>
    <w:p w:rsidR="00656C6E" w:rsidRPr="00E569E9" w:rsidRDefault="00656C6E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2.1. забезпечити безумовне виконання Плану заходів;    </w:t>
      </w:r>
    </w:p>
    <w:p w:rsidR="00656C6E" w:rsidRPr="00E569E9" w:rsidRDefault="00656C6E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>2.2. інформацію надати фінансовому управлінню Кіцманської міської ради у визначені Планом заходів терміни.</w:t>
      </w:r>
    </w:p>
    <w:p w:rsidR="00656C6E" w:rsidRPr="00E569E9" w:rsidRDefault="00656C6E" w:rsidP="0004635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>3. Контроль за виконанням цього рішення покласти на заступника міського голови з питань діяльності виконавчих органів  Олександра МАРУСЯКА.</w:t>
      </w:r>
    </w:p>
    <w:p w:rsidR="00656C6E" w:rsidRPr="00E569E9" w:rsidRDefault="00656C6E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56C6E" w:rsidRPr="00E569E9" w:rsidRDefault="00656C6E" w:rsidP="0006480B">
      <w:pPr>
        <w:pStyle w:val="NoSpacing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Секретар міської ради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   Іван СЕМЕНЮК</w:t>
      </w:r>
    </w:p>
    <w:sectPr w:rsidR="00656C6E" w:rsidRPr="00E569E9" w:rsidSect="006A7480">
      <w:pgSz w:w="11906" w:h="16838"/>
      <w:pgMar w:top="719" w:right="567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44357"/>
    <w:rsid w:val="0004635B"/>
    <w:rsid w:val="0006480B"/>
    <w:rsid w:val="0006598E"/>
    <w:rsid w:val="00076568"/>
    <w:rsid w:val="000874FD"/>
    <w:rsid w:val="000B5A4E"/>
    <w:rsid w:val="00107364"/>
    <w:rsid w:val="001145D7"/>
    <w:rsid w:val="0013181E"/>
    <w:rsid w:val="0016726F"/>
    <w:rsid w:val="00193D42"/>
    <w:rsid w:val="00194EE6"/>
    <w:rsid w:val="001C5FEB"/>
    <w:rsid w:val="001D293F"/>
    <w:rsid w:val="001F24F9"/>
    <w:rsid w:val="001F379E"/>
    <w:rsid w:val="002006EB"/>
    <w:rsid w:val="002567C6"/>
    <w:rsid w:val="00274236"/>
    <w:rsid w:val="002758A7"/>
    <w:rsid w:val="002B05D2"/>
    <w:rsid w:val="002B4DD3"/>
    <w:rsid w:val="002E7F18"/>
    <w:rsid w:val="002F5FB2"/>
    <w:rsid w:val="00333F0D"/>
    <w:rsid w:val="0036434F"/>
    <w:rsid w:val="003670B3"/>
    <w:rsid w:val="00381AAF"/>
    <w:rsid w:val="00383035"/>
    <w:rsid w:val="003C1FD8"/>
    <w:rsid w:val="003E3CC3"/>
    <w:rsid w:val="00440CD1"/>
    <w:rsid w:val="00455C60"/>
    <w:rsid w:val="004E7835"/>
    <w:rsid w:val="004F0413"/>
    <w:rsid w:val="004F3CBC"/>
    <w:rsid w:val="0051553D"/>
    <w:rsid w:val="005368E5"/>
    <w:rsid w:val="00577F54"/>
    <w:rsid w:val="005C0A08"/>
    <w:rsid w:val="005D0654"/>
    <w:rsid w:val="005F0903"/>
    <w:rsid w:val="00600A91"/>
    <w:rsid w:val="0061031C"/>
    <w:rsid w:val="00633074"/>
    <w:rsid w:val="006402F8"/>
    <w:rsid w:val="00656C6E"/>
    <w:rsid w:val="00687E75"/>
    <w:rsid w:val="0069204C"/>
    <w:rsid w:val="006A7480"/>
    <w:rsid w:val="00706C77"/>
    <w:rsid w:val="0071763D"/>
    <w:rsid w:val="00717CC8"/>
    <w:rsid w:val="00723CF7"/>
    <w:rsid w:val="007273F6"/>
    <w:rsid w:val="00744A74"/>
    <w:rsid w:val="00761456"/>
    <w:rsid w:val="00780B30"/>
    <w:rsid w:val="007936FC"/>
    <w:rsid w:val="007C09A9"/>
    <w:rsid w:val="007C4744"/>
    <w:rsid w:val="008164CF"/>
    <w:rsid w:val="00835463"/>
    <w:rsid w:val="00861929"/>
    <w:rsid w:val="00883FA9"/>
    <w:rsid w:val="00886A5E"/>
    <w:rsid w:val="008A4EE8"/>
    <w:rsid w:val="008C6810"/>
    <w:rsid w:val="008E0AEE"/>
    <w:rsid w:val="008E4B64"/>
    <w:rsid w:val="00907F71"/>
    <w:rsid w:val="00914327"/>
    <w:rsid w:val="00941408"/>
    <w:rsid w:val="009417EA"/>
    <w:rsid w:val="00960545"/>
    <w:rsid w:val="009738B7"/>
    <w:rsid w:val="00981AF7"/>
    <w:rsid w:val="009C102B"/>
    <w:rsid w:val="009C278A"/>
    <w:rsid w:val="009E2E54"/>
    <w:rsid w:val="009F789D"/>
    <w:rsid w:val="00A00362"/>
    <w:rsid w:val="00A10AA2"/>
    <w:rsid w:val="00A16AF3"/>
    <w:rsid w:val="00A454CD"/>
    <w:rsid w:val="00A461C0"/>
    <w:rsid w:val="00A858DD"/>
    <w:rsid w:val="00AD018F"/>
    <w:rsid w:val="00AE7DEC"/>
    <w:rsid w:val="00B03072"/>
    <w:rsid w:val="00B201A0"/>
    <w:rsid w:val="00B32CED"/>
    <w:rsid w:val="00B40A8C"/>
    <w:rsid w:val="00B608ED"/>
    <w:rsid w:val="00B97AF8"/>
    <w:rsid w:val="00BA5813"/>
    <w:rsid w:val="00BA6CD4"/>
    <w:rsid w:val="00BF29ED"/>
    <w:rsid w:val="00C13151"/>
    <w:rsid w:val="00C20093"/>
    <w:rsid w:val="00C32A5C"/>
    <w:rsid w:val="00C33636"/>
    <w:rsid w:val="00C57476"/>
    <w:rsid w:val="00C65BD2"/>
    <w:rsid w:val="00C810C8"/>
    <w:rsid w:val="00CC42EA"/>
    <w:rsid w:val="00CC5740"/>
    <w:rsid w:val="00CD292A"/>
    <w:rsid w:val="00CD7AA0"/>
    <w:rsid w:val="00CF4C6F"/>
    <w:rsid w:val="00CF5D5C"/>
    <w:rsid w:val="00D03644"/>
    <w:rsid w:val="00D22158"/>
    <w:rsid w:val="00D23397"/>
    <w:rsid w:val="00D4179C"/>
    <w:rsid w:val="00D509C5"/>
    <w:rsid w:val="00D62F56"/>
    <w:rsid w:val="00D71E1F"/>
    <w:rsid w:val="00D966D7"/>
    <w:rsid w:val="00DB294D"/>
    <w:rsid w:val="00DC1520"/>
    <w:rsid w:val="00DE3229"/>
    <w:rsid w:val="00E0172E"/>
    <w:rsid w:val="00E55CB6"/>
    <w:rsid w:val="00E569E9"/>
    <w:rsid w:val="00E82202"/>
    <w:rsid w:val="00E90CEC"/>
    <w:rsid w:val="00EB1D72"/>
    <w:rsid w:val="00F90D34"/>
    <w:rsid w:val="00F951EC"/>
    <w:rsid w:val="00FA3E61"/>
    <w:rsid w:val="00FC0E20"/>
    <w:rsid w:val="00FC1D22"/>
    <w:rsid w:val="00FD0C31"/>
    <w:rsid w:val="00FE36FB"/>
    <w:rsid w:val="00FF38E2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79C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BodyText">
    <w:name w:val="Body Text"/>
    <w:basedOn w:val="Normal"/>
    <w:link w:val="BodyTextChar"/>
    <w:uiPriority w:val="99"/>
    <w:semiHidden/>
    <w:rsid w:val="000463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635B"/>
    <w:rPr>
      <w:rFonts w:cs="Times New Roman"/>
    </w:rPr>
  </w:style>
  <w:style w:type="paragraph" w:styleId="Title">
    <w:name w:val="Title"/>
    <w:basedOn w:val="Normal"/>
    <w:link w:val="TitleChar"/>
    <w:uiPriority w:val="99"/>
    <w:qFormat/>
    <w:locked/>
    <w:rsid w:val="006A7480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A7480"/>
    <w:rPr>
      <w:rFonts w:ascii="Arial Black" w:hAnsi="Arial Black" w:cs="Times New Roman"/>
      <w:sz w:val="24"/>
      <w:lang w:val="uk-UA" w:eastAsia="ru-RU" w:bidi="ar-SA"/>
    </w:rPr>
  </w:style>
  <w:style w:type="paragraph" w:customStyle="1" w:styleId="Normal1">
    <w:name w:val="Normal1"/>
    <w:uiPriority w:val="99"/>
    <w:rsid w:val="006A7480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A748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6A7480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6A748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319</Words>
  <Characters>1820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7</cp:revision>
  <cp:lastPrinted>2025-05-14T06:21:00Z</cp:lastPrinted>
  <dcterms:created xsi:type="dcterms:W3CDTF">2025-05-07T11:18:00Z</dcterms:created>
  <dcterms:modified xsi:type="dcterms:W3CDTF">2025-05-20T09:25:00Z</dcterms:modified>
</cp:coreProperties>
</file>