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84192" w14:textId="77777777" w:rsidR="00B80354" w:rsidRDefault="00B80354" w:rsidP="00B80354">
      <w:pPr>
        <w:spacing w:after="0" w:line="240" w:lineRule="auto"/>
        <w:ind w:right="-2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uk-UA"/>
        </w:rPr>
      </w:pPr>
    </w:p>
    <w:p w14:paraId="18884898" w14:textId="77777777" w:rsidR="00B80354" w:rsidRPr="00B80354" w:rsidRDefault="00B80354" w:rsidP="00B80354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B80354">
        <w:rPr>
          <w:rFonts w:ascii="Times New Roman" w:eastAsia="Calibri" w:hAnsi="Times New Roman" w:cs="Times New Roman"/>
          <w:color w:val="000000"/>
          <w:sz w:val="24"/>
          <w:szCs w:val="24"/>
          <w:lang w:eastAsia="uk-UA"/>
        </w:rPr>
        <w:object w:dxaOrig="585" w:dyaOrig="752" w14:anchorId="7F6C897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09434147" r:id="rId5"/>
        </w:object>
      </w:r>
    </w:p>
    <w:p w14:paraId="3F55BECB" w14:textId="77777777" w:rsidR="00B80354" w:rsidRPr="00B80354" w:rsidRDefault="00B80354" w:rsidP="00B80354">
      <w:pPr>
        <w:keepNext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B803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КІЦМАНСЬКА МІСЬКА РАДА</w:t>
      </w:r>
    </w:p>
    <w:p w14:paraId="578547D6" w14:textId="77777777" w:rsidR="00B80354" w:rsidRPr="00B80354" w:rsidRDefault="00B80354" w:rsidP="00B80354">
      <w:pPr>
        <w:keepNext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B803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ЧЕРНІВЕЦЬКОГО РАЙОНУ ЧЕРНІВЕЦЬКОЇ ОБЛАСТІ</w:t>
      </w:r>
    </w:p>
    <w:p w14:paraId="2F21D1A2" w14:textId="77777777" w:rsidR="00B80354" w:rsidRPr="00B80354" w:rsidRDefault="00B80354" w:rsidP="00B80354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B803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ВИКОНАВЧИЙ КОМІТЕТ</w:t>
      </w:r>
    </w:p>
    <w:p w14:paraId="3F73F51D" w14:textId="77777777" w:rsidR="00B80354" w:rsidRPr="00B80354" w:rsidRDefault="00B80354" w:rsidP="00312212">
      <w:pPr>
        <w:spacing w:after="0" w:line="240" w:lineRule="auto"/>
        <w:ind w:left="637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proofErr w:type="spellStart"/>
      <w:r w:rsidRPr="00B803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Проєкт</w:t>
      </w:r>
      <w:proofErr w:type="spellEnd"/>
    </w:p>
    <w:p w14:paraId="5E8F3B64" w14:textId="77777777" w:rsidR="00B80354" w:rsidRPr="00B80354" w:rsidRDefault="00B80354" w:rsidP="00312212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Автор: Ткачук К.О.   </w:t>
      </w:r>
    </w:p>
    <w:p w14:paraId="37E64DB6" w14:textId="0C583D6A" w:rsidR="00B80354" w:rsidRPr="00DC4C28" w:rsidRDefault="00B80354" w:rsidP="00312212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uk-UA"/>
        </w:rPr>
      </w:pP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Реєстраційний номер:</w:t>
      </w:r>
      <w:r w:rsidR="00DC4C28" w:rsidRPr="00DC4C28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  <w:t>2</w:t>
      </w:r>
      <w:r w:rsidR="00DC4C2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uk-UA"/>
        </w:rPr>
        <w:t>496/5</w:t>
      </w:r>
    </w:p>
    <w:p w14:paraId="1940058D" w14:textId="77777777" w:rsidR="00B80354" w:rsidRPr="00B80354" w:rsidRDefault="00B80354" w:rsidP="00B803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r w:rsidRPr="00B803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Р І Ш Е Н Н Я </w:t>
      </w:r>
    </w:p>
    <w:p w14:paraId="4821C22C" w14:textId="77777777" w:rsidR="00B80354" w:rsidRPr="00B80354" w:rsidRDefault="00B80354" w:rsidP="00B8035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14:paraId="5222E48E" w14:textId="77777777" w:rsidR="00B80354" w:rsidRPr="00B80354" w:rsidRDefault="00B80354" w:rsidP="00B8035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___________2025                                     м. Кіцмань                                              № ________</w:t>
      </w:r>
    </w:p>
    <w:p w14:paraId="1FA6FBDF" w14:textId="77777777" w:rsidR="00B80354" w:rsidRPr="00B80354" w:rsidRDefault="00B80354" w:rsidP="00B8035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64195D25" w14:textId="77777777" w:rsidR="00B80354" w:rsidRDefault="00B80354" w:rsidP="008443B3">
      <w:pPr>
        <w:tabs>
          <w:tab w:val="left" w:pos="8222"/>
        </w:tabs>
        <w:spacing w:after="0" w:line="240" w:lineRule="auto"/>
        <w:ind w:right="25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0354">
        <w:rPr>
          <w:rFonts w:ascii="Times New Roman" w:eastAsia="Times New Roman" w:hAnsi="Times New Roman" w:cs="Times New Roman"/>
          <w:b/>
          <w:sz w:val="24"/>
          <w:szCs w:val="24"/>
        </w:rPr>
        <w:t xml:space="preserve">Про надання дозволу на розробку проекту землеустрою щодо відведення земельної ділянки для розміщення, будівництва, експлуатації та обслуговування будівель і споруд об’єктів передачі електричної енергії (КВЦПЗД 14.02) площею 1,1000 га, яка розташована в </w:t>
      </w:r>
      <w:proofErr w:type="spellStart"/>
      <w:r w:rsidRPr="00B80354">
        <w:rPr>
          <w:rFonts w:ascii="Times New Roman" w:eastAsia="Times New Roman" w:hAnsi="Times New Roman" w:cs="Times New Roman"/>
          <w:b/>
          <w:sz w:val="24"/>
          <w:szCs w:val="24"/>
        </w:rPr>
        <w:t>м.Кіцмань</w:t>
      </w:r>
      <w:proofErr w:type="spellEnd"/>
      <w:r w:rsidRPr="00B80354">
        <w:rPr>
          <w:rFonts w:ascii="Times New Roman" w:eastAsia="Times New Roman" w:hAnsi="Times New Roman" w:cs="Times New Roman"/>
          <w:b/>
          <w:sz w:val="24"/>
          <w:szCs w:val="24"/>
        </w:rPr>
        <w:t xml:space="preserve"> (за межами населеного пункту) у постійне користування Приватному акціонерному товариству «Національна енергетична компанія «УКРЕНЕРГО»</w:t>
      </w:r>
    </w:p>
    <w:p w14:paraId="3C174B0E" w14:textId="77777777" w:rsidR="008443B3" w:rsidRPr="008443B3" w:rsidRDefault="008443B3" w:rsidP="008443B3">
      <w:pPr>
        <w:tabs>
          <w:tab w:val="left" w:pos="8222"/>
        </w:tabs>
        <w:spacing w:after="0" w:line="240" w:lineRule="auto"/>
        <w:ind w:right="2551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4A7202A" w14:textId="77777777" w:rsidR="00B80354" w:rsidRPr="00B80354" w:rsidRDefault="00B80354" w:rsidP="00B80354">
      <w:pPr>
        <w:tabs>
          <w:tab w:val="left" w:pos="8222"/>
        </w:tabs>
        <w:spacing w:after="8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Розглянувши  клопотання Вх.№602  від 23.004.2025 року Приватного акціонерного товариства «Національна енергетична компанія «УКРЕНЕРГО» про  надання дозволу на розробку проекту землеустрою щодо відведення земельної ділянки для розміщення, будівництва, експлуатації та обслуговування будівель і споруд об’єктів передачі електричної енергії (КВЦПЗД 14.02) площею 1,1000 га, у постійне користування Приватному акціонерному товариству «Національна енергетична компанія «УКРЕНЕРГО» яка розташована  </w:t>
      </w:r>
      <w:proofErr w:type="spellStart"/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</w:rPr>
        <w:t>м.Кіцмань</w:t>
      </w:r>
      <w:proofErr w:type="spellEnd"/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(за межами населеного пункту)   Чернівецького району Чернівецької області, Рішення Кіцманської міської ради Чернівецького району Чернівецької області №729/12 від 22.12.2021 року, Розпорядження Чернівецької ОДА (ОВА) №01.35-16/5628 від 06.10.2022 року, Довіреність НЕК «Укренерго» від 27.01.2025 року зареєстрований в реєстрі за №13, Статут НЕК «УКРЕНЕРГО», Витяг з Єдиного державного реєстру юридичних осіб, фізичних осіб- підприємців та громадських формувань, враховуючи рекомендації постійної комісії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благоустрою, керуючись ст. 12, 118, 121 Земельного кодексу України та ст. 26</w:t>
      </w:r>
      <w:r w:rsidRPr="00B80354">
        <w:rPr>
          <w:rFonts w:ascii="Times New Roman" w:eastAsia="Times New Roman" w:hAnsi="Times New Roman" w:cs="Times New Roman"/>
          <w:color w:val="000000"/>
          <w:sz w:val="20"/>
          <w:szCs w:val="24"/>
        </w:rPr>
        <w:t xml:space="preserve"> </w:t>
      </w: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Закону України „Про місцеве самоврядування в Україні”, Кіцманська міська рада </w:t>
      </w:r>
      <w:r w:rsidRPr="00B8035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ВИРІШИЛА:</w:t>
      </w: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7A89E16B" w14:textId="77777777" w:rsidR="00B80354" w:rsidRPr="00B80354" w:rsidRDefault="00B80354" w:rsidP="00B80354">
      <w:pPr>
        <w:tabs>
          <w:tab w:val="left" w:pos="8222"/>
        </w:tabs>
        <w:spacing w:after="8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Надати дозвіл Приватному акціонерному товариству «Національна енергетична компанія «УКРЕНЕРГО» на розробку проекту землеустрою щодо відведення  земельної ділянки для розміщення, будівництва, експлуатації та обслуговування будівель і споруд об’єктів передачі електричної енергії (КВЦПЗД 14.02) площею 1,1000 га у постійне користування Приватному акціонерному товариству «Національна енергетична компанія «УКРЕНЕРГО» яка розташована  в </w:t>
      </w:r>
      <w:proofErr w:type="spellStart"/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</w:rPr>
        <w:t>м.Кіцмань</w:t>
      </w:r>
      <w:proofErr w:type="spellEnd"/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(за межами населеного пункту)  Чернівецького району Чернівецької області . </w:t>
      </w:r>
    </w:p>
    <w:p w14:paraId="1699B0DF" w14:textId="77777777" w:rsidR="00B80354" w:rsidRPr="00B80354" w:rsidRDefault="00B80354" w:rsidP="00B80354">
      <w:pPr>
        <w:spacing w:after="8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Зобов'язати Приватне акціонерне товариство «Національна енергетична компанія «УКРЕНЕРГО»  виготовлену проектну  документацію подати на розгляд та затвердження сесії. </w:t>
      </w:r>
    </w:p>
    <w:p w14:paraId="21231D2D" w14:textId="77777777" w:rsidR="00B80354" w:rsidRPr="00B80354" w:rsidRDefault="00B80354" w:rsidP="00B80354">
      <w:pPr>
        <w:spacing w:after="8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. </w:t>
      </w:r>
      <w:r w:rsidRPr="00B8035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благоустрою.</w:t>
      </w:r>
    </w:p>
    <w:p w14:paraId="5B2309BC" w14:textId="77777777" w:rsidR="00B80354" w:rsidRPr="00B80354" w:rsidRDefault="00B80354" w:rsidP="00B8035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A394896" w14:textId="77777777" w:rsidR="00B80354" w:rsidRPr="00B80354" w:rsidRDefault="00B80354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0354">
        <w:rPr>
          <w:rFonts w:ascii="Times New Roman" w:eastAsia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Іван СЕМЕНЮК</w:t>
      </w:r>
    </w:p>
    <w:p w14:paraId="32A293C9" w14:textId="77777777" w:rsidR="00B80354" w:rsidRPr="00B80354" w:rsidRDefault="00B80354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20C5213" w14:textId="77777777" w:rsidR="00B80354" w:rsidRPr="00B80354" w:rsidRDefault="00B80354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B80354" w:rsidRPr="00B80354" w:rsidSect="00B80354">
      <w:pgSz w:w="11907" w:h="16839" w:code="9"/>
      <w:pgMar w:top="284" w:right="851" w:bottom="284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265A"/>
    <w:rsid w:val="00312212"/>
    <w:rsid w:val="003925DC"/>
    <w:rsid w:val="008443B3"/>
    <w:rsid w:val="00AE4DF8"/>
    <w:rsid w:val="00B80354"/>
    <w:rsid w:val="00BE265A"/>
    <w:rsid w:val="00DC4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C1E23"/>
  <w15:docId w15:val="{8C559C00-8CFA-4C72-B18E-208A4EFC5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4D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1938</Words>
  <Characters>1106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2025-05-09T06:33:00Z</cp:lastPrinted>
  <dcterms:created xsi:type="dcterms:W3CDTF">2025-05-22T06:51:00Z</dcterms:created>
  <dcterms:modified xsi:type="dcterms:W3CDTF">2025-05-22T12:49:00Z</dcterms:modified>
</cp:coreProperties>
</file>