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B1B" w:rsidRDefault="00867B1B" w:rsidP="00684D31">
      <w:pPr>
        <w:ind w:right="-2"/>
        <w:jc w:val="center"/>
        <w:rPr>
          <w:color w:val="000000"/>
          <w:lang w:val="uk-UA"/>
        </w:rPr>
      </w:pPr>
      <w:r w:rsidRPr="00A6052C">
        <w:rPr>
          <w:color w:val="000000"/>
          <w:lang w:val="uk-UA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6604701" r:id="rId6"/>
        </w:object>
      </w:r>
    </w:p>
    <w:p w:rsidR="00867B1B" w:rsidRPr="00A6052C" w:rsidRDefault="00867B1B" w:rsidP="00684D31">
      <w:pPr>
        <w:ind w:right="-2"/>
        <w:jc w:val="center"/>
        <w:rPr>
          <w:color w:val="000000"/>
          <w:lang w:val="uk-UA"/>
        </w:rPr>
      </w:pPr>
    </w:p>
    <w:p w:rsidR="00867B1B" w:rsidRPr="00A6052C" w:rsidRDefault="00867B1B" w:rsidP="00684D31">
      <w:pPr>
        <w:keepNext/>
        <w:ind w:right="-2"/>
        <w:jc w:val="center"/>
        <w:rPr>
          <w:b/>
          <w:color w:val="000000"/>
          <w:lang w:val="uk-UA"/>
        </w:rPr>
      </w:pPr>
      <w:r w:rsidRPr="00A6052C">
        <w:rPr>
          <w:b/>
          <w:color w:val="000000"/>
          <w:lang w:val="uk-UA"/>
        </w:rPr>
        <w:t>КІЦМАНСЬКА МІСЬКА РАДА</w:t>
      </w:r>
    </w:p>
    <w:p w:rsidR="00867B1B" w:rsidRPr="00A6052C" w:rsidRDefault="00867B1B" w:rsidP="00684D31">
      <w:pPr>
        <w:keepNext/>
        <w:ind w:right="-2"/>
        <w:jc w:val="center"/>
        <w:rPr>
          <w:b/>
          <w:color w:val="000000"/>
          <w:lang w:val="uk-UA"/>
        </w:rPr>
      </w:pPr>
      <w:r w:rsidRPr="00A6052C">
        <w:rPr>
          <w:b/>
          <w:color w:val="000000"/>
          <w:lang w:val="uk-UA"/>
        </w:rPr>
        <w:t>ЧЕРНІВЕЦЬКОГО РАЙОНУ ЧЕРНІВЕЦЬКОЇ ОБЛАСТІ</w:t>
      </w:r>
    </w:p>
    <w:p w:rsidR="00867B1B" w:rsidRPr="00A6052C" w:rsidRDefault="00867B1B" w:rsidP="00684D31">
      <w:pPr>
        <w:ind w:right="-2"/>
        <w:jc w:val="center"/>
        <w:rPr>
          <w:b/>
          <w:color w:val="000000"/>
          <w:lang w:val="uk-UA"/>
        </w:rPr>
      </w:pPr>
      <w:r w:rsidRPr="00A6052C">
        <w:rPr>
          <w:b/>
          <w:color w:val="000000"/>
          <w:lang w:val="uk-UA"/>
        </w:rPr>
        <w:t>ВИКОНАВЧИЙ КОМІТЕТ</w:t>
      </w:r>
    </w:p>
    <w:p w:rsidR="00867B1B" w:rsidRPr="00A6052C" w:rsidRDefault="00867B1B" w:rsidP="00684D31">
      <w:pPr>
        <w:ind w:right="-2"/>
        <w:jc w:val="center"/>
        <w:rPr>
          <w:b/>
          <w:color w:val="000000"/>
          <w:lang w:val="uk-UA"/>
        </w:rPr>
      </w:pPr>
    </w:p>
    <w:p w:rsidR="00867B1B" w:rsidRPr="006570C8" w:rsidRDefault="00867B1B" w:rsidP="00684D31">
      <w:pPr>
        <w:jc w:val="right"/>
        <w:rPr>
          <w:b/>
          <w:color w:val="000000"/>
          <w:sz w:val="24"/>
          <w:szCs w:val="24"/>
          <w:lang w:val="uk-UA"/>
        </w:rPr>
      </w:pPr>
      <w:r w:rsidRPr="00A6052C">
        <w:rPr>
          <w:b/>
          <w:color w:val="000000"/>
          <w:lang w:val="uk-UA"/>
        </w:rPr>
        <w:t xml:space="preserve">                                                                                                                                                          </w:t>
      </w:r>
      <w:r w:rsidRPr="006570C8">
        <w:rPr>
          <w:b/>
          <w:color w:val="000000"/>
          <w:sz w:val="24"/>
          <w:szCs w:val="24"/>
          <w:lang w:val="uk-UA"/>
        </w:rPr>
        <w:t>Проєкт</w:t>
      </w:r>
    </w:p>
    <w:p w:rsidR="00867B1B" w:rsidRPr="006570C8" w:rsidRDefault="00867B1B" w:rsidP="00684D31">
      <w:pPr>
        <w:jc w:val="center"/>
        <w:rPr>
          <w:b/>
          <w:color w:val="000000"/>
          <w:sz w:val="24"/>
          <w:szCs w:val="24"/>
          <w:lang w:val="uk-UA"/>
        </w:rPr>
      </w:pPr>
      <w:r w:rsidRPr="006570C8">
        <w:rPr>
          <w:b/>
          <w:color w:val="000000"/>
          <w:sz w:val="24"/>
          <w:szCs w:val="24"/>
          <w:lang w:val="uk-UA"/>
        </w:rPr>
        <w:t xml:space="preserve">Р І Ш Е Н Н Я </w:t>
      </w:r>
    </w:p>
    <w:p w:rsidR="00867B1B" w:rsidRPr="006570C8" w:rsidRDefault="00867B1B" w:rsidP="00684D31">
      <w:pPr>
        <w:jc w:val="center"/>
        <w:rPr>
          <w:color w:val="000000"/>
          <w:sz w:val="24"/>
          <w:szCs w:val="24"/>
          <w:lang w:val="uk-UA"/>
        </w:rPr>
      </w:pPr>
    </w:p>
    <w:p w:rsidR="00867B1B" w:rsidRPr="006570C8" w:rsidRDefault="00867B1B" w:rsidP="00684D31">
      <w:pPr>
        <w:rPr>
          <w:color w:val="000000"/>
          <w:sz w:val="24"/>
          <w:szCs w:val="24"/>
          <w:lang w:val="uk-UA"/>
        </w:rPr>
      </w:pPr>
      <w:r w:rsidRPr="006570C8">
        <w:rPr>
          <w:color w:val="000000"/>
          <w:sz w:val="24"/>
          <w:szCs w:val="24"/>
          <w:lang w:val="uk-UA"/>
        </w:rPr>
        <w:t xml:space="preserve">   ___________2025 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6570C8">
        <w:rPr>
          <w:color w:val="000000"/>
          <w:sz w:val="24"/>
          <w:szCs w:val="24"/>
          <w:lang w:val="uk-UA"/>
        </w:rPr>
        <w:t xml:space="preserve">   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</w:t>
      </w:r>
      <w:r w:rsidRPr="006570C8">
        <w:rPr>
          <w:color w:val="000000"/>
          <w:sz w:val="24"/>
          <w:szCs w:val="24"/>
          <w:lang w:val="uk-UA"/>
        </w:rPr>
        <w:t xml:space="preserve"> № ________</w:t>
      </w:r>
    </w:p>
    <w:p w:rsidR="00867B1B" w:rsidRPr="00A6052C" w:rsidRDefault="00867B1B" w:rsidP="00C839C4">
      <w:pPr>
        <w:tabs>
          <w:tab w:val="left" w:pos="7830"/>
        </w:tabs>
        <w:rPr>
          <w:lang w:val="uk-UA"/>
        </w:rPr>
      </w:pPr>
    </w:p>
    <w:p w:rsidR="00867B1B" w:rsidRPr="00A6052C" w:rsidRDefault="00867B1B" w:rsidP="00C839C4">
      <w:pPr>
        <w:tabs>
          <w:tab w:val="left" w:pos="7830"/>
        </w:tabs>
        <w:ind w:right="4011"/>
        <w:rPr>
          <w:b/>
          <w:sz w:val="24"/>
          <w:lang w:val="uk-UA"/>
        </w:rPr>
      </w:pPr>
      <w:r w:rsidRPr="00A6052C">
        <w:rPr>
          <w:b/>
          <w:sz w:val="24"/>
          <w:lang w:val="uk-UA"/>
        </w:rPr>
        <w:t>Про створення Ради безбар’єрності Кіцманської міської територіальної громади</w:t>
      </w:r>
    </w:p>
    <w:p w:rsidR="00867B1B" w:rsidRPr="00A6052C" w:rsidRDefault="00867B1B" w:rsidP="00C839C4">
      <w:pPr>
        <w:tabs>
          <w:tab w:val="left" w:pos="7830"/>
        </w:tabs>
        <w:rPr>
          <w:lang w:val="uk-UA"/>
        </w:rPr>
      </w:pPr>
      <w:r w:rsidRPr="00A6052C">
        <w:rPr>
          <w:lang w:val="uk-UA"/>
        </w:rPr>
        <w:tab/>
        <w:t xml:space="preserve">                                              </w:t>
      </w:r>
    </w:p>
    <w:p w:rsidR="00867B1B" w:rsidRPr="00A6052C" w:rsidRDefault="00867B1B" w:rsidP="00C839C4">
      <w:pPr>
        <w:ind w:firstLine="567"/>
        <w:jc w:val="both"/>
        <w:rPr>
          <w:sz w:val="24"/>
          <w:lang w:val="uk-UA"/>
        </w:rPr>
      </w:pPr>
      <w:r w:rsidRPr="00A6052C">
        <w:rPr>
          <w:lang w:val="uk-UA"/>
        </w:rPr>
        <w:t xml:space="preserve"> </w:t>
      </w:r>
      <w:r w:rsidRPr="00A6052C">
        <w:rPr>
          <w:sz w:val="24"/>
          <w:lang w:val="uk-UA"/>
        </w:rPr>
        <w:t xml:space="preserve">З метою створення безбар’єрного простору та безперешкодного середовища для  всіх груп населення, в тому числі осіб з  інвалідністю та інших маломобільних  груп населення на території Кіцманської міської територіальної громади, на виконання Національної стратегії із створення безбар’єрного простору в Україні на період до 2030 року, затвердженого розпорядженням  Кабінету Міністрів  України </w:t>
      </w:r>
      <w:r>
        <w:rPr>
          <w:sz w:val="24"/>
          <w:lang w:val="uk-UA"/>
        </w:rPr>
        <w:t>в</w:t>
      </w:r>
      <w:r w:rsidRPr="00A6052C">
        <w:rPr>
          <w:sz w:val="24"/>
          <w:lang w:val="uk-UA"/>
        </w:rPr>
        <w:t xml:space="preserve">ід </w:t>
      </w:r>
      <w:r>
        <w:rPr>
          <w:sz w:val="24"/>
          <w:lang w:val="uk-UA"/>
        </w:rPr>
        <w:t xml:space="preserve"> </w:t>
      </w:r>
      <w:r w:rsidRPr="00A6052C">
        <w:rPr>
          <w:sz w:val="24"/>
          <w:lang w:val="uk-UA"/>
        </w:rPr>
        <w:t xml:space="preserve">14 квітня 2021 року №366-р, Плану заходів на 2023-2024 роки з реалізації Національної стратегії із створення безбар’єрного простору в Україні на  період до 2030 року, затвердженого розпорядженням Кабінету Міністрів України від 25 квітня 2023 року №372-р, керуючись постановою Кабінету Міністрів України від 14 квітня 2021 року №443 «Про утворення ради безбар’єрності», статтею 40 Закону України «Про місцеве самоврядування в Україні», виконавчий комітет  </w:t>
      </w:r>
    </w:p>
    <w:p w:rsidR="00867B1B" w:rsidRPr="00A6052C" w:rsidRDefault="00867B1B" w:rsidP="00C839C4">
      <w:pPr>
        <w:ind w:firstLine="567"/>
        <w:jc w:val="both"/>
        <w:rPr>
          <w:lang w:val="uk-UA"/>
        </w:rPr>
      </w:pPr>
    </w:p>
    <w:p w:rsidR="00867B1B" w:rsidRPr="00A6052C" w:rsidRDefault="00867B1B" w:rsidP="006570C8">
      <w:pPr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r w:rsidRPr="00A6052C">
        <w:rPr>
          <w:b/>
          <w:sz w:val="24"/>
          <w:szCs w:val="24"/>
          <w:lang w:val="uk-UA"/>
        </w:rPr>
        <w:t>В И Р І Ш И В</w:t>
      </w:r>
      <w:r w:rsidRPr="00A6052C">
        <w:rPr>
          <w:sz w:val="24"/>
          <w:szCs w:val="24"/>
          <w:lang w:val="uk-UA"/>
        </w:rPr>
        <w:t>:</w:t>
      </w:r>
    </w:p>
    <w:p w:rsidR="00867B1B" w:rsidRPr="00A6052C" w:rsidRDefault="00867B1B" w:rsidP="00C839C4">
      <w:pPr>
        <w:ind w:firstLine="567"/>
        <w:jc w:val="both"/>
        <w:rPr>
          <w:lang w:val="uk-UA"/>
        </w:rPr>
      </w:pPr>
    </w:p>
    <w:p w:rsidR="00867B1B" w:rsidRPr="00A6052C" w:rsidRDefault="00867B1B" w:rsidP="00C839C4">
      <w:pPr>
        <w:ind w:firstLine="567"/>
        <w:jc w:val="both"/>
        <w:rPr>
          <w:sz w:val="24"/>
          <w:lang w:val="uk-UA"/>
        </w:rPr>
      </w:pPr>
      <w:r w:rsidRPr="00CB46C3">
        <w:rPr>
          <w:sz w:val="24"/>
          <w:szCs w:val="24"/>
          <w:lang w:val="uk-UA"/>
        </w:rPr>
        <w:t>1.</w:t>
      </w:r>
      <w:r>
        <w:rPr>
          <w:lang w:val="uk-UA"/>
        </w:rPr>
        <w:t xml:space="preserve"> </w:t>
      </w:r>
      <w:r w:rsidRPr="00A6052C">
        <w:rPr>
          <w:sz w:val="24"/>
          <w:lang w:val="uk-UA"/>
        </w:rPr>
        <w:t>Утворити та затвердити склад Ради безбар’єрності Кіцманської міської  територіальної</w:t>
      </w:r>
      <w:r>
        <w:rPr>
          <w:sz w:val="24"/>
          <w:lang w:val="uk-UA"/>
        </w:rPr>
        <w:t xml:space="preserve"> </w:t>
      </w:r>
      <w:r w:rsidRPr="00A6052C">
        <w:rPr>
          <w:sz w:val="24"/>
          <w:lang w:val="uk-UA"/>
        </w:rPr>
        <w:t xml:space="preserve"> громади, що додається  (додаток 1). </w:t>
      </w:r>
    </w:p>
    <w:p w:rsidR="00867B1B" w:rsidRPr="00A6052C" w:rsidRDefault="00867B1B" w:rsidP="00C839C4">
      <w:pPr>
        <w:ind w:firstLine="567"/>
        <w:jc w:val="both"/>
        <w:rPr>
          <w:sz w:val="24"/>
          <w:lang w:val="uk-UA"/>
        </w:rPr>
      </w:pPr>
      <w:r w:rsidRPr="00A6052C">
        <w:rPr>
          <w:sz w:val="24"/>
          <w:lang w:val="uk-UA"/>
        </w:rPr>
        <w:t xml:space="preserve">2. Затвердити Положення про Раду безбар’єрності Кіцманської міської територіальної громади, що додається (додаток 2). </w:t>
      </w:r>
    </w:p>
    <w:p w:rsidR="00867B1B" w:rsidRPr="00A6052C" w:rsidRDefault="00867B1B" w:rsidP="00C839C4">
      <w:pPr>
        <w:ind w:firstLine="567"/>
        <w:jc w:val="both"/>
        <w:rPr>
          <w:sz w:val="24"/>
          <w:lang w:val="uk-UA"/>
        </w:rPr>
      </w:pPr>
      <w:r w:rsidRPr="00A6052C">
        <w:rPr>
          <w:sz w:val="24"/>
          <w:lang w:val="uk-UA"/>
        </w:rPr>
        <w:t>3. Оприлюднити  рішення  на  офіційному сайті Кіцманської міської  ради.</w:t>
      </w:r>
    </w:p>
    <w:p w:rsidR="00867B1B" w:rsidRPr="00A6052C" w:rsidRDefault="00867B1B" w:rsidP="00C839C4">
      <w:pPr>
        <w:ind w:firstLine="567"/>
        <w:jc w:val="both"/>
        <w:rPr>
          <w:sz w:val="24"/>
          <w:lang w:val="uk-UA"/>
        </w:rPr>
      </w:pPr>
      <w:r w:rsidRPr="00A6052C">
        <w:rPr>
          <w:sz w:val="24"/>
          <w:lang w:val="uk-UA"/>
        </w:rPr>
        <w:t xml:space="preserve">4. </w:t>
      </w:r>
      <w:r w:rsidRPr="00A6052C">
        <w:rPr>
          <w:sz w:val="24"/>
          <w:szCs w:val="24"/>
          <w:lang w:val="uk-UA"/>
        </w:rPr>
        <w:t>Контроль за виконанням цього рішення покласти на заступника міського голови з питань діяльності виконавчих органів Олександра МАРУСЯКА.</w:t>
      </w:r>
    </w:p>
    <w:p w:rsidR="00867B1B" w:rsidRPr="00A6052C" w:rsidRDefault="00867B1B" w:rsidP="00C839C4">
      <w:pPr>
        <w:ind w:firstLine="567"/>
        <w:jc w:val="both"/>
        <w:rPr>
          <w:lang w:val="uk-UA"/>
        </w:rPr>
      </w:pPr>
    </w:p>
    <w:p w:rsidR="00867B1B" w:rsidRDefault="00867B1B" w:rsidP="006E4D4B">
      <w:pPr>
        <w:rPr>
          <w:b/>
          <w:sz w:val="22"/>
          <w:szCs w:val="24"/>
          <w:lang w:val="uk-UA"/>
        </w:rPr>
      </w:pPr>
    </w:p>
    <w:p w:rsidR="00867B1B" w:rsidRPr="00A6052C" w:rsidRDefault="00867B1B" w:rsidP="006E4D4B">
      <w:pPr>
        <w:rPr>
          <w:b/>
          <w:sz w:val="22"/>
          <w:szCs w:val="24"/>
          <w:lang w:val="uk-UA"/>
        </w:rPr>
      </w:pPr>
    </w:p>
    <w:p w:rsidR="00867B1B" w:rsidRPr="00A6052C" w:rsidRDefault="00867B1B" w:rsidP="006A799C">
      <w:pPr>
        <w:rPr>
          <w:b/>
          <w:sz w:val="24"/>
          <w:lang w:val="uk-UA"/>
        </w:rPr>
      </w:pPr>
    </w:p>
    <w:p w:rsidR="00867B1B" w:rsidRPr="00A6052C" w:rsidRDefault="00867B1B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</w:t>
      </w:r>
      <w:r w:rsidRPr="00A6052C">
        <w:rPr>
          <w:b/>
          <w:sz w:val="24"/>
          <w:lang w:val="uk-UA"/>
        </w:rPr>
        <w:t xml:space="preserve">Секретар міської ради </w:t>
      </w:r>
      <w:r w:rsidRPr="00A6052C">
        <w:rPr>
          <w:b/>
          <w:sz w:val="24"/>
          <w:lang w:val="uk-UA"/>
        </w:rPr>
        <w:tab/>
      </w:r>
      <w:r w:rsidRPr="00A6052C">
        <w:rPr>
          <w:b/>
          <w:sz w:val="24"/>
          <w:lang w:val="uk-UA"/>
        </w:rPr>
        <w:tab/>
      </w:r>
      <w:r w:rsidRPr="00A6052C">
        <w:rPr>
          <w:b/>
          <w:sz w:val="24"/>
          <w:lang w:val="uk-UA"/>
        </w:rPr>
        <w:tab/>
      </w:r>
      <w:r w:rsidRPr="00A6052C">
        <w:rPr>
          <w:b/>
          <w:sz w:val="24"/>
          <w:lang w:val="uk-UA"/>
        </w:rPr>
        <w:tab/>
      </w:r>
      <w:r w:rsidRPr="00A6052C">
        <w:rPr>
          <w:b/>
          <w:sz w:val="24"/>
          <w:lang w:val="uk-UA"/>
        </w:rPr>
        <w:tab/>
      </w:r>
      <w:r w:rsidRPr="00A6052C">
        <w:rPr>
          <w:b/>
          <w:sz w:val="24"/>
          <w:lang w:val="uk-UA"/>
        </w:rPr>
        <w:tab/>
      </w:r>
      <w:r w:rsidRPr="00A6052C">
        <w:rPr>
          <w:b/>
          <w:sz w:val="24"/>
          <w:lang w:val="uk-UA"/>
        </w:rPr>
        <w:tab/>
        <w:t xml:space="preserve">  </w:t>
      </w:r>
      <w:r>
        <w:rPr>
          <w:b/>
          <w:sz w:val="24"/>
          <w:lang w:val="uk-UA"/>
        </w:rPr>
        <w:t xml:space="preserve">   </w:t>
      </w:r>
      <w:r w:rsidRPr="00A6052C">
        <w:rPr>
          <w:b/>
          <w:sz w:val="24"/>
          <w:lang w:val="uk-UA"/>
        </w:rPr>
        <w:t xml:space="preserve">    Іван СЕМЕНЮК</w:t>
      </w:r>
    </w:p>
    <w:p w:rsidR="00867B1B" w:rsidRPr="00A6052C" w:rsidRDefault="00867B1B" w:rsidP="006A799C">
      <w:pPr>
        <w:ind w:left="660"/>
        <w:rPr>
          <w:b/>
          <w:lang w:val="uk-UA"/>
        </w:rPr>
      </w:pPr>
    </w:p>
    <w:p w:rsidR="00867B1B" w:rsidRPr="00A6052C" w:rsidRDefault="00867B1B" w:rsidP="006A799C">
      <w:pPr>
        <w:ind w:left="660"/>
        <w:rPr>
          <w:b/>
          <w:lang w:val="uk-UA"/>
        </w:rPr>
      </w:pPr>
    </w:p>
    <w:p w:rsidR="00867B1B" w:rsidRPr="00A6052C" w:rsidRDefault="00867B1B" w:rsidP="006A799C">
      <w:pPr>
        <w:ind w:left="660"/>
        <w:rPr>
          <w:b/>
          <w:lang w:val="uk-UA"/>
        </w:rPr>
      </w:pPr>
    </w:p>
    <w:p w:rsidR="00867B1B" w:rsidRPr="00A6052C" w:rsidRDefault="00867B1B" w:rsidP="006A799C">
      <w:pPr>
        <w:ind w:left="660"/>
        <w:rPr>
          <w:b/>
          <w:lang w:val="uk-UA"/>
        </w:rPr>
      </w:pPr>
    </w:p>
    <w:p w:rsidR="00867B1B" w:rsidRDefault="00867B1B" w:rsidP="006A799C">
      <w:pPr>
        <w:ind w:left="660"/>
        <w:rPr>
          <w:b/>
          <w:lang w:val="uk-UA"/>
        </w:rPr>
      </w:pPr>
    </w:p>
    <w:p w:rsidR="00867B1B" w:rsidRDefault="00867B1B" w:rsidP="006A799C">
      <w:pPr>
        <w:ind w:left="660"/>
        <w:rPr>
          <w:b/>
          <w:lang w:val="uk-UA"/>
        </w:rPr>
      </w:pPr>
    </w:p>
    <w:p w:rsidR="00867B1B" w:rsidRPr="00A6052C" w:rsidRDefault="00867B1B" w:rsidP="006A799C">
      <w:pPr>
        <w:ind w:left="660"/>
        <w:rPr>
          <w:b/>
          <w:lang w:val="uk-UA"/>
        </w:rPr>
      </w:pPr>
    </w:p>
    <w:p w:rsidR="00867B1B" w:rsidRPr="00A6052C" w:rsidRDefault="00867B1B" w:rsidP="006A799C">
      <w:pPr>
        <w:ind w:left="660"/>
        <w:rPr>
          <w:b/>
          <w:lang w:val="uk-UA"/>
        </w:rPr>
      </w:pPr>
    </w:p>
    <w:p w:rsidR="00867B1B" w:rsidRPr="00A6052C" w:rsidRDefault="00867B1B" w:rsidP="006A799C">
      <w:pPr>
        <w:ind w:left="660"/>
        <w:rPr>
          <w:b/>
          <w:lang w:val="uk-UA"/>
        </w:rPr>
      </w:pPr>
    </w:p>
    <w:p w:rsidR="00867B1B" w:rsidRPr="00A6052C" w:rsidRDefault="00867B1B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A6052C">
        <w:rPr>
          <w:color w:val="000000"/>
          <w:sz w:val="24"/>
          <w:szCs w:val="24"/>
          <w:lang w:val="uk-UA"/>
        </w:rPr>
        <w:t>Додаток 1</w:t>
      </w:r>
    </w:p>
    <w:p w:rsidR="00867B1B" w:rsidRPr="00A6052C" w:rsidRDefault="00867B1B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A6052C">
        <w:rPr>
          <w:color w:val="000000"/>
          <w:sz w:val="24"/>
          <w:szCs w:val="24"/>
          <w:lang w:val="uk-UA"/>
        </w:rPr>
        <w:t>до рішення виконавчого комітету</w:t>
      </w:r>
    </w:p>
    <w:p w:rsidR="00867B1B" w:rsidRPr="00A6052C" w:rsidRDefault="00867B1B" w:rsidP="001E23A1">
      <w:pPr>
        <w:shd w:val="clear" w:color="auto" w:fill="FFFFFF"/>
        <w:ind w:left="5664"/>
        <w:jc w:val="right"/>
        <w:rPr>
          <w:color w:val="000000"/>
          <w:sz w:val="24"/>
          <w:szCs w:val="24"/>
          <w:lang w:val="uk-UA"/>
        </w:rPr>
      </w:pPr>
      <w:r w:rsidRPr="00A6052C">
        <w:rPr>
          <w:color w:val="000000"/>
          <w:sz w:val="24"/>
          <w:szCs w:val="24"/>
          <w:lang w:val="uk-UA"/>
        </w:rPr>
        <w:t xml:space="preserve">Кіцманської міської ради </w:t>
      </w:r>
    </w:p>
    <w:p w:rsidR="00867B1B" w:rsidRPr="00A6052C" w:rsidRDefault="00867B1B" w:rsidP="001E23A1">
      <w:pPr>
        <w:shd w:val="clear" w:color="auto" w:fill="FFFFFF"/>
        <w:ind w:left="4956" w:firstLine="708"/>
        <w:jc w:val="right"/>
        <w:rPr>
          <w:color w:val="000000"/>
          <w:sz w:val="24"/>
          <w:szCs w:val="24"/>
          <w:lang w:val="uk-UA"/>
        </w:rPr>
      </w:pPr>
      <w:r w:rsidRPr="00A6052C">
        <w:rPr>
          <w:color w:val="000000"/>
          <w:sz w:val="24"/>
          <w:szCs w:val="24"/>
          <w:lang w:val="uk-UA"/>
        </w:rPr>
        <w:t>від ________.2025 року №______</w:t>
      </w:r>
    </w:p>
    <w:p w:rsidR="00867B1B" w:rsidRPr="00A6052C" w:rsidRDefault="00867B1B" w:rsidP="001E23A1">
      <w:pPr>
        <w:shd w:val="clear" w:color="auto" w:fill="FFFFFF"/>
        <w:rPr>
          <w:color w:val="000000"/>
          <w:sz w:val="24"/>
          <w:szCs w:val="24"/>
          <w:lang w:val="uk-UA"/>
        </w:rPr>
      </w:pPr>
    </w:p>
    <w:p w:rsidR="00867B1B" w:rsidRPr="00A6052C" w:rsidRDefault="00867B1B" w:rsidP="00C839C4">
      <w:pPr>
        <w:jc w:val="center"/>
        <w:rPr>
          <w:b/>
          <w:color w:val="000000"/>
          <w:sz w:val="24"/>
          <w:szCs w:val="24"/>
          <w:lang w:val="uk-UA"/>
        </w:rPr>
      </w:pPr>
      <w:r w:rsidRPr="00A6052C">
        <w:rPr>
          <w:b/>
          <w:color w:val="000000"/>
          <w:sz w:val="24"/>
          <w:szCs w:val="24"/>
          <w:lang w:val="uk-UA"/>
        </w:rPr>
        <w:t xml:space="preserve">СКЛАД </w:t>
      </w:r>
    </w:p>
    <w:p w:rsidR="00867B1B" w:rsidRPr="00A6052C" w:rsidRDefault="00867B1B" w:rsidP="00C839C4">
      <w:pPr>
        <w:jc w:val="center"/>
        <w:rPr>
          <w:b/>
          <w:color w:val="000000"/>
          <w:sz w:val="24"/>
          <w:szCs w:val="24"/>
          <w:lang w:val="uk-UA"/>
        </w:rPr>
      </w:pPr>
      <w:r w:rsidRPr="00A6052C">
        <w:rPr>
          <w:b/>
          <w:color w:val="000000"/>
          <w:sz w:val="24"/>
          <w:szCs w:val="24"/>
          <w:lang w:val="uk-UA"/>
        </w:rPr>
        <w:t xml:space="preserve">Ради </w:t>
      </w:r>
      <w:r w:rsidRPr="00A6052C">
        <w:rPr>
          <w:b/>
          <w:sz w:val="24"/>
          <w:lang w:val="uk-UA"/>
        </w:rPr>
        <w:t xml:space="preserve">безбар’єрності Кіцманської </w:t>
      </w:r>
      <w:r>
        <w:rPr>
          <w:b/>
          <w:sz w:val="24"/>
          <w:lang w:val="uk-UA"/>
        </w:rPr>
        <w:t xml:space="preserve"> </w:t>
      </w:r>
      <w:r w:rsidRPr="00A6052C">
        <w:rPr>
          <w:b/>
          <w:sz w:val="24"/>
          <w:lang w:val="uk-UA"/>
        </w:rPr>
        <w:t>міської  територіальної громади</w:t>
      </w:r>
    </w:p>
    <w:p w:rsidR="00867B1B" w:rsidRPr="00A6052C" w:rsidRDefault="00867B1B" w:rsidP="001E23A1">
      <w:pPr>
        <w:rPr>
          <w:color w:val="000000"/>
          <w:sz w:val="24"/>
          <w:szCs w:val="24"/>
          <w:lang w:val="uk-UA"/>
        </w:rPr>
      </w:pPr>
    </w:p>
    <w:tbl>
      <w:tblPr>
        <w:tblW w:w="9634" w:type="dxa"/>
        <w:tblLook w:val="00A0"/>
      </w:tblPr>
      <w:tblGrid>
        <w:gridCol w:w="3114"/>
        <w:gridCol w:w="850"/>
        <w:gridCol w:w="5670"/>
      </w:tblGrid>
      <w:tr w:rsidR="00867B1B" w:rsidRPr="00A6052C" w:rsidTr="000534F5">
        <w:tc>
          <w:tcPr>
            <w:tcW w:w="3114" w:type="dxa"/>
          </w:tcPr>
          <w:p w:rsidR="00867B1B" w:rsidRPr="000534F5" w:rsidRDefault="00867B1B" w:rsidP="001E23A1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 xml:space="preserve">МАРУСЯК  Олександр </w:t>
            </w:r>
          </w:p>
        </w:tc>
        <w:tc>
          <w:tcPr>
            <w:tcW w:w="850" w:type="dxa"/>
          </w:tcPr>
          <w:p w:rsidR="00867B1B" w:rsidRPr="000534F5" w:rsidRDefault="00867B1B" w:rsidP="000534F5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̶</w:t>
            </w:r>
          </w:p>
        </w:tc>
        <w:tc>
          <w:tcPr>
            <w:tcW w:w="5670" w:type="dxa"/>
          </w:tcPr>
          <w:p w:rsidR="00867B1B" w:rsidRPr="000534F5" w:rsidRDefault="00867B1B" w:rsidP="001E23A1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 xml:space="preserve">заступник </w:t>
            </w:r>
            <w:r w:rsidRPr="000534F5">
              <w:rPr>
                <w:sz w:val="24"/>
                <w:szCs w:val="24"/>
                <w:lang w:val="uk-UA"/>
              </w:rPr>
              <w:t xml:space="preserve">міського голови з питань діяльності виконавчих органів, </w:t>
            </w:r>
            <w:r w:rsidRPr="000534F5">
              <w:rPr>
                <w:b/>
                <w:sz w:val="24"/>
                <w:szCs w:val="24"/>
                <w:lang w:val="uk-UA"/>
              </w:rPr>
              <w:t>голова Ради безбар’єрності;</w:t>
            </w:r>
          </w:p>
        </w:tc>
      </w:tr>
      <w:tr w:rsidR="00867B1B" w:rsidRPr="00DF570E" w:rsidTr="000534F5">
        <w:tc>
          <w:tcPr>
            <w:tcW w:w="3114" w:type="dxa"/>
          </w:tcPr>
          <w:p w:rsidR="00867B1B" w:rsidRPr="000534F5" w:rsidRDefault="00867B1B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АНТОНЮК Ірина</w:t>
            </w:r>
          </w:p>
        </w:tc>
        <w:tc>
          <w:tcPr>
            <w:tcW w:w="850" w:type="dxa"/>
          </w:tcPr>
          <w:p w:rsidR="00867B1B" w:rsidRPr="000534F5" w:rsidRDefault="00867B1B" w:rsidP="000534F5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̶</w:t>
            </w:r>
          </w:p>
        </w:tc>
        <w:tc>
          <w:tcPr>
            <w:tcW w:w="5670" w:type="dxa"/>
          </w:tcPr>
          <w:p w:rsidR="00867B1B" w:rsidRPr="000534F5" w:rsidRDefault="00867B1B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 xml:space="preserve">начальник управління стратегічного розвитку, економіки та цифровізації виконавчого комітету Кіцманської міської ради, </w:t>
            </w:r>
            <w:r w:rsidRPr="000534F5">
              <w:rPr>
                <w:b/>
                <w:color w:val="000000"/>
                <w:sz w:val="24"/>
                <w:szCs w:val="24"/>
                <w:lang w:val="uk-UA"/>
              </w:rPr>
              <w:t>заступник</w:t>
            </w:r>
            <w:r w:rsidRPr="000534F5">
              <w:rPr>
                <w:color w:val="000000"/>
                <w:sz w:val="24"/>
                <w:szCs w:val="24"/>
                <w:lang w:val="uk-UA"/>
              </w:rPr>
              <w:t xml:space="preserve"> </w:t>
            </w:r>
            <w:r w:rsidRPr="000534F5">
              <w:rPr>
                <w:b/>
                <w:sz w:val="24"/>
                <w:szCs w:val="24"/>
                <w:lang w:val="uk-UA"/>
              </w:rPr>
              <w:t>голови Ради безбар’єрності;</w:t>
            </w:r>
          </w:p>
        </w:tc>
      </w:tr>
      <w:tr w:rsidR="00867B1B" w:rsidRPr="00DF570E" w:rsidTr="000534F5">
        <w:tc>
          <w:tcPr>
            <w:tcW w:w="3114" w:type="dxa"/>
          </w:tcPr>
          <w:p w:rsidR="00867B1B" w:rsidRPr="000534F5" w:rsidRDefault="00867B1B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ЛИСАК Родіон</w:t>
            </w:r>
          </w:p>
        </w:tc>
        <w:tc>
          <w:tcPr>
            <w:tcW w:w="850" w:type="dxa"/>
          </w:tcPr>
          <w:p w:rsidR="00867B1B" w:rsidRPr="000534F5" w:rsidRDefault="00867B1B" w:rsidP="000534F5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̶</w:t>
            </w:r>
          </w:p>
        </w:tc>
        <w:tc>
          <w:tcPr>
            <w:tcW w:w="5670" w:type="dxa"/>
          </w:tcPr>
          <w:p w:rsidR="00867B1B" w:rsidRPr="000534F5" w:rsidRDefault="00867B1B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 xml:space="preserve">начальник відділу житлово-комунального господарства та охорони довкілля управління стратегічного розвитку, економіки та цифровізації виконавчого комітету Кіцманської міської ради, </w:t>
            </w:r>
            <w:r w:rsidRPr="000534F5">
              <w:rPr>
                <w:b/>
                <w:color w:val="000000"/>
                <w:sz w:val="24"/>
                <w:szCs w:val="24"/>
                <w:lang w:val="uk-UA"/>
              </w:rPr>
              <w:t>секретар</w:t>
            </w:r>
            <w:r w:rsidRPr="000534F5">
              <w:rPr>
                <w:color w:val="000000"/>
                <w:sz w:val="24"/>
                <w:szCs w:val="24"/>
                <w:lang w:val="uk-UA"/>
              </w:rPr>
              <w:t xml:space="preserve"> </w:t>
            </w:r>
            <w:r w:rsidRPr="000534F5">
              <w:rPr>
                <w:b/>
                <w:sz w:val="24"/>
                <w:szCs w:val="24"/>
                <w:lang w:val="uk-UA"/>
              </w:rPr>
              <w:t>Ради безбар’єрності;</w:t>
            </w:r>
          </w:p>
        </w:tc>
      </w:tr>
      <w:tr w:rsidR="00867B1B" w:rsidRPr="00A6052C" w:rsidTr="000534F5">
        <w:tc>
          <w:tcPr>
            <w:tcW w:w="9634" w:type="dxa"/>
            <w:gridSpan w:val="3"/>
          </w:tcPr>
          <w:p w:rsidR="00867B1B" w:rsidRPr="000534F5" w:rsidRDefault="00867B1B" w:rsidP="000534F5">
            <w:pPr>
              <w:jc w:val="center"/>
              <w:rPr>
                <w:b/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b/>
                <w:color w:val="000000"/>
                <w:sz w:val="24"/>
                <w:szCs w:val="24"/>
                <w:lang w:val="uk-UA"/>
              </w:rPr>
              <w:t xml:space="preserve">Члени Ради безбар’єрності </w:t>
            </w:r>
          </w:p>
        </w:tc>
      </w:tr>
      <w:tr w:rsidR="00867B1B" w:rsidRPr="00A6052C" w:rsidTr="000534F5">
        <w:tc>
          <w:tcPr>
            <w:tcW w:w="3114" w:type="dxa"/>
          </w:tcPr>
          <w:p w:rsidR="00867B1B" w:rsidRPr="000534F5" w:rsidRDefault="00867B1B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 xml:space="preserve">ТКАЧ Алла </w:t>
            </w:r>
          </w:p>
        </w:tc>
        <w:tc>
          <w:tcPr>
            <w:tcW w:w="850" w:type="dxa"/>
          </w:tcPr>
          <w:p w:rsidR="00867B1B" w:rsidRPr="000534F5" w:rsidRDefault="00867B1B" w:rsidP="000534F5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̶</w:t>
            </w:r>
          </w:p>
        </w:tc>
        <w:tc>
          <w:tcPr>
            <w:tcW w:w="5670" w:type="dxa"/>
          </w:tcPr>
          <w:p w:rsidR="00867B1B" w:rsidRPr="000534F5" w:rsidRDefault="00867B1B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начальник відділу правового забезпечення виконавчого комітету Кіцманської міської ради;</w:t>
            </w:r>
          </w:p>
        </w:tc>
      </w:tr>
      <w:tr w:rsidR="00867B1B" w:rsidRPr="00DF570E" w:rsidTr="000534F5">
        <w:tc>
          <w:tcPr>
            <w:tcW w:w="3114" w:type="dxa"/>
          </w:tcPr>
          <w:p w:rsidR="00867B1B" w:rsidRPr="000534F5" w:rsidRDefault="00867B1B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ІВАНЦИН Світлана</w:t>
            </w:r>
          </w:p>
        </w:tc>
        <w:tc>
          <w:tcPr>
            <w:tcW w:w="850" w:type="dxa"/>
          </w:tcPr>
          <w:p w:rsidR="00867B1B" w:rsidRPr="000534F5" w:rsidRDefault="00867B1B" w:rsidP="000534F5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̶</w:t>
            </w:r>
          </w:p>
        </w:tc>
        <w:tc>
          <w:tcPr>
            <w:tcW w:w="5670" w:type="dxa"/>
          </w:tcPr>
          <w:p w:rsidR="00867B1B" w:rsidRPr="000534F5" w:rsidRDefault="00867B1B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начальник відділу соціальної роботи виконавчого комітету Кіцманської міської ради;</w:t>
            </w:r>
          </w:p>
        </w:tc>
      </w:tr>
      <w:tr w:rsidR="00867B1B" w:rsidRPr="00A6052C" w:rsidTr="000534F5">
        <w:tc>
          <w:tcPr>
            <w:tcW w:w="3114" w:type="dxa"/>
          </w:tcPr>
          <w:p w:rsidR="00867B1B" w:rsidRPr="000534F5" w:rsidRDefault="00867B1B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ПАЛАГНЮК Людмила</w:t>
            </w:r>
          </w:p>
        </w:tc>
        <w:tc>
          <w:tcPr>
            <w:tcW w:w="850" w:type="dxa"/>
          </w:tcPr>
          <w:p w:rsidR="00867B1B" w:rsidRPr="000534F5" w:rsidRDefault="00867B1B" w:rsidP="000534F5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̶</w:t>
            </w:r>
          </w:p>
        </w:tc>
        <w:tc>
          <w:tcPr>
            <w:tcW w:w="5670" w:type="dxa"/>
          </w:tcPr>
          <w:p w:rsidR="00867B1B" w:rsidRPr="000534F5" w:rsidRDefault="00867B1B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 xml:space="preserve">начальник фінансового управління Кіцманської міської ради; </w:t>
            </w:r>
          </w:p>
        </w:tc>
      </w:tr>
      <w:tr w:rsidR="00867B1B" w:rsidRPr="00DF570E" w:rsidTr="000534F5">
        <w:tc>
          <w:tcPr>
            <w:tcW w:w="3114" w:type="dxa"/>
          </w:tcPr>
          <w:p w:rsidR="00867B1B" w:rsidRPr="000534F5" w:rsidRDefault="00867B1B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АНДРОЩУК Людмила</w:t>
            </w:r>
          </w:p>
        </w:tc>
        <w:tc>
          <w:tcPr>
            <w:tcW w:w="850" w:type="dxa"/>
          </w:tcPr>
          <w:p w:rsidR="00867B1B" w:rsidRPr="000534F5" w:rsidRDefault="00867B1B" w:rsidP="000534F5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̶</w:t>
            </w:r>
          </w:p>
        </w:tc>
        <w:tc>
          <w:tcPr>
            <w:tcW w:w="5670" w:type="dxa"/>
          </w:tcPr>
          <w:p w:rsidR="00867B1B" w:rsidRPr="000534F5" w:rsidRDefault="00867B1B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начальник відділу бухгалтерського обліку та звітності виконавчого комітету Кіцманської міської ради;</w:t>
            </w:r>
          </w:p>
        </w:tc>
      </w:tr>
      <w:tr w:rsidR="00867B1B" w:rsidRPr="00DF570E" w:rsidTr="000534F5">
        <w:tc>
          <w:tcPr>
            <w:tcW w:w="3114" w:type="dxa"/>
          </w:tcPr>
          <w:p w:rsidR="00867B1B" w:rsidRPr="000534F5" w:rsidRDefault="00867B1B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БОРТНИК Олексій</w:t>
            </w:r>
          </w:p>
        </w:tc>
        <w:tc>
          <w:tcPr>
            <w:tcW w:w="850" w:type="dxa"/>
          </w:tcPr>
          <w:p w:rsidR="00867B1B" w:rsidRPr="000534F5" w:rsidRDefault="00867B1B" w:rsidP="000534F5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̶</w:t>
            </w:r>
          </w:p>
        </w:tc>
        <w:tc>
          <w:tcPr>
            <w:tcW w:w="5670" w:type="dxa"/>
          </w:tcPr>
          <w:p w:rsidR="00867B1B" w:rsidRPr="000534F5" w:rsidRDefault="00867B1B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начальник відділу економічного розвитку та інвестицій управління стратегічного розвитку, економіки та цифровізації виконавчого комітету Кіцманської міської ради;</w:t>
            </w:r>
          </w:p>
        </w:tc>
      </w:tr>
      <w:tr w:rsidR="00867B1B" w:rsidRPr="00A6052C" w:rsidTr="000534F5">
        <w:tc>
          <w:tcPr>
            <w:tcW w:w="3114" w:type="dxa"/>
          </w:tcPr>
          <w:p w:rsidR="00867B1B" w:rsidRPr="000534F5" w:rsidRDefault="00867B1B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БАЄТУЛ Світлана</w:t>
            </w:r>
          </w:p>
        </w:tc>
        <w:tc>
          <w:tcPr>
            <w:tcW w:w="850" w:type="dxa"/>
          </w:tcPr>
          <w:p w:rsidR="00867B1B" w:rsidRPr="000534F5" w:rsidRDefault="00867B1B" w:rsidP="000534F5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̶</w:t>
            </w:r>
          </w:p>
        </w:tc>
        <w:tc>
          <w:tcPr>
            <w:tcW w:w="5670" w:type="dxa"/>
          </w:tcPr>
          <w:p w:rsidR="00867B1B" w:rsidRPr="000534F5" w:rsidRDefault="00867B1B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в.о. начальника відділу освіти, молоді та спорту виконавчого комітету Кіцманської міської ради;</w:t>
            </w:r>
          </w:p>
        </w:tc>
      </w:tr>
      <w:tr w:rsidR="00867B1B" w:rsidRPr="00A6052C" w:rsidTr="000534F5">
        <w:tc>
          <w:tcPr>
            <w:tcW w:w="3114" w:type="dxa"/>
          </w:tcPr>
          <w:p w:rsidR="00867B1B" w:rsidRPr="000534F5" w:rsidRDefault="00867B1B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ЛИТВИНЮК Ольга</w:t>
            </w:r>
          </w:p>
        </w:tc>
        <w:tc>
          <w:tcPr>
            <w:tcW w:w="850" w:type="dxa"/>
          </w:tcPr>
          <w:p w:rsidR="00867B1B" w:rsidRPr="000534F5" w:rsidRDefault="00867B1B" w:rsidP="000534F5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̶</w:t>
            </w:r>
          </w:p>
        </w:tc>
        <w:tc>
          <w:tcPr>
            <w:tcW w:w="5670" w:type="dxa"/>
          </w:tcPr>
          <w:p w:rsidR="00867B1B" w:rsidRPr="000534F5" w:rsidRDefault="00867B1B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 xml:space="preserve">начальник відділу культури, національностей та релігій виконавчого комітету Кіцманської міської ради; </w:t>
            </w:r>
          </w:p>
        </w:tc>
      </w:tr>
      <w:tr w:rsidR="00867B1B" w:rsidRPr="00A6052C" w:rsidTr="000534F5">
        <w:tc>
          <w:tcPr>
            <w:tcW w:w="3114" w:type="dxa"/>
          </w:tcPr>
          <w:p w:rsidR="00867B1B" w:rsidRPr="000534F5" w:rsidRDefault="00867B1B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ЗАЯРНЮК Лариса</w:t>
            </w:r>
          </w:p>
        </w:tc>
        <w:tc>
          <w:tcPr>
            <w:tcW w:w="850" w:type="dxa"/>
          </w:tcPr>
          <w:p w:rsidR="00867B1B" w:rsidRPr="000534F5" w:rsidRDefault="00867B1B" w:rsidP="000534F5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̶</w:t>
            </w:r>
          </w:p>
        </w:tc>
        <w:tc>
          <w:tcPr>
            <w:tcW w:w="5670" w:type="dxa"/>
          </w:tcPr>
          <w:p w:rsidR="00867B1B" w:rsidRPr="000534F5" w:rsidRDefault="00867B1B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начальник Служби у справах дітей Кіцманської міської ради;</w:t>
            </w:r>
          </w:p>
        </w:tc>
      </w:tr>
      <w:tr w:rsidR="00867B1B" w:rsidRPr="00A6052C" w:rsidTr="000534F5">
        <w:tc>
          <w:tcPr>
            <w:tcW w:w="3114" w:type="dxa"/>
          </w:tcPr>
          <w:p w:rsidR="00867B1B" w:rsidRPr="000534F5" w:rsidRDefault="00867B1B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КОСТАШИК Євгенія</w:t>
            </w:r>
          </w:p>
        </w:tc>
        <w:tc>
          <w:tcPr>
            <w:tcW w:w="850" w:type="dxa"/>
          </w:tcPr>
          <w:p w:rsidR="00867B1B" w:rsidRPr="000534F5" w:rsidRDefault="00867B1B" w:rsidP="000534F5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̶</w:t>
            </w:r>
          </w:p>
        </w:tc>
        <w:tc>
          <w:tcPr>
            <w:tcW w:w="5670" w:type="dxa"/>
          </w:tcPr>
          <w:p w:rsidR="00867B1B" w:rsidRPr="000534F5" w:rsidRDefault="00867B1B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генеральний директор КНП «Кіцманський центр первинної медичної допомоги»;</w:t>
            </w:r>
          </w:p>
        </w:tc>
      </w:tr>
      <w:tr w:rsidR="00867B1B" w:rsidRPr="00DF570E" w:rsidTr="000534F5">
        <w:tc>
          <w:tcPr>
            <w:tcW w:w="3114" w:type="dxa"/>
          </w:tcPr>
          <w:p w:rsidR="00867B1B" w:rsidRPr="000534F5" w:rsidRDefault="00867B1B" w:rsidP="004C1705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 xml:space="preserve">АНДРІЄЦЬ Олександр </w:t>
            </w:r>
          </w:p>
        </w:tc>
        <w:tc>
          <w:tcPr>
            <w:tcW w:w="850" w:type="dxa"/>
          </w:tcPr>
          <w:p w:rsidR="00867B1B" w:rsidRPr="000534F5" w:rsidRDefault="00867B1B" w:rsidP="000534F5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̶</w:t>
            </w:r>
          </w:p>
        </w:tc>
        <w:tc>
          <w:tcPr>
            <w:tcW w:w="5670" w:type="dxa"/>
          </w:tcPr>
          <w:p w:rsidR="00867B1B" w:rsidRPr="000534F5" w:rsidRDefault="00867B1B" w:rsidP="004C1705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sz w:val="24"/>
                <w:szCs w:val="24"/>
                <w:shd w:val="clear" w:color="auto" w:fill="FFFFFF"/>
                <w:lang w:val="uk-UA"/>
              </w:rPr>
              <w:t xml:space="preserve">депутат Кіцманської міської ради VІІІ скликання, голова постійної комісії </w:t>
            </w:r>
            <w:r w:rsidRPr="000534F5">
              <w:rPr>
                <w:sz w:val="24"/>
                <w:szCs w:val="24"/>
                <w:lang w:val="uk-UA"/>
              </w:rPr>
              <w:t xml:space="preserve">з питань земельних </w:t>
            </w:r>
            <w:r w:rsidRPr="000534F5">
              <w:rPr>
                <w:sz w:val="24"/>
                <w:szCs w:val="24"/>
                <w:shd w:val="clear" w:color="auto" w:fill="FFFFFF"/>
                <w:lang w:val="uk-UA"/>
              </w:rPr>
              <w:t>відносин, природокористування, планування території, будівництва, архітектури, охорони пам’яток, історичного середовища та благоустрою;</w:t>
            </w:r>
          </w:p>
        </w:tc>
      </w:tr>
      <w:tr w:rsidR="00867B1B" w:rsidRPr="00DF570E" w:rsidTr="000534F5">
        <w:tc>
          <w:tcPr>
            <w:tcW w:w="3114" w:type="dxa"/>
          </w:tcPr>
          <w:p w:rsidR="00867B1B" w:rsidRPr="000534F5" w:rsidRDefault="00867B1B" w:rsidP="004C1705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ПЕТРЮК Вадим</w:t>
            </w:r>
          </w:p>
        </w:tc>
        <w:tc>
          <w:tcPr>
            <w:tcW w:w="850" w:type="dxa"/>
          </w:tcPr>
          <w:p w:rsidR="00867B1B" w:rsidRPr="000534F5" w:rsidRDefault="00867B1B" w:rsidP="000534F5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̶</w:t>
            </w:r>
          </w:p>
        </w:tc>
        <w:tc>
          <w:tcPr>
            <w:tcW w:w="5670" w:type="dxa"/>
          </w:tcPr>
          <w:p w:rsidR="00867B1B" w:rsidRPr="000534F5" w:rsidRDefault="00867B1B" w:rsidP="004C1705">
            <w:pPr>
              <w:rPr>
                <w:sz w:val="24"/>
                <w:szCs w:val="24"/>
                <w:shd w:val="clear" w:color="auto" w:fill="FFFFFF"/>
                <w:lang w:val="uk-UA"/>
              </w:rPr>
            </w:pPr>
            <w:r w:rsidRPr="000534F5">
              <w:rPr>
                <w:sz w:val="24"/>
                <w:szCs w:val="24"/>
                <w:shd w:val="clear" w:color="auto" w:fill="FFFFFF"/>
                <w:lang w:val="uk-UA"/>
              </w:rPr>
              <w:t>фахівець із супроводу ветеранів та демобілізованих осіб КНП «Кіцманська багатопрофільна лікарня інтенсивного лікування»</w:t>
            </w:r>
          </w:p>
        </w:tc>
      </w:tr>
    </w:tbl>
    <w:p w:rsidR="00867B1B" w:rsidRPr="00A6052C" w:rsidRDefault="00867B1B" w:rsidP="001E23A1">
      <w:pPr>
        <w:rPr>
          <w:color w:val="000000"/>
          <w:sz w:val="24"/>
          <w:szCs w:val="24"/>
          <w:lang w:val="uk-UA"/>
        </w:rPr>
      </w:pPr>
    </w:p>
    <w:p w:rsidR="00867B1B" w:rsidRPr="00A6052C" w:rsidRDefault="00867B1B" w:rsidP="001E23A1">
      <w:pPr>
        <w:rPr>
          <w:color w:val="000000"/>
          <w:sz w:val="24"/>
          <w:szCs w:val="24"/>
          <w:lang w:val="uk-UA"/>
        </w:rPr>
      </w:pPr>
    </w:p>
    <w:p w:rsidR="00867B1B" w:rsidRPr="00A6052C" w:rsidRDefault="00867B1B" w:rsidP="001E23A1">
      <w:pPr>
        <w:rPr>
          <w:b/>
          <w:color w:val="000000"/>
          <w:sz w:val="24"/>
          <w:szCs w:val="24"/>
          <w:lang w:val="uk-UA"/>
        </w:rPr>
      </w:pPr>
      <w:r w:rsidRPr="00A6052C">
        <w:rPr>
          <w:b/>
          <w:color w:val="000000"/>
          <w:sz w:val="24"/>
          <w:szCs w:val="24"/>
          <w:lang w:val="uk-UA"/>
        </w:rPr>
        <w:t>Керуюча справами (секретар)</w:t>
      </w:r>
    </w:p>
    <w:p w:rsidR="00867B1B" w:rsidRPr="00A6052C" w:rsidRDefault="00867B1B" w:rsidP="001E23A1">
      <w:pPr>
        <w:rPr>
          <w:b/>
          <w:color w:val="000000"/>
          <w:sz w:val="24"/>
          <w:szCs w:val="24"/>
          <w:lang w:val="uk-UA"/>
        </w:rPr>
      </w:pPr>
      <w:r w:rsidRPr="00A6052C">
        <w:rPr>
          <w:b/>
          <w:color w:val="000000"/>
          <w:sz w:val="24"/>
          <w:szCs w:val="24"/>
          <w:lang w:val="uk-UA"/>
        </w:rPr>
        <w:t xml:space="preserve">виконавчого комітету </w:t>
      </w:r>
      <w:r w:rsidRPr="00A6052C">
        <w:rPr>
          <w:b/>
          <w:color w:val="000000"/>
          <w:sz w:val="24"/>
          <w:szCs w:val="24"/>
          <w:lang w:val="uk-UA"/>
        </w:rPr>
        <w:tab/>
      </w:r>
      <w:r w:rsidRPr="00A6052C">
        <w:rPr>
          <w:b/>
          <w:color w:val="000000"/>
          <w:sz w:val="24"/>
          <w:szCs w:val="24"/>
          <w:lang w:val="uk-UA"/>
        </w:rPr>
        <w:tab/>
      </w:r>
      <w:r w:rsidRPr="00A6052C">
        <w:rPr>
          <w:b/>
          <w:color w:val="000000"/>
          <w:sz w:val="24"/>
          <w:szCs w:val="24"/>
          <w:lang w:val="uk-UA"/>
        </w:rPr>
        <w:tab/>
      </w:r>
      <w:r w:rsidRPr="00A6052C">
        <w:rPr>
          <w:b/>
          <w:color w:val="000000"/>
          <w:sz w:val="24"/>
          <w:szCs w:val="24"/>
          <w:lang w:val="uk-UA"/>
        </w:rPr>
        <w:tab/>
      </w:r>
      <w:r w:rsidRPr="00A6052C">
        <w:rPr>
          <w:b/>
          <w:color w:val="000000"/>
          <w:sz w:val="24"/>
          <w:szCs w:val="24"/>
          <w:lang w:val="uk-UA"/>
        </w:rPr>
        <w:tab/>
      </w:r>
      <w:r w:rsidRPr="00A6052C">
        <w:rPr>
          <w:b/>
          <w:color w:val="000000"/>
          <w:sz w:val="24"/>
          <w:szCs w:val="24"/>
          <w:lang w:val="uk-UA"/>
        </w:rPr>
        <w:tab/>
        <w:t xml:space="preserve">         Ярослава РАКОВІЦА</w:t>
      </w:r>
    </w:p>
    <w:p w:rsidR="00867B1B" w:rsidRPr="00A6052C" w:rsidRDefault="00867B1B" w:rsidP="001E23A1">
      <w:pPr>
        <w:rPr>
          <w:b/>
          <w:color w:val="000000"/>
          <w:sz w:val="24"/>
          <w:szCs w:val="24"/>
          <w:lang w:val="uk-UA"/>
        </w:rPr>
      </w:pPr>
    </w:p>
    <w:p w:rsidR="00867B1B" w:rsidRPr="00A6052C" w:rsidRDefault="00867B1B" w:rsidP="001E23A1">
      <w:pPr>
        <w:rPr>
          <w:b/>
          <w:color w:val="000000"/>
          <w:sz w:val="24"/>
          <w:szCs w:val="24"/>
          <w:lang w:val="uk-UA"/>
        </w:rPr>
      </w:pPr>
    </w:p>
    <w:p w:rsidR="00867B1B" w:rsidRPr="00A6052C" w:rsidRDefault="00867B1B" w:rsidP="001E23A1">
      <w:pPr>
        <w:rPr>
          <w:b/>
          <w:color w:val="000000"/>
          <w:sz w:val="24"/>
          <w:szCs w:val="24"/>
          <w:lang w:val="uk-UA"/>
        </w:rPr>
      </w:pPr>
    </w:p>
    <w:p w:rsidR="00867B1B" w:rsidRPr="00A6052C" w:rsidRDefault="00867B1B" w:rsidP="00A6052C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A6052C">
        <w:rPr>
          <w:color w:val="000000"/>
          <w:sz w:val="24"/>
          <w:szCs w:val="24"/>
          <w:lang w:val="uk-UA"/>
        </w:rPr>
        <w:t>Додаток 2</w:t>
      </w:r>
    </w:p>
    <w:p w:rsidR="00867B1B" w:rsidRPr="00A6052C" w:rsidRDefault="00867B1B" w:rsidP="00A6052C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A6052C">
        <w:rPr>
          <w:color w:val="000000"/>
          <w:sz w:val="24"/>
          <w:szCs w:val="24"/>
          <w:lang w:val="uk-UA"/>
        </w:rPr>
        <w:t>до рішення виконавчого комітету</w:t>
      </w:r>
    </w:p>
    <w:p w:rsidR="00867B1B" w:rsidRPr="00A6052C" w:rsidRDefault="00867B1B" w:rsidP="00A6052C">
      <w:pPr>
        <w:shd w:val="clear" w:color="auto" w:fill="FFFFFF"/>
        <w:ind w:left="5664"/>
        <w:jc w:val="right"/>
        <w:rPr>
          <w:color w:val="000000"/>
          <w:sz w:val="24"/>
          <w:szCs w:val="24"/>
          <w:lang w:val="uk-UA"/>
        </w:rPr>
      </w:pPr>
      <w:r w:rsidRPr="00A6052C">
        <w:rPr>
          <w:color w:val="000000"/>
          <w:sz w:val="24"/>
          <w:szCs w:val="24"/>
          <w:lang w:val="uk-UA"/>
        </w:rPr>
        <w:t xml:space="preserve">Кіцманської міської ради </w:t>
      </w:r>
    </w:p>
    <w:p w:rsidR="00867B1B" w:rsidRPr="00A6052C" w:rsidRDefault="00867B1B" w:rsidP="00A6052C">
      <w:pPr>
        <w:shd w:val="clear" w:color="auto" w:fill="FFFFFF"/>
        <w:ind w:left="4956" w:firstLine="708"/>
        <w:jc w:val="right"/>
        <w:rPr>
          <w:color w:val="000000"/>
          <w:sz w:val="24"/>
          <w:szCs w:val="24"/>
          <w:lang w:val="uk-UA"/>
        </w:rPr>
      </w:pPr>
      <w:r w:rsidRPr="00A6052C">
        <w:rPr>
          <w:color w:val="000000"/>
          <w:sz w:val="24"/>
          <w:szCs w:val="24"/>
          <w:lang w:val="uk-UA"/>
        </w:rPr>
        <w:t>від ________.2025 року №______</w:t>
      </w:r>
    </w:p>
    <w:p w:rsidR="00867B1B" w:rsidRPr="00A6052C" w:rsidRDefault="00867B1B" w:rsidP="00A6052C">
      <w:pPr>
        <w:shd w:val="clear" w:color="auto" w:fill="FFFFFF"/>
        <w:jc w:val="center"/>
        <w:rPr>
          <w:color w:val="000000"/>
          <w:sz w:val="24"/>
          <w:szCs w:val="24"/>
          <w:lang w:val="uk-UA"/>
        </w:rPr>
      </w:pPr>
    </w:p>
    <w:p w:rsidR="00867B1B" w:rsidRPr="00A6052C" w:rsidRDefault="00867B1B" w:rsidP="00A6052C">
      <w:pPr>
        <w:ind w:left="5103"/>
        <w:jc w:val="center"/>
        <w:rPr>
          <w:lang w:val="uk-UA"/>
        </w:rPr>
      </w:pPr>
    </w:p>
    <w:p w:rsidR="00867B1B" w:rsidRPr="00A6052C" w:rsidRDefault="00867B1B" w:rsidP="00A6052C">
      <w:pPr>
        <w:pStyle w:val="NoSpacing"/>
        <w:jc w:val="center"/>
        <w:rPr>
          <w:rFonts w:ascii="Times New Roman" w:hAnsi="Times New Roman"/>
          <w:b/>
          <w:sz w:val="24"/>
        </w:rPr>
      </w:pPr>
      <w:r w:rsidRPr="00A6052C">
        <w:rPr>
          <w:rFonts w:ascii="Times New Roman" w:hAnsi="Times New Roman"/>
          <w:b/>
          <w:sz w:val="24"/>
          <w:highlight w:val="white"/>
        </w:rPr>
        <w:t>ПОЛОЖЕННЯ ПРО  РАДУ БЕЗБАР’ЄРНОСТІ</w:t>
      </w:r>
      <w:r w:rsidRPr="00A6052C">
        <w:rPr>
          <w:rFonts w:ascii="Times New Roman" w:hAnsi="Times New Roman"/>
          <w:b/>
          <w:sz w:val="24"/>
        </w:rPr>
        <w:t xml:space="preserve"> КІЦМАНСЬКОЇ</w:t>
      </w:r>
    </w:p>
    <w:p w:rsidR="00867B1B" w:rsidRPr="00A6052C" w:rsidRDefault="00867B1B" w:rsidP="00A6052C">
      <w:pPr>
        <w:pStyle w:val="NoSpacing"/>
        <w:jc w:val="center"/>
        <w:rPr>
          <w:rFonts w:ascii="Times New Roman" w:hAnsi="Times New Roman"/>
          <w:b/>
          <w:sz w:val="24"/>
        </w:rPr>
      </w:pPr>
      <w:r w:rsidRPr="00A6052C">
        <w:rPr>
          <w:rFonts w:ascii="Times New Roman" w:hAnsi="Times New Roman"/>
          <w:b/>
          <w:sz w:val="24"/>
        </w:rPr>
        <w:t>МІСЬКОЇ  ТЕРИТОРІАЛЬНОЇ  ГРОМАДИ</w:t>
      </w:r>
    </w:p>
    <w:p w:rsidR="00867B1B" w:rsidRPr="00A6052C" w:rsidRDefault="00867B1B" w:rsidP="00A6052C">
      <w:pPr>
        <w:ind w:firstLine="709"/>
        <w:jc w:val="center"/>
        <w:rPr>
          <w:sz w:val="24"/>
          <w:szCs w:val="24"/>
          <w:lang w:val="uk-UA" w:eastAsia="en-US"/>
        </w:rPr>
      </w:pPr>
    </w:p>
    <w:p w:rsidR="00867B1B" w:rsidRPr="00A6052C" w:rsidRDefault="00867B1B" w:rsidP="00A6052C">
      <w:pPr>
        <w:spacing w:line="276" w:lineRule="auto"/>
        <w:ind w:firstLine="709"/>
        <w:jc w:val="center"/>
        <w:rPr>
          <w:b/>
          <w:sz w:val="24"/>
          <w:szCs w:val="24"/>
          <w:lang w:val="uk-UA" w:eastAsia="en-US"/>
        </w:rPr>
      </w:pPr>
      <w:r w:rsidRPr="00A6052C">
        <w:rPr>
          <w:b/>
          <w:sz w:val="24"/>
          <w:szCs w:val="24"/>
          <w:lang w:val="uk-UA" w:eastAsia="en-US"/>
        </w:rPr>
        <w:t>1. Загальні положення</w:t>
      </w:r>
    </w:p>
    <w:p w:rsidR="00867B1B" w:rsidRPr="00A6052C" w:rsidRDefault="00867B1B" w:rsidP="00A6052C">
      <w:pPr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1.1. Положення про Раду безбар’єрності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Кіцманської міської територіальної громади (далі – Рада) визначає порядок роботи Ради для ефективнішого забезпечення безперешкодного середовища для всіх груп населення, в т. ч. осіб з інвалідністю та інших категорій маломобільних груп населення на території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Кіцманської міської територіальної громади та забезпечення рівних можливостей кожній людині реалізовувати свої права, отримувати послуги на рівні з іншими.</w:t>
      </w:r>
    </w:p>
    <w:p w:rsidR="00867B1B" w:rsidRPr="00A6052C" w:rsidRDefault="00867B1B" w:rsidP="00A6052C">
      <w:pPr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1.2. Рада є консультативно-дорадчим органом, положення про діяльність ради затверджується рішенням виконавчого комітету міської ради.</w:t>
      </w:r>
    </w:p>
    <w:p w:rsidR="00867B1B" w:rsidRPr="00A6052C" w:rsidRDefault="00867B1B" w:rsidP="00A6052C">
      <w:pPr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1.3. Рада у своїй діяльності керується Конституцією України, законами Верховної Ради України, актами Президента України, постановами Кабінету Міністрів України, рішеннями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Кіцманської міської ради та її виконавчого комітету, розпорядженнями міського голови, іншими нормативно-правовими актами, а також цим Положенням.</w:t>
      </w:r>
    </w:p>
    <w:p w:rsidR="00867B1B" w:rsidRPr="00A6052C" w:rsidRDefault="00867B1B" w:rsidP="00A6052C">
      <w:pPr>
        <w:ind w:firstLine="709"/>
        <w:jc w:val="center"/>
        <w:rPr>
          <w:sz w:val="24"/>
          <w:szCs w:val="24"/>
          <w:lang w:val="uk-UA" w:eastAsia="en-US"/>
        </w:rPr>
      </w:pPr>
    </w:p>
    <w:p w:rsidR="00867B1B" w:rsidRPr="00A6052C" w:rsidRDefault="00867B1B" w:rsidP="00A6052C">
      <w:pPr>
        <w:ind w:firstLine="709"/>
        <w:jc w:val="center"/>
        <w:rPr>
          <w:b/>
          <w:sz w:val="24"/>
          <w:szCs w:val="24"/>
          <w:lang w:val="uk-UA" w:eastAsia="en-US"/>
        </w:rPr>
      </w:pPr>
      <w:r w:rsidRPr="00A6052C">
        <w:rPr>
          <w:b/>
          <w:sz w:val="24"/>
          <w:szCs w:val="24"/>
          <w:lang w:val="uk-UA" w:eastAsia="en-US"/>
        </w:rPr>
        <w:t xml:space="preserve">2. Мета і завдання Ради </w:t>
      </w:r>
    </w:p>
    <w:p w:rsidR="00867B1B" w:rsidRPr="00A6052C" w:rsidRDefault="00867B1B" w:rsidP="00A6052C">
      <w:pPr>
        <w:ind w:firstLine="709"/>
        <w:jc w:val="center"/>
        <w:rPr>
          <w:sz w:val="24"/>
          <w:szCs w:val="24"/>
          <w:lang w:val="uk-UA" w:eastAsia="en-US"/>
        </w:rPr>
      </w:pPr>
    </w:p>
    <w:p w:rsidR="00867B1B" w:rsidRPr="00A6052C" w:rsidRDefault="00867B1B" w:rsidP="00A6052C">
      <w:pPr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2.1. Рада створена з метою пошуку ефективних, дієвих рішень</w:t>
      </w:r>
      <w:r>
        <w:rPr>
          <w:sz w:val="24"/>
          <w:szCs w:val="24"/>
          <w:lang w:val="uk-UA" w:eastAsia="en-US"/>
        </w:rPr>
        <w:t>,</w:t>
      </w:r>
      <w:r w:rsidRPr="00A6052C">
        <w:rPr>
          <w:sz w:val="24"/>
          <w:szCs w:val="24"/>
          <w:lang w:val="uk-UA" w:eastAsia="en-US"/>
        </w:rPr>
        <w:t xml:space="preserve"> адаптованих до конкретних умов і потреб у контексті реалізації Національної стратегії із створення безбар’єрного простору в Україні, із залученням фахівців із життєвим досвідом подолання бар’єрів для себе та інших людей, напрацювання та реалізації концептуальних та операційних документів щодо системного впровадження конкретних заходів на території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 xml:space="preserve">Кіцманської міської територіальної громади, щоб формувати безбар’єрний простір, враховуючи потреби різних людей, створюючи умови життя комфортні для всіх, прибираючи бар’єри та обмеження. </w:t>
      </w:r>
    </w:p>
    <w:p w:rsidR="00867B1B" w:rsidRPr="00A6052C" w:rsidRDefault="00867B1B" w:rsidP="00A6052C">
      <w:pPr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2.2. Основними завданнями Ради є:</w:t>
      </w:r>
    </w:p>
    <w:p w:rsidR="00867B1B" w:rsidRPr="00A6052C" w:rsidRDefault="00867B1B" w:rsidP="00A6052C">
      <w:pPr>
        <w:numPr>
          <w:ilvl w:val="0"/>
          <w:numId w:val="11"/>
        </w:numPr>
        <w:tabs>
          <w:tab w:val="left" w:pos="1134"/>
        </w:tabs>
        <w:autoSpaceDE/>
        <w:autoSpaceDN/>
        <w:ind w:left="0"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сприяння створенню безбар’єрного простору в 6 напрямках: економічному, освітньому, інформаційному, фізичному та суспільно- громадському, а також моніторинг результатів діяльності за 4 складовими – безбар’єрність вулиць і приміщень, безбар’єрність публічних послуг, безбар’єрність товарів загального користування, безбар’єрність публічної інформації;</w:t>
      </w:r>
    </w:p>
    <w:p w:rsidR="00867B1B" w:rsidRPr="00A6052C" w:rsidRDefault="00867B1B" w:rsidP="00A6052C">
      <w:pPr>
        <w:numPr>
          <w:ilvl w:val="0"/>
          <w:numId w:val="11"/>
        </w:numPr>
        <w:tabs>
          <w:tab w:val="left" w:pos="1134"/>
        </w:tabs>
        <w:autoSpaceDE/>
        <w:autoSpaceDN/>
        <w:ind w:left="0"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сприяння формуванню та реалізації стратегічних, операційних і фінансових документів й показників виконання щодо системного впровадження конкретних заходів на території громади з тим, щоб в довгостроковій перспективі крок за кроком формувати безбар’єрний простір, враховуючи потреби різних людей, створюючи  комфортні умови життя для всіх, прибираючи бар’єри та обмеження;</w:t>
      </w:r>
    </w:p>
    <w:p w:rsidR="00867B1B" w:rsidRPr="00A6052C" w:rsidRDefault="00867B1B" w:rsidP="00A6052C">
      <w:pPr>
        <w:numPr>
          <w:ilvl w:val="0"/>
          <w:numId w:val="11"/>
        </w:numPr>
        <w:tabs>
          <w:tab w:val="left" w:pos="1134"/>
        </w:tabs>
        <w:autoSpaceDE/>
        <w:autoSpaceDN/>
        <w:spacing w:after="160" w:line="259" w:lineRule="auto"/>
        <w:ind w:left="0"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color w:val="000000"/>
          <w:sz w:val="24"/>
          <w:szCs w:val="24"/>
          <w:lang w:val="uk-UA" w:eastAsia="en-US"/>
        </w:rPr>
        <w:t>формування переліку заходів для досягнення поставлених цілей Концепції із створенням безбар’єрного середовища для осіб з інвалідністю та інших категорій маломобільних груп населення на території</w:t>
      </w:r>
      <w:r>
        <w:rPr>
          <w:color w:val="000000"/>
          <w:sz w:val="24"/>
          <w:szCs w:val="24"/>
          <w:lang w:val="uk-UA" w:eastAsia="en-US"/>
        </w:rPr>
        <w:t xml:space="preserve"> </w:t>
      </w:r>
      <w:r w:rsidRPr="00A6052C">
        <w:rPr>
          <w:color w:val="000000"/>
          <w:sz w:val="24"/>
          <w:szCs w:val="24"/>
          <w:lang w:val="uk-UA" w:eastAsia="en-US"/>
        </w:rPr>
        <w:t>Кіцманської міської територіальної громади щодо формування та реалізації політики у сфері створення безбар’єрного простору</w:t>
      </w:r>
      <w:r w:rsidRPr="00A6052C">
        <w:rPr>
          <w:sz w:val="24"/>
          <w:szCs w:val="24"/>
          <w:lang w:val="uk-UA" w:eastAsia="en-US"/>
        </w:rPr>
        <w:t>;</w:t>
      </w:r>
    </w:p>
    <w:p w:rsidR="00867B1B" w:rsidRPr="00A6052C" w:rsidRDefault="00867B1B" w:rsidP="00A6052C">
      <w:pPr>
        <w:numPr>
          <w:ilvl w:val="0"/>
          <w:numId w:val="11"/>
        </w:numPr>
        <w:tabs>
          <w:tab w:val="left" w:pos="1134"/>
        </w:tabs>
        <w:autoSpaceDE/>
        <w:autoSpaceDN/>
        <w:spacing w:after="160" w:line="259" w:lineRule="auto"/>
        <w:ind w:left="0"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визначення шляхів, механізмів і способів вирішення проблемних питань, що виникають під час реалізації державної та місцевої політики на території громади у створенні безбар’єрного простору;</w:t>
      </w:r>
    </w:p>
    <w:p w:rsidR="00867B1B" w:rsidRPr="00A6052C" w:rsidRDefault="00867B1B" w:rsidP="00A6052C">
      <w:pPr>
        <w:numPr>
          <w:ilvl w:val="0"/>
          <w:numId w:val="11"/>
        </w:numPr>
        <w:tabs>
          <w:tab w:val="left" w:pos="1134"/>
        </w:tabs>
        <w:autoSpaceDE/>
        <w:autoSpaceDN/>
        <w:spacing w:after="160" w:line="259" w:lineRule="auto"/>
        <w:ind w:left="0"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сприяння забезпеченню координації дій органів державної виконавчої влади та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Кіцманської</w:t>
      </w:r>
      <w:r w:rsidRPr="00A6052C">
        <w:rPr>
          <w:color w:val="000000"/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міської ради з питань створення безбар’єрного простору;</w:t>
      </w:r>
    </w:p>
    <w:p w:rsidR="00867B1B" w:rsidRPr="00A6052C" w:rsidRDefault="00867B1B" w:rsidP="00A6052C">
      <w:pPr>
        <w:numPr>
          <w:ilvl w:val="0"/>
          <w:numId w:val="11"/>
        </w:numPr>
        <w:tabs>
          <w:tab w:val="left" w:pos="1134"/>
        </w:tabs>
        <w:autoSpaceDE/>
        <w:autoSpaceDN/>
        <w:spacing w:after="160" w:line="259" w:lineRule="auto"/>
        <w:ind w:left="0"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підготовка пропозицій щодо удосконалення нормативно-правової бази і підвищення ефективності діяльності виконавчих органів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Кіцманської міської ради та її структурних підрозділів з питань створення безбар’єрного простору;</w:t>
      </w:r>
    </w:p>
    <w:p w:rsidR="00867B1B" w:rsidRPr="00A6052C" w:rsidRDefault="00867B1B" w:rsidP="00A6052C">
      <w:pPr>
        <w:numPr>
          <w:ilvl w:val="0"/>
          <w:numId w:val="11"/>
        </w:numPr>
        <w:tabs>
          <w:tab w:val="left" w:pos="1134"/>
        </w:tabs>
        <w:autoSpaceDE/>
        <w:autoSpaceDN/>
        <w:spacing w:after="160" w:line="259" w:lineRule="auto"/>
        <w:ind w:left="0"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 xml:space="preserve">моніторинг показників, індикаторів, контрольних точок виконання завдань, зазначених у Концепції </w:t>
      </w:r>
      <w:r w:rsidRPr="00A6052C">
        <w:rPr>
          <w:color w:val="000000"/>
          <w:sz w:val="24"/>
          <w:szCs w:val="24"/>
          <w:lang w:val="uk-UA" w:eastAsia="en-US"/>
        </w:rPr>
        <w:t>із створенням безбар’єрного середовища для осіб з інвалідністю та інших категорій маломобільних груп населення</w:t>
      </w:r>
      <w:r w:rsidRPr="00A6052C">
        <w:rPr>
          <w:sz w:val="24"/>
          <w:szCs w:val="24"/>
          <w:lang w:val="uk-UA" w:eastAsia="en-US"/>
        </w:rPr>
        <w:t>;</w:t>
      </w:r>
    </w:p>
    <w:p w:rsidR="00867B1B" w:rsidRPr="00A6052C" w:rsidRDefault="00867B1B" w:rsidP="00A6052C">
      <w:pPr>
        <w:numPr>
          <w:ilvl w:val="0"/>
          <w:numId w:val="11"/>
        </w:numPr>
        <w:tabs>
          <w:tab w:val="left" w:pos="1134"/>
        </w:tabs>
        <w:autoSpaceDE/>
        <w:autoSpaceDN/>
        <w:spacing w:after="160" w:line="259" w:lineRule="auto"/>
        <w:ind w:left="0"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моніторинг суспільної думки щодо реалізації безбар’єрного простору на території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 xml:space="preserve">Кіцманської міської територіальної громади. </w:t>
      </w:r>
    </w:p>
    <w:p w:rsidR="00867B1B" w:rsidRPr="00A6052C" w:rsidRDefault="00867B1B" w:rsidP="00A6052C">
      <w:pPr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 xml:space="preserve">2.3   Рада, відповідно до покладених на неї завдань, має право: </w:t>
      </w:r>
    </w:p>
    <w:p w:rsidR="00867B1B" w:rsidRPr="00A6052C" w:rsidRDefault="00867B1B" w:rsidP="00A6052C">
      <w:pPr>
        <w:numPr>
          <w:ilvl w:val="0"/>
          <w:numId w:val="12"/>
        </w:numPr>
        <w:tabs>
          <w:tab w:val="left" w:pos="1134"/>
        </w:tabs>
        <w:autoSpaceDE/>
        <w:autoSpaceDN/>
        <w:spacing w:after="160" w:line="259" w:lineRule="auto"/>
        <w:ind w:left="0" w:firstLine="698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отримувати в установленому порядку від органів державної виконавчої влади, виконавчих органів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Кіцманської</w:t>
      </w:r>
      <w:r w:rsidRPr="00A6052C">
        <w:rPr>
          <w:color w:val="000000"/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міської ради, підприємств, установ, організацій та інших суб’єктів господарювання інформацію, необхідну для виконання покладених на неї завдань;</w:t>
      </w:r>
    </w:p>
    <w:p w:rsidR="00867B1B" w:rsidRPr="00A6052C" w:rsidRDefault="00867B1B" w:rsidP="00A6052C">
      <w:pPr>
        <w:numPr>
          <w:ilvl w:val="0"/>
          <w:numId w:val="12"/>
        </w:numPr>
        <w:tabs>
          <w:tab w:val="left" w:pos="1134"/>
        </w:tabs>
        <w:autoSpaceDE/>
        <w:autoSpaceDN/>
        <w:spacing w:after="160" w:line="259" w:lineRule="auto"/>
        <w:ind w:left="0" w:firstLine="698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залучати до участі у своїй роботі представників виконавчих органів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Кіцманської міської ради, підприємств, установ та організацій, а також фахівців і незалежних експертів (за згодою);</w:t>
      </w:r>
    </w:p>
    <w:p w:rsidR="00867B1B" w:rsidRPr="00A6052C" w:rsidRDefault="00867B1B" w:rsidP="00A6052C">
      <w:pPr>
        <w:numPr>
          <w:ilvl w:val="0"/>
          <w:numId w:val="12"/>
        </w:numPr>
        <w:tabs>
          <w:tab w:val="left" w:pos="1134"/>
        </w:tabs>
        <w:autoSpaceDE/>
        <w:autoSpaceDN/>
        <w:spacing w:after="160" w:line="259" w:lineRule="auto"/>
        <w:ind w:left="0" w:firstLine="698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утворювати, у разі потреби, для виконання покладених на неї завдань постійні або тимчасові експертні та робочі групи;</w:t>
      </w:r>
    </w:p>
    <w:p w:rsidR="00867B1B" w:rsidRPr="00A6052C" w:rsidRDefault="00867B1B" w:rsidP="00A6052C">
      <w:pPr>
        <w:numPr>
          <w:ilvl w:val="0"/>
          <w:numId w:val="11"/>
        </w:numPr>
        <w:tabs>
          <w:tab w:val="left" w:pos="1134"/>
        </w:tabs>
        <w:autoSpaceDE/>
        <w:autoSpaceDN/>
        <w:spacing w:after="160" w:line="259" w:lineRule="auto"/>
        <w:ind w:left="0"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організовувати проведення конференцій, семінарів, нарад, круглих столів, діалогів</w:t>
      </w:r>
      <w:r>
        <w:rPr>
          <w:sz w:val="24"/>
          <w:szCs w:val="24"/>
          <w:lang w:val="uk-UA" w:eastAsia="en-US"/>
        </w:rPr>
        <w:t>,</w:t>
      </w:r>
      <w:r w:rsidRPr="00A6052C">
        <w:rPr>
          <w:sz w:val="24"/>
          <w:szCs w:val="24"/>
          <w:lang w:val="uk-UA" w:eastAsia="en-US"/>
        </w:rPr>
        <w:t xml:space="preserve"> зустрічей та інших заходів.</w:t>
      </w:r>
    </w:p>
    <w:p w:rsidR="00867B1B" w:rsidRPr="00A6052C" w:rsidRDefault="00867B1B" w:rsidP="00A6052C">
      <w:pPr>
        <w:tabs>
          <w:tab w:val="left" w:pos="1134"/>
        </w:tabs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 xml:space="preserve"> 2.4 Рада відповідно до покладених на неї функцій:</w:t>
      </w:r>
    </w:p>
    <w:p w:rsidR="00867B1B" w:rsidRPr="00A6052C" w:rsidRDefault="00867B1B" w:rsidP="00A6052C">
      <w:pPr>
        <w:numPr>
          <w:ilvl w:val="0"/>
          <w:numId w:val="11"/>
        </w:numPr>
        <w:tabs>
          <w:tab w:val="left" w:pos="1134"/>
        </w:tabs>
        <w:autoSpaceDE/>
        <w:autoSpaceDN/>
        <w:spacing w:after="160" w:line="259" w:lineRule="auto"/>
        <w:ind w:left="0"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проводить аналіз стану справ з питань реалізації місцевої політики у сфері створення безбар’єрного простору;</w:t>
      </w:r>
    </w:p>
    <w:p w:rsidR="00867B1B" w:rsidRPr="00A6052C" w:rsidRDefault="00867B1B" w:rsidP="00A6052C">
      <w:pPr>
        <w:numPr>
          <w:ilvl w:val="0"/>
          <w:numId w:val="11"/>
        </w:numPr>
        <w:tabs>
          <w:tab w:val="left" w:pos="1134"/>
        </w:tabs>
        <w:autoSpaceDE/>
        <w:autoSpaceDN/>
        <w:spacing w:after="160" w:line="259" w:lineRule="auto"/>
        <w:ind w:left="0"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вивчає результати діяльності виконавчих органів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Кіцманської</w:t>
      </w:r>
      <w:r w:rsidRPr="00A6052C">
        <w:rPr>
          <w:color w:val="000000"/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міської ради, створених нею підприємств, установ і організацій, інших суб’єктів господарювання з питань створення безбар’єрного простору;</w:t>
      </w:r>
    </w:p>
    <w:p w:rsidR="00867B1B" w:rsidRPr="00A6052C" w:rsidRDefault="00867B1B" w:rsidP="00A6052C">
      <w:pPr>
        <w:numPr>
          <w:ilvl w:val="0"/>
          <w:numId w:val="11"/>
        </w:numPr>
        <w:tabs>
          <w:tab w:val="left" w:pos="1134"/>
        </w:tabs>
        <w:autoSpaceDE/>
        <w:autoSpaceDN/>
        <w:spacing w:after="160" w:line="259" w:lineRule="auto"/>
        <w:ind w:left="0"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проводить моніторинг стану виконання виконавчими органами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Кіцманської міської ради покладених на них завдань або визначених самостійно завдань щодо створення безбар’єрного простору;</w:t>
      </w:r>
    </w:p>
    <w:p w:rsidR="00867B1B" w:rsidRPr="00A6052C" w:rsidRDefault="00867B1B" w:rsidP="00A6052C">
      <w:pPr>
        <w:numPr>
          <w:ilvl w:val="0"/>
          <w:numId w:val="11"/>
        </w:numPr>
        <w:tabs>
          <w:tab w:val="left" w:pos="1134"/>
        </w:tabs>
        <w:autoSpaceDE/>
        <w:autoSpaceDN/>
        <w:spacing w:after="160" w:line="259" w:lineRule="auto"/>
        <w:ind w:left="0"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бере участь у розробленні проєктів нормативно-правових актів з питань створення безбар’єрного простору;</w:t>
      </w:r>
    </w:p>
    <w:p w:rsidR="00867B1B" w:rsidRPr="00A6052C" w:rsidRDefault="00867B1B" w:rsidP="00A6052C">
      <w:pPr>
        <w:numPr>
          <w:ilvl w:val="0"/>
          <w:numId w:val="11"/>
        </w:numPr>
        <w:tabs>
          <w:tab w:val="left" w:pos="1134"/>
        </w:tabs>
        <w:autoSpaceDE/>
        <w:autoSpaceDN/>
        <w:spacing w:after="160" w:line="259" w:lineRule="auto"/>
        <w:ind w:left="0"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за результатами своєї роботи подає виконавчому комітету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Кіцманської міської ради розроблені пропозиції та рекомендації.</w:t>
      </w:r>
    </w:p>
    <w:p w:rsidR="00867B1B" w:rsidRPr="00A6052C" w:rsidRDefault="00867B1B" w:rsidP="00A6052C">
      <w:pPr>
        <w:jc w:val="center"/>
        <w:rPr>
          <w:sz w:val="24"/>
          <w:szCs w:val="24"/>
          <w:lang w:val="uk-UA" w:eastAsia="en-US"/>
        </w:rPr>
      </w:pPr>
    </w:p>
    <w:p w:rsidR="00867B1B" w:rsidRPr="00A6052C" w:rsidRDefault="00867B1B" w:rsidP="00A6052C">
      <w:pPr>
        <w:jc w:val="center"/>
        <w:rPr>
          <w:b/>
          <w:sz w:val="24"/>
          <w:szCs w:val="24"/>
          <w:lang w:val="uk-UA" w:eastAsia="en-US"/>
        </w:rPr>
      </w:pPr>
      <w:r w:rsidRPr="00A6052C">
        <w:rPr>
          <w:b/>
          <w:sz w:val="24"/>
          <w:szCs w:val="24"/>
          <w:lang w:val="uk-UA" w:eastAsia="en-US"/>
        </w:rPr>
        <w:t xml:space="preserve">3. Склад Ради </w:t>
      </w:r>
    </w:p>
    <w:p w:rsidR="00867B1B" w:rsidRPr="00A6052C" w:rsidRDefault="00867B1B" w:rsidP="00A6052C">
      <w:pPr>
        <w:jc w:val="center"/>
        <w:rPr>
          <w:sz w:val="16"/>
          <w:szCs w:val="24"/>
          <w:lang w:val="uk-UA" w:eastAsia="en-US"/>
        </w:rPr>
      </w:pPr>
    </w:p>
    <w:p w:rsidR="00867B1B" w:rsidRPr="00A6052C" w:rsidRDefault="00867B1B" w:rsidP="00A6052C">
      <w:pPr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3.1. Раду очолює заступник міського голови.</w:t>
      </w:r>
    </w:p>
    <w:p w:rsidR="00867B1B" w:rsidRPr="00A6052C" w:rsidRDefault="00867B1B" w:rsidP="00A6052C">
      <w:pPr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3.2. Рада утворюється у складі голови, заступника голови, секретаря та членів ради.</w:t>
      </w:r>
    </w:p>
    <w:p w:rsidR="00867B1B" w:rsidRPr="00A6052C" w:rsidRDefault="00867B1B" w:rsidP="00A6052C">
      <w:pPr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3.3. Члени Ради виконують свої обов’язки на громадських засадах.</w:t>
      </w:r>
    </w:p>
    <w:p w:rsidR="00867B1B" w:rsidRPr="00A6052C" w:rsidRDefault="00867B1B" w:rsidP="00A6052C">
      <w:pPr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3.4. Персональний та кількісний склад Ради затверджує виконавчий комітет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Кіцманської міської ради шляхом прийняття відповідного рішення.</w:t>
      </w:r>
    </w:p>
    <w:p w:rsidR="00867B1B" w:rsidRPr="00A6052C" w:rsidRDefault="00867B1B" w:rsidP="00A6052C">
      <w:pPr>
        <w:tabs>
          <w:tab w:val="left" w:pos="993"/>
        </w:tabs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 xml:space="preserve">3.5. Формування персонального складу Ради передбачає розгляд та врахування різних аспектів, щоб забезпечити репрезентативність та залучення різних соціальних груп, зокрема: </w:t>
      </w:r>
    </w:p>
    <w:p w:rsidR="00867B1B" w:rsidRPr="00A6052C" w:rsidRDefault="00867B1B" w:rsidP="00A6052C">
      <w:pPr>
        <w:numPr>
          <w:ilvl w:val="0"/>
          <w:numId w:val="12"/>
        </w:numPr>
        <w:tabs>
          <w:tab w:val="left" w:pos="1134"/>
        </w:tabs>
        <w:autoSpaceDE/>
        <w:autoSpaceDN/>
        <w:spacing w:after="160" w:line="259" w:lineRule="auto"/>
        <w:ind w:left="0" w:firstLine="698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гендерна рівність;</w:t>
      </w:r>
    </w:p>
    <w:p w:rsidR="00867B1B" w:rsidRPr="00A6052C" w:rsidRDefault="00867B1B" w:rsidP="00A6052C">
      <w:pPr>
        <w:numPr>
          <w:ilvl w:val="0"/>
          <w:numId w:val="12"/>
        </w:numPr>
        <w:tabs>
          <w:tab w:val="left" w:pos="1134"/>
        </w:tabs>
        <w:autoSpaceDE/>
        <w:autoSpaceDN/>
        <w:spacing w:after="160" w:line="259" w:lineRule="auto"/>
        <w:ind w:left="0" w:firstLine="698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представництво різних етнічних і культурних суспільних груп, врахування соціокультурних особливостей населення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Кіцманської міської територіальної громади, а також враховуючи такі групи як ВПО, ветерани, батьки з маленькими дітьми, діти та дорослі з функціональними порушеннями, жінки, молодь, літні люди;</w:t>
      </w:r>
    </w:p>
    <w:p w:rsidR="00867B1B" w:rsidRPr="00A6052C" w:rsidRDefault="00867B1B" w:rsidP="00A6052C">
      <w:pPr>
        <w:numPr>
          <w:ilvl w:val="0"/>
          <w:numId w:val="12"/>
        </w:numPr>
        <w:tabs>
          <w:tab w:val="left" w:pos="1134"/>
        </w:tabs>
        <w:autoSpaceDE/>
        <w:autoSpaceDN/>
        <w:spacing w:after="160" w:line="259" w:lineRule="auto"/>
        <w:ind w:left="0" w:firstLine="698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представництво інституцій громадського суспільства, громадських організацій.</w:t>
      </w:r>
    </w:p>
    <w:p w:rsidR="00867B1B" w:rsidRDefault="00867B1B" w:rsidP="00A6052C">
      <w:pPr>
        <w:jc w:val="center"/>
        <w:rPr>
          <w:sz w:val="24"/>
          <w:szCs w:val="24"/>
          <w:lang w:val="uk-UA" w:eastAsia="en-US"/>
        </w:rPr>
      </w:pPr>
    </w:p>
    <w:p w:rsidR="00867B1B" w:rsidRDefault="00867B1B" w:rsidP="00A6052C">
      <w:pPr>
        <w:jc w:val="center"/>
        <w:rPr>
          <w:sz w:val="24"/>
          <w:szCs w:val="24"/>
          <w:lang w:val="uk-UA" w:eastAsia="en-US"/>
        </w:rPr>
      </w:pPr>
    </w:p>
    <w:p w:rsidR="00867B1B" w:rsidRDefault="00867B1B" w:rsidP="00A6052C">
      <w:pPr>
        <w:jc w:val="center"/>
        <w:rPr>
          <w:sz w:val="24"/>
          <w:szCs w:val="24"/>
          <w:lang w:val="uk-UA" w:eastAsia="en-US"/>
        </w:rPr>
      </w:pPr>
    </w:p>
    <w:p w:rsidR="00867B1B" w:rsidRDefault="00867B1B" w:rsidP="00A6052C">
      <w:pPr>
        <w:jc w:val="center"/>
        <w:rPr>
          <w:sz w:val="24"/>
          <w:szCs w:val="24"/>
          <w:lang w:val="uk-UA" w:eastAsia="en-US"/>
        </w:rPr>
      </w:pPr>
    </w:p>
    <w:p w:rsidR="00867B1B" w:rsidRDefault="00867B1B" w:rsidP="00A6052C">
      <w:pPr>
        <w:jc w:val="center"/>
        <w:rPr>
          <w:sz w:val="24"/>
          <w:szCs w:val="24"/>
          <w:lang w:val="uk-UA" w:eastAsia="en-US"/>
        </w:rPr>
      </w:pPr>
    </w:p>
    <w:p w:rsidR="00867B1B" w:rsidRPr="00A6052C" w:rsidRDefault="00867B1B" w:rsidP="00A6052C">
      <w:pPr>
        <w:jc w:val="center"/>
        <w:rPr>
          <w:b/>
          <w:sz w:val="24"/>
          <w:szCs w:val="24"/>
          <w:lang w:val="uk-UA" w:eastAsia="en-US"/>
        </w:rPr>
      </w:pPr>
      <w:r w:rsidRPr="00A6052C">
        <w:rPr>
          <w:b/>
          <w:sz w:val="24"/>
          <w:szCs w:val="24"/>
          <w:lang w:val="uk-UA" w:eastAsia="en-US"/>
        </w:rPr>
        <w:t xml:space="preserve">4. Порядок роботи Ради </w:t>
      </w:r>
    </w:p>
    <w:p w:rsidR="00867B1B" w:rsidRPr="00A6052C" w:rsidRDefault="00867B1B" w:rsidP="00A6052C">
      <w:pPr>
        <w:jc w:val="center"/>
        <w:rPr>
          <w:b/>
          <w:sz w:val="16"/>
          <w:szCs w:val="24"/>
          <w:lang w:val="uk-UA" w:eastAsia="en-US"/>
        </w:rPr>
      </w:pPr>
    </w:p>
    <w:p w:rsidR="00867B1B" w:rsidRPr="00A6052C" w:rsidRDefault="00867B1B" w:rsidP="00A6052C">
      <w:pPr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 xml:space="preserve">4.1. Основною формою роботи Ради є її  засідання,  що проводяться за рішенням голови  Ради з періодичністю не рідше ніж один раз на квартал. </w:t>
      </w:r>
    </w:p>
    <w:p w:rsidR="00867B1B" w:rsidRPr="00A6052C" w:rsidRDefault="00867B1B" w:rsidP="00A6052C">
      <w:pPr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4.2. Засідання Ради веде голова, а у разі його відсутності – заступник голови.</w:t>
      </w:r>
    </w:p>
    <w:p w:rsidR="00867B1B" w:rsidRPr="00A6052C" w:rsidRDefault="00867B1B" w:rsidP="00A6052C">
      <w:pPr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4.3. Засідання Ради вважається правочинним, якщо на ньому присутні більш як половина її членів.</w:t>
      </w:r>
    </w:p>
    <w:p w:rsidR="00867B1B" w:rsidRPr="00A6052C" w:rsidRDefault="00867B1B" w:rsidP="00A6052C">
      <w:pPr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4.4. Підготовку матеріалів для розгляду на засіданнях Ради забезпечує її секретар.</w:t>
      </w:r>
    </w:p>
    <w:p w:rsidR="00867B1B" w:rsidRPr="00A6052C" w:rsidRDefault="00867B1B" w:rsidP="00A6052C">
      <w:pPr>
        <w:tabs>
          <w:tab w:val="left" w:pos="1134"/>
        </w:tabs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4.5. За Результатами засідання Рада готує пропозиції та рекомендації з питань, що належать до її компетенції.</w:t>
      </w:r>
    </w:p>
    <w:p w:rsidR="00867B1B" w:rsidRPr="00A6052C" w:rsidRDefault="00867B1B" w:rsidP="00A6052C">
      <w:pPr>
        <w:tabs>
          <w:tab w:val="left" w:pos="1134"/>
        </w:tabs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4.6  Рішення Ради підготовлене за результатами пропозицій та рекомендацій вважається схваленим, якщо за нього проголосувало більше як половина присутніх на засіданні членів Ради.</w:t>
      </w:r>
    </w:p>
    <w:p w:rsidR="00867B1B" w:rsidRPr="00A6052C" w:rsidRDefault="00867B1B" w:rsidP="00A6052C">
      <w:pPr>
        <w:tabs>
          <w:tab w:val="left" w:pos="1134"/>
        </w:tabs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4.7. У разі рівного розподілу голосів вирішальним є голос головуючого на засіданні.</w:t>
      </w:r>
    </w:p>
    <w:p w:rsidR="00867B1B" w:rsidRPr="00A6052C" w:rsidRDefault="00867B1B" w:rsidP="00A6052C">
      <w:pPr>
        <w:tabs>
          <w:tab w:val="left" w:pos="1134"/>
        </w:tabs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4.8. Пропозиції та рекомендації фіксуються у протоколі засідання, що підписується головуючим на засіданні та секретарем і надсилається усім членам Ради й підпорядкованим структурним підрозділам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Кіцманської</w:t>
      </w:r>
      <w:r w:rsidRPr="00A6052C">
        <w:rPr>
          <w:color w:val="000000"/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міської ради, відповідальним за реалізацію ухвалених пропозицій та рекомендацій.</w:t>
      </w:r>
    </w:p>
    <w:p w:rsidR="00867B1B" w:rsidRPr="00A6052C" w:rsidRDefault="00867B1B" w:rsidP="00A6052C">
      <w:pPr>
        <w:tabs>
          <w:tab w:val="left" w:pos="1134"/>
        </w:tabs>
        <w:ind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4.9. Пропозиції та рекомендації Ради можуть бути реалізовані шляхом прийняття відповідного рішення виконавчим комітетом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Кіцманської міської ради.</w:t>
      </w:r>
    </w:p>
    <w:p w:rsidR="00867B1B" w:rsidRPr="00A6052C" w:rsidRDefault="00867B1B" w:rsidP="00A6052C">
      <w:pPr>
        <w:tabs>
          <w:tab w:val="left" w:pos="1134"/>
        </w:tabs>
        <w:ind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4.10. Кожному засіданню Ради передують зустрічі членів Ради з представниками громадськості щодо питань та проблематики, пов’язаних із створенням безбар’єрного простору на території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Кіцманської міської територіальної громади. Метою таких зустрічей є виявлення реального стану справ щодо реалізації плану заходів з впровадження Концепції.</w:t>
      </w:r>
    </w:p>
    <w:p w:rsidR="00867B1B" w:rsidRPr="00A6052C" w:rsidRDefault="00867B1B" w:rsidP="00A6052C">
      <w:pPr>
        <w:tabs>
          <w:tab w:val="left" w:pos="1134"/>
        </w:tabs>
        <w:ind w:firstLine="709"/>
        <w:contextualSpacing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4.11. Формами роботи членів Ради можуть бути:</w:t>
      </w:r>
    </w:p>
    <w:p w:rsidR="00867B1B" w:rsidRPr="00A6052C" w:rsidRDefault="00867B1B" w:rsidP="00A6052C">
      <w:pPr>
        <w:numPr>
          <w:ilvl w:val="0"/>
          <w:numId w:val="12"/>
        </w:numPr>
        <w:tabs>
          <w:tab w:val="left" w:pos="1134"/>
        </w:tabs>
        <w:autoSpaceDE/>
        <w:autoSpaceDN/>
        <w:spacing w:after="160" w:line="259" w:lineRule="auto"/>
        <w:ind w:left="0" w:firstLine="698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 xml:space="preserve"> громадські обговорення та консультації, зустрічі;</w:t>
      </w:r>
    </w:p>
    <w:p w:rsidR="00867B1B" w:rsidRPr="00A6052C" w:rsidRDefault="00867B1B" w:rsidP="00A6052C">
      <w:pPr>
        <w:numPr>
          <w:ilvl w:val="0"/>
          <w:numId w:val="12"/>
        </w:numPr>
        <w:tabs>
          <w:tab w:val="left" w:pos="1134"/>
        </w:tabs>
        <w:autoSpaceDE/>
        <w:autoSpaceDN/>
        <w:spacing w:after="160" w:line="259" w:lineRule="auto"/>
        <w:ind w:left="0" w:firstLine="698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 xml:space="preserve"> експертні робочі групи;</w:t>
      </w:r>
    </w:p>
    <w:p w:rsidR="00867B1B" w:rsidRPr="00A6052C" w:rsidRDefault="00867B1B" w:rsidP="00A6052C">
      <w:pPr>
        <w:numPr>
          <w:ilvl w:val="0"/>
          <w:numId w:val="12"/>
        </w:numPr>
        <w:tabs>
          <w:tab w:val="left" w:pos="1134"/>
        </w:tabs>
        <w:autoSpaceDE/>
        <w:autoSpaceDN/>
        <w:spacing w:after="160" w:line="259" w:lineRule="auto"/>
        <w:ind w:left="0" w:firstLine="698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організація конференцій, семінарів, нарад, круглих столів, діалогових зустрічей та інших заходів;</w:t>
      </w:r>
    </w:p>
    <w:p w:rsidR="00867B1B" w:rsidRPr="00A6052C" w:rsidRDefault="00867B1B" w:rsidP="00A6052C">
      <w:pPr>
        <w:numPr>
          <w:ilvl w:val="0"/>
          <w:numId w:val="12"/>
        </w:numPr>
        <w:tabs>
          <w:tab w:val="left" w:pos="1134"/>
        </w:tabs>
        <w:autoSpaceDE/>
        <w:autoSpaceDN/>
        <w:spacing w:after="160" w:line="259" w:lineRule="auto"/>
        <w:ind w:left="0" w:firstLine="698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проведення досліджень та аналітична робота;</w:t>
      </w:r>
    </w:p>
    <w:p w:rsidR="00867B1B" w:rsidRPr="00A6052C" w:rsidRDefault="00867B1B" w:rsidP="00A6052C">
      <w:pPr>
        <w:numPr>
          <w:ilvl w:val="0"/>
          <w:numId w:val="12"/>
        </w:numPr>
        <w:tabs>
          <w:tab w:val="left" w:pos="1134"/>
        </w:tabs>
        <w:autoSpaceDE/>
        <w:autoSpaceDN/>
        <w:spacing w:after="160" w:line="259" w:lineRule="auto"/>
        <w:ind w:left="0" w:firstLine="698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електронні платформи для залучення громадськості;</w:t>
      </w:r>
    </w:p>
    <w:p w:rsidR="00867B1B" w:rsidRPr="00A6052C" w:rsidRDefault="00867B1B" w:rsidP="00A6052C">
      <w:pPr>
        <w:numPr>
          <w:ilvl w:val="0"/>
          <w:numId w:val="12"/>
        </w:numPr>
        <w:tabs>
          <w:tab w:val="left" w:pos="1134"/>
        </w:tabs>
        <w:autoSpaceDE/>
        <w:autoSpaceDN/>
        <w:spacing w:after="160" w:line="259" w:lineRule="auto"/>
        <w:ind w:left="0" w:firstLine="698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партнерства з громадськими організаціями.</w:t>
      </w:r>
    </w:p>
    <w:p w:rsidR="00867B1B" w:rsidRPr="00A6052C" w:rsidRDefault="00867B1B" w:rsidP="00A6052C">
      <w:pPr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 xml:space="preserve">4.12. Організаційне, інформаційне, матеріально-технічне забезпечення діяльності Ради здійснює </w:t>
      </w:r>
      <w:r>
        <w:rPr>
          <w:sz w:val="24"/>
          <w:szCs w:val="24"/>
          <w:lang w:val="uk-UA" w:eastAsia="en-US"/>
        </w:rPr>
        <w:t>Кіцманська</w:t>
      </w:r>
      <w:r w:rsidRPr="00A6052C">
        <w:rPr>
          <w:sz w:val="24"/>
          <w:szCs w:val="24"/>
          <w:lang w:val="uk-UA" w:eastAsia="en-US"/>
        </w:rPr>
        <w:t xml:space="preserve"> міська рада.    </w:t>
      </w:r>
    </w:p>
    <w:p w:rsidR="00867B1B" w:rsidRPr="00A6052C" w:rsidRDefault="00867B1B" w:rsidP="00A6052C">
      <w:pPr>
        <w:ind w:firstLine="709"/>
        <w:jc w:val="center"/>
        <w:rPr>
          <w:sz w:val="24"/>
          <w:szCs w:val="24"/>
          <w:lang w:val="uk-UA" w:eastAsia="en-US"/>
        </w:rPr>
      </w:pPr>
    </w:p>
    <w:p w:rsidR="00867B1B" w:rsidRPr="00A6052C" w:rsidRDefault="00867B1B" w:rsidP="001E23A1">
      <w:pPr>
        <w:rPr>
          <w:b/>
          <w:color w:val="000000"/>
          <w:sz w:val="24"/>
          <w:szCs w:val="24"/>
          <w:lang w:val="uk-UA"/>
        </w:rPr>
      </w:pPr>
    </w:p>
    <w:p w:rsidR="00867B1B" w:rsidRPr="00A6052C" w:rsidRDefault="00867B1B" w:rsidP="00A6052C">
      <w:pPr>
        <w:rPr>
          <w:color w:val="000000"/>
          <w:sz w:val="24"/>
          <w:szCs w:val="24"/>
          <w:lang w:val="uk-UA"/>
        </w:rPr>
      </w:pPr>
    </w:p>
    <w:p w:rsidR="00867B1B" w:rsidRPr="00A6052C" w:rsidRDefault="00867B1B" w:rsidP="00A6052C">
      <w:pPr>
        <w:rPr>
          <w:b/>
          <w:color w:val="000000"/>
          <w:sz w:val="24"/>
          <w:szCs w:val="24"/>
          <w:lang w:val="uk-UA"/>
        </w:rPr>
      </w:pPr>
      <w:r w:rsidRPr="00A6052C">
        <w:rPr>
          <w:b/>
          <w:color w:val="000000"/>
          <w:sz w:val="24"/>
          <w:szCs w:val="24"/>
          <w:lang w:val="uk-UA"/>
        </w:rPr>
        <w:t>Керуюча справами (секретар)</w:t>
      </w:r>
    </w:p>
    <w:p w:rsidR="00867B1B" w:rsidRPr="00A6052C" w:rsidRDefault="00867B1B" w:rsidP="00A6052C">
      <w:pPr>
        <w:rPr>
          <w:b/>
          <w:color w:val="000000"/>
          <w:sz w:val="24"/>
          <w:szCs w:val="24"/>
          <w:lang w:val="uk-UA"/>
        </w:rPr>
      </w:pPr>
      <w:r w:rsidRPr="00A6052C">
        <w:rPr>
          <w:b/>
          <w:color w:val="000000"/>
          <w:sz w:val="24"/>
          <w:szCs w:val="24"/>
          <w:lang w:val="uk-UA"/>
        </w:rPr>
        <w:t xml:space="preserve">виконавчого комітету </w:t>
      </w:r>
      <w:r w:rsidRPr="00A6052C">
        <w:rPr>
          <w:b/>
          <w:color w:val="000000"/>
          <w:sz w:val="24"/>
          <w:szCs w:val="24"/>
          <w:lang w:val="uk-UA"/>
        </w:rPr>
        <w:tab/>
      </w:r>
      <w:r w:rsidRPr="00A6052C">
        <w:rPr>
          <w:b/>
          <w:color w:val="000000"/>
          <w:sz w:val="24"/>
          <w:szCs w:val="24"/>
          <w:lang w:val="uk-UA"/>
        </w:rPr>
        <w:tab/>
      </w:r>
      <w:r w:rsidRPr="00A6052C">
        <w:rPr>
          <w:b/>
          <w:color w:val="000000"/>
          <w:sz w:val="24"/>
          <w:szCs w:val="24"/>
          <w:lang w:val="uk-UA"/>
        </w:rPr>
        <w:tab/>
      </w:r>
      <w:r w:rsidRPr="00A6052C">
        <w:rPr>
          <w:b/>
          <w:color w:val="000000"/>
          <w:sz w:val="24"/>
          <w:szCs w:val="24"/>
          <w:lang w:val="uk-UA"/>
        </w:rPr>
        <w:tab/>
      </w:r>
      <w:r w:rsidRPr="00A6052C">
        <w:rPr>
          <w:b/>
          <w:color w:val="000000"/>
          <w:sz w:val="24"/>
          <w:szCs w:val="24"/>
          <w:lang w:val="uk-UA"/>
        </w:rPr>
        <w:tab/>
      </w:r>
      <w:r w:rsidRPr="00A6052C">
        <w:rPr>
          <w:b/>
          <w:color w:val="000000"/>
          <w:sz w:val="24"/>
          <w:szCs w:val="24"/>
          <w:lang w:val="uk-UA"/>
        </w:rPr>
        <w:tab/>
        <w:t xml:space="preserve">         Ярослава РАКОВІЦА</w:t>
      </w:r>
    </w:p>
    <w:p w:rsidR="00867B1B" w:rsidRPr="00A6052C" w:rsidRDefault="00867B1B" w:rsidP="00A6052C">
      <w:pPr>
        <w:rPr>
          <w:b/>
          <w:color w:val="000000"/>
          <w:sz w:val="24"/>
          <w:szCs w:val="24"/>
          <w:lang w:val="uk-UA"/>
        </w:rPr>
      </w:pPr>
    </w:p>
    <w:p w:rsidR="00867B1B" w:rsidRPr="00A6052C" w:rsidRDefault="00867B1B" w:rsidP="00A6052C">
      <w:pPr>
        <w:rPr>
          <w:b/>
          <w:color w:val="000000"/>
          <w:sz w:val="24"/>
          <w:szCs w:val="24"/>
          <w:lang w:val="uk-UA"/>
        </w:rPr>
      </w:pPr>
    </w:p>
    <w:p w:rsidR="00867B1B" w:rsidRPr="00A6052C" w:rsidRDefault="00867B1B" w:rsidP="001E23A1">
      <w:pPr>
        <w:rPr>
          <w:b/>
          <w:color w:val="000000"/>
          <w:sz w:val="24"/>
          <w:szCs w:val="24"/>
          <w:lang w:val="uk-UA"/>
        </w:rPr>
      </w:pPr>
    </w:p>
    <w:p w:rsidR="00867B1B" w:rsidRPr="00A6052C" w:rsidRDefault="00867B1B" w:rsidP="001E23A1">
      <w:pPr>
        <w:rPr>
          <w:b/>
          <w:color w:val="000000"/>
          <w:sz w:val="24"/>
          <w:szCs w:val="24"/>
          <w:lang w:val="uk-UA"/>
        </w:rPr>
      </w:pPr>
    </w:p>
    <w:p w:rsidR="00867B1B" w:rsidRPr="00A6052C" w:rsidRDefault="00867B1B" w:rsidP="001E23A1">
      <w:pPr>
        <w:rPr>
          <w:b/>
          <w:color w:val="000000"/>
          <w:sz w:val="24"/>
          <w:szCs w:val="24"/>
          <w:lang w:val="uk-UA"/>
        </w:rPr>
      </w:pPr>
    </w:p>
    <w:sectPr w:rsidR="00867B1B" w:rsidRPr="00A6052C" w:rsidSect="006570C8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256463"/>
    <w:multiLevelType w:val="hybridMultilevel"/>
    <w:tmpl w:val="FCD40D0C"/>
    <w:lvl w:ilvl="0" w:tplc="CD46A1A4">
      <w:start w:val="1"/>
      <w:numFmt w:val="bullet"/>
      <w:lvlText w:val=""/>
      <w:lvlJc w:val="left"/>
      <w:pPr>
        <w:ind w:left="1273" w:hanging="705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69E0520"/>
    <w:multiLevelType w:val="hybridMultilevel"/>
    <w:tmpl w:val="CF5CBBA0"/>
    <w:lvl w:ilvl="0" w:tplc="CD46A1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0"/>
  </w:num>
  <w:num w:numId="5">
    <w:abstractNumId w:val="2"/>
  </w:num>
  <w:num w:numId="6">
    <w:abstractNumId w:val="1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4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424CD"/>
    <w:rsid w:val="000534F5"/>
    <w:rsid w:val="00054239"/>
    <w:rsid w:val="00064A56"/>
    <w:rsid w:val="000660F3"/>
    <w:rsid w:val="00067D15"/>
    <w:rsid w:val="00075CD0"/>
    <w:rsid w:val="00082663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172FC"/>
    <w:rsid w:val="001342DF"/>
    <w:rsid w:val="001349E2"/>
    <w:rsid w:val="00173927"/>
    <w:rsid w:val="00175B6D"/>
    <w:rsid w:val="0018598B"/>
    <w:rsid w:val="001862AE"/>
    <w:rsid w:val="001A4634"/>
    <w:rsid w:val="001B1297"/>
    <w:rsid w:val="001B2D66"/>
    <w:rsid w:val="001B3352"/>
    <w:rsid w:val="001D19E4"/>
    <w:rsid w:val="001E23A1"/>
    <w:rsid w:val="001E5A6C"/>
    <w:rsid w:val="001F5BC3"/>
    <w:rsid w:val="0020517F"/>
    <w:rsid w:val="00206C69"/>
    <w:rsid w:val="00221755"/>
    <w:rsid w:val="002407DC"/>
    <w:rsid w:val="00251A7E"/>
    <w:rsid w:val="00266153"/>
    <w:rsid w:val="00270253"/>
    <w:rsid w:val="002C2139"/>
    <w:rsid w:val="002D3085"/>
    <w:rsid w:val="002E0A8C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47DF"/>
    <w:rsid w:val="00425646"/>
    <w:rsid w:val="00434F5C"/>
    <w:rsid w:val="00435CF8"/>
    <w:rsid w:val="004365BD"/>
    <w:rsid w:val="00451894"/>
    <w:rsid w:val="00463710"/>
    <w:rsid w:val="00474B92"/>
    <w:rsid w:val="00476E06"/>
    <w:rsid w:val="00483B39"/>
    <w:rsid w:val="004840AF"/>
    <w:rsid w:val="004861E9"/>
    <w:rsid w:val="004A1455"/>
    <w:rsid w:val="004B1756"/>
    <w:rsid w:val="004B5396"/>
    <w:rsid w:val="004B71FC"/>
    <w:rsid w:val="004C1705"/>
    <w:rsid w:val="004D67C5"/>
    <w:rsid w:val="00500E03"/>
    <w:rsid w:val="00507F83"/>
    <w:rsid w:val="005140A8"/>
    <w:rsid w:val="00520AD1"/>
    <w:rsid w:val="005275B2"/>
    <w:rsid w:val="00527940"/>
    <w:rsid w:val="00566F10"/>
    <w:rsid w:val="00582586"/>
    <w:rsid w:val="0058294A"/>
    <w:rsid w:val="00582C43"/>
    <w:rsid w:val="005A140A"/>
    <w:rsid w:val="005B1D7B"/>
    <w:rsid w:val="005C5D34"/>
    <w:rsid w:val="005F04F4"/>
    <w:rsid w:val="005F74FC"/>
    <w:rsid w:val="00604B63"/>
    <w:rsid w:val="006074E8"/>
    <w:rsid w:val="0061450B"/>
    <w:rsid w:val="006266C9"/>
    <w:rsid w:val="0063436A"/>
    <w:rsid w:val="00640810"/>
    <w:rsid w:val="0064671B"/>
    <w:rsid w:val="006570C8"/>
    <w:rsid w:val="0066006E"/>
    <w:rsid w:val="006803C6"/>
    <w:rsid w:val="006845B5"/>
    <w:rsid w:val="00684D31"/>
    <w:rsid w:val="006879E0"/>
    <w:rsid w:val="006A799C"/>
    <w:rsid w:val="006C304A"/>
    <w:rsid w:val="006D061F"/>
    <w:rsid w:val="006E4D4B"/>
    <w:rsid w:val="0070105B"/>
    <w:rsid w:val="007023F0"/>
    <w:rsid w:val="00724562"/>
    <w:rsid w:val="00756AF9"/>
    <w:rsid w:val="00764F42"/>
    <w:rsid w:val="007705A6"/>
    <w:rsid w:val="007A076E"/>
    <w:rsid w:val="007A5505"/>
    <w:rsid w:val="007B76E1"/>
    <w:rsid w:val="007E2F9E"/>
    <w:rsid w:val="007F27E8"/>
    <w:rsid w:val="008051ED"/>
    <w:rsid w:val="008134C5"/>
    <w:rsid w:val="008179C0"/>
    <w:rsid w:val="008405BB"/>
    <w:rsid w:val="0084582D"/>
    <w:rsid w:val="00854717"/>
    <w:rsid w:val="00855820"/>
    <w:rsid w:val="00861717"/>
    <w:rsid w:val="00867B1B"/>
    <w:rsid w:val="00870604"/>
    <w:rsid w:val="00874BAC"/>
    <w:rsid w:val="00876024"/>
    <w:rsid w:val="00885874"/>
    <w:rsid w:val="00895942"/>
    <w:rsid w:val="00897073"/>
    <w:rsid w:val="008B0B40"/>
    <w:rsid w:val="008B4535"/>
    <w:rsid w:val="008B58E2"/>
    <w:rsid w:val="008B6599"/>
    <w:rsid w:val="008E41B1"/>
    <w:rsid w:val="008F0F25"/>
    <w:rsid w:val="008F3E27"/>
    <w:rsid w:val="00914BED"/>
    <w:rsid w:val="009309FC"/>
    <w:rsid w:val="0093371D"/>
    <w:rsid w:val="0094230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3282C"/>
    <w:rsid w:val="00A448DD"/>
    <w:rsid w:val="00A54208"/>
    <w:rsid w:val="00A56BFB"/>
    <w:rsid w:val="00A6052C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C037CF"/>
    <w:rsid w:val="00C07EFB"/>
    <w:rsid w:val="00C214B7"/>
    <w:rsid w:val="00C27983"/>
    <w:rsid w:val="00C306E5"/>
    <w:rsid w:val="00C30FB4"/>
    <w:rsid w:val="00C41C38"/>
    <w:rsid w:val="00C4342C"/>
    <w:rsid w:val="00C45065"/>
    <w:rsid w:val="00C47D9E"/>
    <w:rsid w:val="00C672AB"/>
    <w:rsid w:val="00C76F47"/>
    <w:rsid w:val="00C839C4"/>
    <w:rsid w:val="00C83AC9"/>
    <w:rsid w:val="00C86362"/>
    <w:rsid w:val="00CA4FF1"/>
    <w:rsid w:val="00CB0260"/>
    <w:rsid w:val="00CB0F0E"/>
    <w:rsid w:val="00CB46C3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870EB"/>
    <w:rsid w:val="00DA0927"/>
    <w:rsid w:val="00DC0BAA"/>
    <w:rsid w:val="00DD4665"/>
    <w:rsid w:val="00DD597A"/>
    <w:rsid w:val="00DE08EE"/>
    <w:rsid w:val="00DF1277"/>
    <w:rsid w:val="00DF570E"/>
    <w:rsid w:val="00E00E27"/>
    <w:rsid w:val="00E26AF1"/>
    <w:rsid w:val="00E31A68"/>
    <w:rsid w:val="00E34113"/>
    <w:rsid w:val="00E402AB"/>
    <w:rsid w:val="00E430CF"/>
    <w:rsid w:val="00E63150"/>
    <w:rsid w:val="00E63EEC"/>
    <w:rsid w:val="00E65D11"/>
    <w:rsid w:val="00E8207E"/>
    <w:rsid w:val="00E82FEF"/>
    <w:rsid w:val="00E90C8F"/>
    <w:rsid w:val="00EA66C1"/>
    <w:rsid w:val="00EC319C"/>
    <w:rsid w:val="00ED480B"/>
    <w:rsid w:val="00EF43A7"/>
    <w:rsid w:val="00EF5CFE"/>
    <w:rsid w:val="00F2449E"/>
    <w:rsid w:val="00F26D3A"/>
    <w:rsid w:val="00F437BF"/>
    <w:rsid w:val="00F647FC"/>
    <w:rsid w:val="00F67C63"/>
    <w:rsid w:val="00F72909"/>
    <w:rsid w:val="00FA51EC"/>
    <w:rsid w:val="00FB17C4"/>
    <w:rsid w:val="00FC77B6"/>
    <w:rsid w:val="00FE6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  <w:style w:type="table" w:styleId="TableGrid">
    <w:name w:val="Table Grid"/>
    <w:basedOn w:val="TableNormal"/>
    <w:uiPriority w:val="99"/>
    <w:locked/>
    <w:rsid w:val="001E23A1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locked/>
    <w:rsid w:val="004247DF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766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141</TotalTime>
  <Pages>5</Pages>
  <Words>1845</Words>
  <Characters>10520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7</cp:revision>
  <cp:lastPrinted>2025-08-07T12:15:00Z</cp:lastPrinted>
  <dcterms:created xsi:type="dcterms:W3CDTF">2025-08-11T11:55:00Z</dcterms:created>
  <dcterms:modified xsi:type="dcterms:W3CDTF">2025-08-13T12:39:00Z</dcterms:modified>
</cp:coreProperties>
</file>