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1CC" w:rsidRDefault="006201CC" w:rsidP="006201CC">
      <w:pPr>
        <w:pStyle w:val="21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49.4pt" o:ole="" fillcolor="window">
            <v:imagedata r:id="rId7" o:title=""/>
          </v:shape>
          <o:OLEObject Type="Embed" ProgID="PBrush" ShapeID="_x0000_i1025" DrawAspect="Content" ObjectID="_1819373287" r:id="rId8"/>
        </w:object>
      </w:r>
    </w:p>
    <w:p w:rsidR="006201CC" w:rsidRDefault="006201CC" w:rsidP="006201CC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:rsidR="006201CC" w:rsidRDefault="006201CC" w:rsidP="006201CC">
      <w:pPr>
        <w:pStyle w:val="21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6201CC" w:rsidRDefault="006201CC" w:rsidP="006201CC">
      <w:pPr>
        <w:pStyle w:val="21"/>
        <w:rPr>
          <w:rFonts w:ascii="Times New Roman" w:hAnsi="Times New Roman"/>
          <w:color w:val="000000"/>
          <w:szCs w:val="24"/>
        </w:rPr>
      </w:pPr>
    </w:p>
    <w:p w:rsidR="006201CC" w:rsidRPr="00094649" w:rsidRDefault="006201CC" w:rsidP="006201CC">
      <w:pPr>
        <w:pStyle w:val="21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</w:p>
    <w:p w:rsidR="006201CC" w:rsidRDefault="006201CC" w:rsidP="006201CC">
      <w:pPr>
        <w:pStyle w:val="21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Антонюк І.В.</w:t>
      </w:r>
    </w:p>
    <w:p w:rsidR="006201CC" w:rsidRPr="00D97630" w:rsidRDefault="006201CC" w:rsidP="006201CC">
      <w:pPr>
        <w:pStyle w:val="21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>Реєстраційний номер: 2658/9</w:t>
      </w:r>
    </w:p>
    <w:p w:rsidR="006201CC" w:rsidRDefault="006201CC" w:rsidP="006201CC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</w:p>
    <w:p w:rsidR="006201CC" w:rsidRDefault="006201CC" w:rsidP="006201CC">
      <w:pPr>
        <w:pStyle w:val="21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Н Я </w:t>
      </w:r>
    </w:p>
    <w:p w:rsidR="006201CC" w:rsidRPr="00671AEB" w:rsidRDefault="006201CC" w:rsidP="006201CC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</w:t>
      </w:r>
      <w:r>
        <w:rPr>
          <w:rFonts w:ascii="Times New Roman" w:hAnsi="Times New Roman"/>
          <w:szCs w:val="24"/>
        </w:rPr>
        <w:t>І</w:t>
      </w:r>
      <w:r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 xml:space="preserve"> сесії </w:t>
      </w:r>
      <w:r>
        <w:rPr>
          <w:rFonts w:ascii="Times New Roman" w:hAnsi="Times New Roman"/>
          <w:szCs w:val="24"/>
        </w:rPr>
        <w:t xml:space="preserve">(ІІ пленарне засідання) </w:t>
      </w:r>
      <w:r w:rsidRPr="00671AEB">
        <w:rPr>
          <w:rFonts w:ascii="Times New Roman" w:hAnsi="Times New Roman"/>
          <w:szCs w:val="24"/>
        </w:rPr>
        <w:t xml:space="preserve">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6201CC" w:rsidRDefault="006201CC" w:rsidP="006201CC">
      <w:pPr>
        <w:pStyle w:val="21"/>
        <w:jc w:val="center"/>
        <w:rPr>
          <w:rFonts w:ascii="Times New Roman" w:hAnsi="Times New Roman"/>
          <w:color w:val="000000"/>
          <w:szCs w:val="24"/>
        </w:rPr>
      </w:pPr>
    </w:p>
    <w:p w:rsidR="006201CC" w:rsidRDefault="006201CC" w:rsidP="006201CC">
      <w:pPr>
        <w:pStyle w:val="21"/>
        <w:jc w:val="center"/>
        <w:rPr>
          <w:rFonts w:ascii="Times New Roman" w:hAnsi="Times New Roman"/>
          <w:color w:val="000000"/>
          <w:szCs w:val="24"/>
        </w:rPr>
      </w:pPr>
    </w:p>
    <w:p w:rsidR="006201CC" w:rsidRDefault="006201CC" w:rsidP="006201CC">
      <w:pPr>
        <w:pStyle w:val="21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</w:t>
      </w:r>
      <w:r w:rsidRPr="00CF0B65">
        <w:rPr>
          <w:rFonts w:ascii="Times New Roman" w:hAnsi="Times New Roman"/>
          <w:color w:val="000000"/>
          <w:szCs w:val="24"/>
        </w:rPr>
        <w:t>5</w:t>
      </w:r>
      <w:r>
        <w:rPr>
          <w:rFonts w:ascii="Times New Roman" w:hAnsi="Times New Roman"/>
          <w:color w:val="000000"/>
          <w:szCs w:val="24"/>
        </w:rPr>
        <w:t xml:space="preserve">                                      м. Кіцмань                                              № ________</w:t>
      </w:r>
    </w:p>
    <w:p w:rsidR="006201CC" w:rsidRDefault="006201CC" w:rsidP="006201CC">
      <w:pPr>
        <w:widowControl w:val="0"/>
        <w:suppressAutoHyphens/>
        <w:rPr>
          <w:sz w:val="16"/>
        </w:rPr>
      </w:pPr>
    </w:p>
    <w:p w:rsidR="000E66E7" w:rsidRPr="00725BF7" w:rsidRDefault="000E66E7" w:rsidP="000E66E7">
      <w:pPr>
        <w:rPr>
          <w:rFonts w:ascii="Times New Roman" w:hAnsi="Times New Roman" w:cs="Times New Roman"/>
        </w:rPr>
      </w:pPr>
    </w:p>
    <w:p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tbl>
      <w:tblPr>
        <w:tblW w:w="9923" w:type="dxa"/>
        <w:tblInd w:w="108" w:type="dxa"/>
        <w:tblLook w:val="01E0" w:firstRow="1" w:lastRow="1" w:firstColumn="1" w:lastColumn="1" w:noHBand="0" w:noVBand="0"/>
      </w:tblPr>
      <w:tblGrid>
        <w:gridCol w:w="6454"/>
        <w:gridCol w:w="3469"/>
      </w:tblGrid>
      <w:tr w:rsidR="008D3F3F" w:rsidRPr="008D3F3F" w:rsidTr="000E66E7">
        <w:tc>
          <w:tcPr>
            <w:tcW w:w="6454" w:type="dxa"/>
          </w:tcPr>
          <w:p w:rsidR="000A7E4D" w:rsidRDefault="000A7E4D" w:rsidP="000A7E4D">
            <w:pPr>
              <w:rPr>
                <w:rFonts w:ascii="Times New Roman" w:hAnsi="Times New Roman" w:cs="Times New Roman"/>
                <w:b/>
              </w:rPr>
            </w:pPr>
            <w:r w:rsidRPr="001D7C57">
              <w:rPr>
                <w:rFonts w:ascii="Times New Roman" w:hAnsi="Times New Roman" w:cs="Times New Roman"/>
                <w:b/>
              </w:rPr>
              <w:t>Про затвердження фінансового плану</w:t>
            </w:r>
          </w:p>
          <w:p w:rsidR="000A7E4D" w:rsidRDefault="000A7E4D" w:rsidP="000A7E4D">
            <w:pPr>
              <w:rPr>
                <w:rFonts w:ascii="Times New Roman" w:hAnsi="Times New Roman" w:cs="Times New Roman"/>
                <w:b/>
              </w:rPr>
            </w:pPr>
            <w:r w:rsidRPr="001D7C57">
              <w:rPr>
                <w:rFonts w:ascii="Times New Roman" w:hAnsi="Times New Roman" w:cs="Times New Roman"/>
                <w:b/>
              </w:rPr>
              <w:t xml:space="preserve">Комунального некомерційного підприємства </w:t>
            </w:r>
          </w:p>
          <w:p w:rsidR="000A7E4D" w:rsidRDefault="000A7E4D" w:rsidP="000A7E4D">
            <w:pPr>
              <w:rPr>
                <w:rFonts w:ascii="Times New Roman" w:hAnsi="Times New Roman" w:cs="Times New Roman"/>
                <w:b/>
              </w:rPr>
            </w:pPr>
            <w:r w:rsidRPr="001D7C57">
              <w:rPr>
                <w:rFonts w:ascii="Times New Roman" w:hAnsi="Times New Roman" w:cs="Times New Roman"/>
                <w:b/>
              </w:rPr>
              <w:t xml:space="preserve">«Кіцманська багатопрофільна лікарня </w:t>
            </w:r>
          </w:p>
          <w:p w:rsidR="00177008" w:rsidRPr="00177008" w:rsidRDefault="00BB6E6C" w:rsidP="0017700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інтенсивного лікування»</w:t>
            </w:r>
            <w:r w:rsidR="00177008" w:rsidRPr="00177008">
              <w:rPr>
                <w:rFonts w:ascii="Times New Roman" w:hAnsi="Times New Roman" w:cs="Times New Roman"/>
                <w:b/>
              </w:rPr>
              <w:t xml:space="preserve"> на 202</w:t>
            </w:r>
            <w:r w:rsidR="006201CC">
              <w:rPr>
                <w:rFonts w:ascii="Times New Roman" w:hAnsi="Times New Roman" w:cs="Times New Roman"/>
                <w:b/>
              </w:rPr>
              <w:t>6</w:t>
            </w:r>
            <w:r w:rsidR="00177008" w:rsidRPr="00177008">
              <w:rPr>
                <w:rFonts w:ascii="Times New Roman" w:hAnsi="Times New Roman" w:cs="Times New Roman"/>
                <w:b/>
              </w:rPr>
              <w:t xml:space="preserve"> рік</w:t>
            </w:r>
          </w:p>
          <w:p w:rsidR="001D7C57" w:rsidRPr="008D3F3F" w:rsidRDefault="001D7C57" w:rsidP="00BB6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69" w:type="dxa"/>
          </w:tcPr>
          <w:p w:rsidR="008D3F3F" w:rsidRPr="008D3F3F" w:rsidRDefault="008D3F3F" w:rsidP="00BB6E6C">
            <w:pPr>
              <w:rPr>
                <w:rFonts w:ascii="Times New Roman" w:hAnsi="Times New Roman" w:cs="Times New Roman"/>
              </w:rPr>
            </w:pPr>
          </w:p>
        </w:tc>
      </w:tr>
    </w:tbl>
    <w:p w:rsidR="008D3F3F" w:rsidRPr="008D3F3F" w:rsidRDefault="00235E81" w:rsidP="001D7C57">
      <w:pPr>
        <w:ind w:firstLine="42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Розглянувши клопотання К</w:t>
      </w:r>
      <w:r w:rsidRPr="008D3F3F">
        <w:rPr>
          <w:rFonts w:ascii="Times New Roman" w:hAnsi="Times New Roman" w:cs="Times New Roman"/>
        </w:rPr>
        <w:t>омунального некомерційного підприємства</w:t>
      </w:r>
      <w:r>
        <w:rPr>
          <w:rFonts w:ascii="Times New Roman" w:hAnsi="Times New Roman" w:cs="Times New Roman"/>
        </w:rPr>
        <w:t xml:space="preserve"> </w:t>
      </w:r>
      <w:r w:rsidRPr="008D3F3F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 xml:space="preserve">Кіцманська багатопрофільна лікарня інтенсивного лікування» від </w:t>
      </w:r>
      <w:r w:rsidR="006201CC">
        <w:rPr>
          <w:rFonts w:ascii="Times New Roman" w:hAnsi="Times New Roman" w:cs="Times New Roman"/>
        </w:rPr>
        <w:t>09</w:t>
      </w:r>
      <w:r>
        <w:rPr>
          <w:rFonts w:ascii="Times New Roman" w:hAnsi="Times New Roman" w:cs="Times New Roman"/>
        </w:rPr>
        <w:t>.0</w:t>
      </w:r>
      <w:r w:rsidR="006201CC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.202</w:t>
      </w:r>
      <w:r w:rsidR="006201CC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р. №</w:t>
      </w:r>
      <w:r w:rsidR="006201CC">
        <w:rPr>
          <w:rFonts w:ascii="Times New Roman" w:hAnsi="Times New Roman" w:cs="Times New Roman"/>
        </w:rPr>
        <w:t>457</w:t>
      </w:r>
      <w:r>
        <w:rPr>
          <w:rFonts w:ascii="Times New Roman" w:hAnsi="Times New Roman" w:cs="Times New Roman"/>
        </w:rPr>
        <w:t>, к</w:t>
      </w:r>
      <w:r w:rsidR="001D7C57">
        <w:rPr>
          <w:rFonts w:ascii="Times New Roman" w:hAnsi="Times New Roman" w:cs="Times New Roman"/>
        </w:rPr>
        <w:t xml:space="preserve">еруючись </w:t>
      </w:r>
      <w:r w:rsidR="008D3F3F" w:rsidRPr="008D3F3F">
        <w:rPr>
          <w:rFonts w:ascii="Times New Roman" w:hAnsi="Times New Roman" w:cs="Times New Roman"/>
        </w:rPr>
        <w:t>стат</w:t>
      </w:r>
      <w:r w:rsidR="001D7C57"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>43,</w:t>
      </w:r>
      <w:r w:rsidR="00BB6E6C"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</w:rPr>
        <w:t xml:space="preserve">60 Закону України «Про місцеве самоврядування в Україні», </w:t>
      </w:r>
      <w:r w:rsidR="008D3F3F">
        <w:rPr>
          <w:rFonts w:ascii="Times New Roman" w:hAnsi="Times New Roman" w:cs="Times New Roman"/>
        </w:rPr>
        <w:t>статут</w:t>
      </w:r>
      <w:r w:rsidR="001D7C57">
        <w:rPr>
          <w:rFonts w:ascii="Times New Roman" w:hAnsi="Times New Roman" w:cs="Times New Roman"/>
        </w:rPr>
        <w:t>ом</w:t>
      </w:r>
      <w:r w:rsidR="008D3F3F">
        <w:rPr>
          <w:rFonts w:ascii="Times New Roman" w:hAnsi="Times New Roman" w:cs="Times New Roman"/>
        </w:rPr>
        <w:t xml:space="preserve"> К</w:t>
      </w:r>
      <w:r w:rsidR="008D3F3F" w:rsidRPr="008D3F3F">
        <w:rPr>
          <w:rFonts w:ascii="Times New Roman" w:hAnsi="Times New Roman" w:cs="Times New Roman"/>
        </w:rPr>
        <w:t>омунального некомерційного підприємства</w:t>
      </w:r>
      <w:r w:rsidR="000E66E7">
        <w:rPr>
          <w:rFonts w:ascii="Times New Roman" w:hAnsi="Times New Roman" w:cs="Times New Roman"/>
        </w:rPr>
        <w:t xml:space="preserve"> </w:t>
      </w:r>
      <w:r w:rsidR="000E66E7" w:rsidRPr="008D3F3F">
        <w:rPr>
          <w:rFonts w:ascii="Times New Roman" w:hAnsi="Times New Roman" w:cs="Times New Roman"/>
        </w:rPr>
        <w:t>«</w:t>
      </w:r>
      <w:r w:rsidR="000E66E7">
        <w:rPr>
          <w:rFonts w:ascii="Times New Roman" w:hAnsi="Times New Roman" w:cs="Times New Roman"/>
        </w:rPr>
        <w:t>Кіцманська багатопрофільна лікарня інтенсивного лікування»</w:t>
      </w:r>
      <w:r w:rsidR="001D7C57">
        <w:rPr>
          <w:rFonts w:ascii="Times New Roman" w:hAnsi="Times New Roman" w:cs="Times New Roman"/>
        </w:rPr>
        <w:t>, висновками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постійн</w:t>
      </w:r>
      <w:r w:rsidR="00AE4354">
        <w:rPr>
          <w:rFonts w:ascii="Times New Roman" w:eastAsia="Times New Roman" w:hAnsi="Times New Roman" w:cs="Times New Roman"/>
          <w:color w:val="auto"/>
        </w:rPr>
        <w:t>ої</w:t>
      </w:r>
      <w:r w:rsidR="001D7C57">
        <w:rPr>
          <w:rFonts w:ascii="Times New Roman" w:eastAsia="Times New Roman" w:hAnsi="Times New Roman" w:cs="Times New Roman"/>
          <w:color w:val="auto"/>
        </w:rPr>
        <w:t xml:space="preserve"> комісі</w:t>
      </w:r>
      <w:r w:rsidR="00AE4354">
        <w:rPr>
          <w:rFonts w:ascii="Times New Roman" w:eastAsia="Times New Roman" w:hAnsi="Times New Roman" w:cs="Times New Roman"/>
          <w:color w:val="auto"/>
        </w:rPr>
        <w:t>ї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 w:rsidR="001D7C57">
        <w:rPr>
          <w:rFonts w:ascii="Times New Roman" w:eastAsia="Times New Roman" w:hAnsi="Times New Roman" w:cs="Times New Roman"/>
          <w:color w:val="auto"/>
        </w:rPr>
        <w:t xml:space="preserve">з </w:t>
      </w:r>
      <w:r w:rsidR="001D7C57"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8D3F3F" w:rsidRPr="008D3F3F">
        <w:rPr>
          <w:rFonts w:ascii="Times New Roman" w:hAnsi="Times New Roman" w:cs="Times New Roman"/>
        </w:rPr>
        <w:t xml:space="preserve">та постійної комісії </w:t>
      </w:r>
      <w:r w:rsidR="008D3F3F">
        <w:rPr>
          <w:rFonts w:ascii="Times New Roman" w:hAnsi="Times New Roman" w:cs="Times New Roman"/>
        </w:rPr>
        <w:t>міської ради</w:t>
      </w:r>
      <w:r w:rsidR="001D7C57">
        <w:rPr>
          <w:rFonts w:ascii="Times New Roman" w:hAnsi="Times New Roman" w:cs="Times New Roman"/>
        </w:rPr>
        <w:t xml:space="preserve"> з питань </w:t>
      </w:r>
      <w:r w:rsidR="001D7C57"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D3F3F" w:rsidRPr="008D3F3F">
        <w:rPr>
          <w:rFonts w:ascii="Times New Roman" w:hAnsi="Times New Roman" w:cs="Times New Roman"/>
        </w:rPr>
        <w:t xml:space="preserve">, </w:t>
      </w:r>
      <w:r w:rsidR="008D3F3F">
        <w:rPr>
          <w:rFonts w:ascii="Times New Roman" w:hAnsi="Times New Roman" w:cs="Times New Roman"/>
        </w:rPr>
        <w:t>міська</w:t>
      </w:r>
      <w:r w:rsidR="008D3F3F" w:rsidRPr="008D3F3F">
        <w:rPr>
          <w:rFonts w:ascii="Times New Roman" w:hAnsi="Times New Roman" w:cs="Times New Roman"/>
        </w:rPr>
        <w:t xml:space="preserve"> рада</w:t>
      </w:r>
      <w:r w:rsidR="001D7C57"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  <w:b/>
        </w:rPr>
        <w:t>ВИРІШИЛА:</w:t>
      </w:r>
    </w:p>
    <w:p w:rsidR="000A7E4D" w:rsidRPr="008D3F3F" w:rsidRDefault="000A7E4D" w:rsidP="000A7E4D">
      <w:pPr>
        <w:ind w:firstLine="709"/>
        <w:jc w:val="both"/>
        <w:rPr>
          <w:rFonts w:ascii="Times New Roman" w:hAnsi="Times New Roman" w:cs="Times New Roman"/>
          <w:b/>
        </w:rPr>
      </w:pPr>
    </w:p>
    <w:p w:rsidR="000A7E4D" w:rsidRPr="008D3F3F" w:rsidRDefault="000A7E4D" w:rsidP="000A7E4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Затвердити фінансовий план К</w:t>
      </w:r>
      <w:r w:rsidRPr="008D3F3F">
        <w:rPr>
          <w:rFonts w:ascii="Times New Roman" w:hAnsi="Times New Roman" w:cs="Times New Roman"/>
        </w:rPr>
        <w:t>омунального некомерційного підприємства «</w:t>
      </w:r>
      <w:r>
        <w:rPr>
          <w:rFonts w:ascii="Times New Roman" w:hAnsi="Times New Roman" w:cs="Times New Roman"/>
        </w:rPr>
        <w:t>Кіцманська багатопрофільна лікарня інтенсивного лікування»</w:t>
      </w:r>
      <w:r w:rsidRPr="008D3F3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на 202</w:t>
      </w:r>
      <w:r w:rsidR="006201CC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рік, що </w:t>
      </w:r>
      <w:r w:rsidRPr="008D3F3F">
        <w:rPr>
          <w:rFonts w:ascii="Times New Roman" w:hAnsi="Times New Roman" w:cs="Times New Roman"/>
        </w:rPr>
        <w:t>додається</w:t>
      </w:r>
      <w:r>
        <w:rPr>
          <w:rFonts w:ascii="Times New Roman" w:hAnsi="Times New Roman" w:cs="Times New Roman"/>
        </w:rPr>
        <w:t xml:space="preserve"> (Додаток 1)</w:t>
      </w:r>
      <w:r w:rsidRPr="008D3F3F">
        <w:rPr>
          <w:rFonts w:ascii="Times New Roman" w:hAnsi="Times New Roman" w:cs="Times New Roman"/>
        </w:rPr>
        <w:t>.</w:t>
      </w:r>
    </w:p>
    <w:p w:rsidR="000A7E4D" w:rsidRPr="008D3F3F" w:rsidRDefault="000A7E4D" w:rsidP="000A7E4D">
      <w:pPr>
        <w:pStyle w:val="af7"/>
        <w:ind w:left="0" w:right="-1" w:firstLine="708"/>
        <w:jc w:val="both"/>
        <w:rPr>
          <w:lang w:val="uk-UA"/>
        </w:rPr>
      </w:pPr>
      <w:r w:rsidRPr="008D3F3F">
        <w:rPr>
          <w:lang w:val="uk-UA"/>
        </w:rPr>
        <w:t>2. Відповідальність за виконання показників фінансового плану покласти на</w:t>
      </w:r>
      <w:r>
        <w:rPr>
          <w:lang w:val="uk-UA"/>
        </w:rPr>
        <w:t xml:space="preserve"> </w:t>
      </w:r>
      <w:r w:rsidR="006201CC">
        <w:rPr>
          <w:lang w:val="uk-UA"/>
        </w:rPr>
        <w:t xml:space="preserve">                                         в. о. </w:t>
      </w:r>
      <w:r>
        <w:rPr>
          <w:lang w:val="uk-UA"/>
        </w:rPr>
        <w:t>генерального директора</w:t>
      </w:r>
      <w:r w:rsidRPr="008D3F3F">
        <w:rPr>
          <w:lang w:val="uk-UA"/>
        </w:rPr>
        <w:t xml:space="preserve"> </w:t>
      </w:r>
      <w:r w:rsidR="006201CC">
        <w:rPr>
          <w:lang w:val="uk-UA"/>
        </w:rPr>
        <w:t>КНП</w:t>
      </w:r>
      <w:r w:rsidR="00BB6E6C">
        <w:t xml:space="preserve"> </w:t>
      </w:r>
      <w:r w:rsidRPr="008D3F3F">
        <w:t>«</w:t>
      </w:r>
      <w:r>
        <w:t>Кіцманська багатопрофільна лікарня інтенсивного лікування</w:t>
      </w:r>
      <w:r w:rsidR="006201CC">
        <w:rPr>
          <w:lang w:val="uk-UA"/>
        </w:rPr>
        <w:t xml:space="preserve">» Костянтина ХАЩОВОГО. </w:t>
      </w:r>
    </w:p>
    <w:p w:rsidR="008D3F3F" w:rsidRPr="008D3F3F" w:rsidRDefault="008D3F3F" w:rsidP="001D7C57">
      <w:pPr>
        <w:ind w:right="-1" w:firstLine="708"/>
        <w:jc w:val="both"/>
        <w:rPr>
          <w:rFonts w:ascii="Times New Roman" w:hAnsi="Times New Roman" w:cs="Times New Roman"/>
        </w:rPr>
      </w:pPr>
      <w:r w:rsidRPr="008D3F3F">
        <w:rPr>
          <w:rFonts w:ascii="Times New Roman" w:hAnsi="Times New Roman" w:cs="Times New Roman"/>
        </w:rPr>
        <w:t xml:space="preserve">3. Контроль за виконанням цього рішення покласти на </w:t>
      </w:r>
      <w:r w:rsidR="001D7C57" w:rsidRPr="00185C5E">
        <w:rPr>
          <w:rFonts w:ascii="Times New Roman" w:eastAsia="Times New Roman" w:hAnsi="Times New Roman" w:cs="Times New Roman"/>
          <w:color w:val="auto"/>
        </w:rPr>
        <w:t>постійн</w:t>
      </w:r>
      <w:r w:rsidR="001D7C57">
        <w:rPr>
          <w:rFonts w:ascii="Times New Roman" w:eastAsia="Times New Roman" w:hAnsi="Times New Roman" w:cs="Times New Roman"/>
          <w:color w:val="auto"/>
        </w:rPr>
        <w:t>у комісію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 w:rsidR="001D7C57">
        <w:rPr>
          <w:rFonts w:ascii="Times New Roman" w:eastAsia="Times New Roman" w:hAnsi="Times New Roman" w:cs="Times New Roman"/>
          <w:color w:val="auto"/>
        </w:rPr>
        <w:t xml:space="preserve">з </w:t>
      </w:r>
      <w:r w:rsidR="001D7C57"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1D7C57">
        <w:rPr>
          <w:rFonts w:ascii="Times New Roman" w:hAnsi="Times New Roman" w:cs="Times New Roman"/>
          <w:color w:val="auto"/>
        </w:rPr>
        <w:t>(Дмитро ФІВЧУК)</w:t>
      </w:r>
      <w:r w:rsidR="00BB6E6C">
        <w:rPr>
          <w:rFonts w:ascii="Times New Roman" w:hAnsi="Times New Roman" w:cs="Times New Roman"/>
          <w:color w:val="auto"/>
        </w:rPr>
        <w:t>,</w:t>
      </w:r>
      <w:r w:rsidR="001D7C57">
        <w:rPr>
          <w:rFonts w:ascii="Times New Roman" w:hAnsi="Times New Roman" w:cs="Times New Roman"/>
          <w:color w:val="auto"/>
        </w:rPr>
        <w:t xml:space="preserve"> </w:t>
      </w:r>
      <w:r w:rsidR="001D7C57" w:rsidRPr="008D3F3F">
        <w:rPr>
          <w:rFonts w:ascii="Times New Roman" w:hAnsi="Times New Roman" w:cs="Times New Roman"/>
        </w:rPr>
        <w:t>постійн</w:t>
      </w:r>
      <w:r w:rsidR="001D7C57">
        <w:rPr>
          <w:rFonts w:ascii="Times New Roman" w:hAnsi="Times New Roman" w:cs="Times New Roman"/>
        </w:rPr>
        <w:t>у</w:t>
      </w:r>
      <w:r w:rsidR="001D7C57" w:rsidRPr="008D3F3F">
        <w:rPr>
          <w:rFonts w:ascii="Times New Roman" w:hAnsi="Times New Roman" w:cs="Times New Roman"/>
        </w:rPr>
        <w:t xml:space="preserve"> комісі</w:t>
      </w:r>
      <w:r w:rsidR="001D7C57">
        <w:rPr>
          <w:rFonts w:ascii="Times New Roman" w:hAnsi="Times New Roman" w:cs="Times New Roman"/>
        </w:rPr>
        <w:t>ю</w:t>
      </w:r>
      <w:r w:rsidR="001D7C57" w:rsidRPr="008D3F3F">
        <w:rPr>
          <w:rFonts w:ascii="Times New Roman" w:hAnsi="Times New Roman" w:cs="Times New Roman"/>
        </w:rPr>
        <w:t xml:space="preserve"> </w:t>
      </w:r>
      <w:r w:rsidR="001D7C57">
        <w:rPr>
          <w:rFonts w:ascii="Times New Roman" w:hAnsi="Times New Roman" w:cs="Times New Roman"/>
        </w:rPr>
        <w:t xml:space="preserve">міської ради з питань </w:t>
      </w:r>
      <w:r w:rsidR="001D7C57"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1D7C57">
        <w:rPr>
          <w:rFonts w:ascii="Times New Roman" w:hAnsi="Times New Roman" w:cs="Times New Roman"/>
          <w:bCs/>
          <w:shd w:val="clear" w:color="auto" w:fill="FFFFFF"/>
        </w:rPr>
        <w:t xml:space="preserve"> (Олег СКОРЕЙКО)</w:t>
      </w:r>
      <w:r w:rsidR="001D7C57" w:rsidRPr="0073737F">
        <w:rPr>
          <w:rFonts w:ascii="Times New Roman" w:hAnsi="Times New Roman" w:cs="Times New Roman"/>
          <w:bCs/>
        </w:rPr>
        <w:t>.</w:t>
      </w:r>
    </w:p>
    <w:p w:rsidR="008D3F3F" w:rsidRPr="008D3F3F" w:rsidRDefault="008D3F3F" w:rsidP="008D3F3F">
      <w:pPr>
        <w:ind w:left="1211"/>
        <w:jc w:val="both"/>
        <w:rPr>
          <w:rFonts w:ascii="Times New Roman" w:hAnsi="Times New Roman" w:cs="Times New Roman"/>
        </w:rPr>
      </w:pPr>
    </w:p>
    <w:p w:rsidR="00AA5F52" w:rsidRPr="004E7155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  <w:r w:rsidRPr="004E7155">
        <w:tab/>
      </w:r>
      <w:r w:rsidRPr="004E7155">
        <w:tab/>
      </w:r>
      <w:r w:rsidRPr="004E7155">
        <w:tab/>
      </w:r>
      <w:r w:rsidRPr="004E7155">
        <w:tab/>
      </w:r>
    </w:p>
    <w:p w:rsidR="006201CC" w:rsidRDefault="006201CC" w:rsidP="006201CC">
      <w:pPr>
        <w:pStyle w:val="af3"/>
        <w:ind w:right="-1"/>
        <w:rPr>
          <w:b/>
          <w:color w:val="auto"/>
          <w:sz w:val="24"/>
          <w:szCs w:val="24"/>
        </w:rPr>
      </w:pPr>
    </w:p>
    <w:p w:rsidR="006201CC" w:rsidRDefault="006201CC" w:rsidP="006201CC">
      <w:pPr>
        <w:pStyle w:val="af3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Секретар міської ради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>Іван СЕМЕНЮК</w:t>
      </w:r>
    </w:p>
    <w:p w:rsidR="006201CC" w:rsidRDefault="006201CC" w:rsidP="006201CC">
      <w:pPr>
        <w:pStyle w:val="af3"/>
        <w:ind w:right="-1"/>
        <w:rPr>
          <w:b/>
          <w:color w:val="auto"/>
          <w:sz w:val="24"/>
          <w:szCs w:val="24"/>
        </w:rPr>
      </w:pPr>
    </w:p>
    <w:p w:rsidR="00A250CC" w:rsidRDefault="00A250CC" w:rsidP="000E66E7">
      <w:pPr>
        <w:pStyle w:val="30"/>
        <w:shd w:val="clear" w:color="auto" w:fill="auto"/>
        <w:spacing w:before="0" w:line="240" w:lineRule="auto"/>
        <w:jc w:val="both"/>
        <w:rPr>
          <w:color w:val="auto"/>
        </w:rPr>
      </w:pPr>
    </w:p>
    <w:p w:rsidR="00235E81" w:rsidRDefault="00235E81" w:rsidP="000E66E7">
      <w:pPr>
        <w:pStyle w:val="30"/>
        <w:shd w:val="clear" w:color="auto" w:fill="auto"/>
        <w:spacing w:before="0" w:line="240" w:lineRule="auto"/>
        <w:jc w:val="both"/>
        <w:rPr>
          <w:color w:val="auto"/>
        </w:rPr>
      </w:pPr>
    </w:p>
    <w:p w:rsidR="00235E81" w:rsidRDefault="00235E81">
      <w:pPr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</w:pPr>
      <w:r>
        <w:rPr>
          <w:color w:val="auto"/>
        </w:rPr>
        <w:br w:type="page"/>
      </w:r>
    </w:p>
    <w:p w:rsidR="00235E81" w:rsidRDefault="00235E81" w:rsidP="000E66E7">
      <w:pPr>
        <w:pStyle w:val="30"/>
        <w:shd w:val="clear" w:color="auto" w:fill="auto"/>
        <w:spacing w:before="0" w:line="240" w:lineRule="auto"/>
        <w:jc w:val="both"/>
        <w:rPr>
          <w:color w:val="auto"/>
        </w:rPr>
        <w:sectPr w:rsidR="00235E81" w:rsidSect="000E66E7">
          <w:pgSz w:w="11905" w:h="16837"/>
          <w:pgMar w:top="567" w:right="565" w:bottom="567" w:left="1276" w:header="0" w:footer="6" w:gutter="0"/>
          <w:cols w:space="720"/>
          <w:noEndnote/>
          <w:docGrid w:linePitch="360"/>
        </w:sectPr>
      </w:pPr>
    </w:p>
    <w:p w:rsidR="006201CC" w:rsidRPr="00C962C1" w:rsidRDefault="00235E81" w:rsidP="006201CC">
      <w:pPr>
        <w:pStyle w:val="30"/>
        <w:shd w:val="clear" w:color="auto" w:fill="auto"/>
        <w:spacing w:before="0" w:line="240" w:lineRule="auto"/>
        <w:jc w:val="both"/>
        <w:rPr>
          <w:b w:val="0"/>
          <w:color w:val="auto"/>
          <w:sz w:val="24"/>
        </w:rPr>
      </w:pPr>
      <w:r>
        <w:rPr>
          <w:color w:val="auto"/>
        </w:rPr>
        <w:lastRenderedPageBreak/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>
        <w:rPr>
          <w:color w:val="auto"/>
        </w:rPr>
        <w:tab/>
      </w:r>
      <w:r w:rsidR="006201CC" w:rsidRPr="00C962C1">
        <w:rPr>
          <w:b w:val="0"/>
          <w:color w:val="auto"/>
          <w:sz w:val="24"/>
        </w:rPr>
        <w:t>Додаток 1</w:t>
      </w:r>
    </w:p>
    <w:p w:rsidR="006201CC" w:rsidRPr="00C962C1" w:rsidRDefault="006201CC" w:rsidP="006201CC">
      <w:pPr>
        <w:pStyle w:val="30"/>
        <w:shd w:val="clear" w:color="auto" w:fill="auto"/>
        <w:spacing w:before="0" w:line="240" w:lineRule="auto"/>
        <w:jc w:val="both"/>
        <w:rPr>
          <w:b w:val="0"/>
          <w:sz w:val="24"/>
          <w:szCs w:val="24"/>
        </w:rPr>
      </w:pP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 w:rsidRPr="00C962C1">
        <w:rPr>
          <w:b w:val="0"/>
          <w:color w:val="auto"/>
          <w:sz w:val="24"/>
        </w:rPr>
        <w:tab/>
      </w:r>
      <w:r>
        <w:rPr>
          <w:b w:val="0"/>
          <w:color w:val="auto"/>
          <w:sz w:val="24"/>
        </w:rPr>
        <w:tab/>
      </w:r>
      <w:r w:rsidRPr="009D7586">
        <w:rPr>
          <w:b w:val="0"/>
          <w:sz w:val="24"/>
          <w:szCs w:val="24"/>
          <w:lang w:val="en-US"/>
        </w:rPr>
        <w:t>XL</w:t>
      </w:r>
      <w:r w:rsidRPr="009D7586">
        <w:rPr>
          <w:b w:val="0"/>
          <w:sz w:val="24"/>
          <w:szCs w:val="24"/>
        </w:rPr>
        <w:t>І</w:t>
      </w:r>
      <w:r w:rsidRPr="009D7586">
        <w:rPr>
          <w:b w:val="0"/>
          <w:sz w:val="24"/>
          <w:szCs w:val="24"/>
          <w:lang w:val="en-US"/>
        </w:rPr>
        <w:t>V</w:t>
      </w:r>
      <w:r w:rsidRPr="009D7586">
        <w:rPr>
          <w:b w:val="0"/>
          <w:sz w:val="24"/>
          <w:szCs w:val="24"/>
        </w:rPr>
        <w:t xml:space="preserve"> сесії</w:t>
      </w:r>
      <w:r w:rsidRPr="009D7586">
        <w:rPr>
          <w:sz w:val="24"/>
          <w:szCs w:val="24"/>
        </w:rPr>
        <w:t xml:space="preserve"> </w:t>
      </w:r>
      <w:r w:rsidRPr="00C962C1">
        <w:rPr>
          <w:b w:val="0"/>
          <w:sz w:val="24"/>
          <w:szCs w:val="24"/>
        </w:rPr>
        <w:t>сесії Кіцманської</w:t>
      </w:r>
    </w:p>
    <w:p w:rsidR="006201CC" w:rsidRPr="00C962C1" w:rsidRDefault="006201CC" w:rsidP="006201CC">
      <w:pPr>
        <w:pStyle w:val="30"/>
        <w:shd w:val="clear" w:color="auto" w:fill="auto"/>
        <w:spacing w:before="0" w:line="240" w:lineRule="auto"/>
        <w:ind w:left="10620" w:firstLine="708"/>
        <w:jc w:val="both"/>
        <w:rPr>
          <w:b w:val="0"/>
          <w:sz w:val="24"/>
          <w:szCs w:val="24"/>
        </w:rPr>
      </w:pPr>
      <w:r w:rsidRPr="00C962C1">
        <w:rPr>
          <w:b w:val="0"/>
          <w:sz w:val="24"/>
          <w:szCs w:val="24"/>
        </w:rPr>
        <w:t xml:space="preserve">міської ради </w:t>
      </w:r>
      <w:r w:rsidRPr="00C962C1">
        <w:rPr>
          <w:b w:val="0"/>
          <w:sz w:val="24"/>
          <w:szCs w:val="24"/>
          <w:lang w:val="en-US"/>
        </w:rPr>
        <w:t>V</w:t>
      </w:r>
      <w:r w:rsidRPr="00C962C1">
        <w:rPr>
          <w:b w:val="0"/>
          <w:sz w:val="24"/>
          <w:szCs w:val="24"/>
        </w:rPr>
        <w:t>ІІІ скликання</w:t>
      </w:r>
    </w:p>
    <w:p w:rsidR="006201CC" w:rsidRPr="00C962C1" w:rsidRDefault="006201CC" w:rsidP="006201CC">
      <w:pPr>
        <w:pStyle w:val="30"/>
        <w:shd w:val="clear" w:color="auto" w:fill="auto"/>
        <w:spacing w:before="0" w:line="240" w:lineRule="auto"/>
        <w:ind w:left="10620" w:firstLine="708"/>
        <w:jc w:val="both"/>
        <w:rPr>
          <w:b w:val="0"/>
          <w:sz w:val="24"/>
          <w:szCs w:val="24"/>
        </w:rPr>
      </w:pPr>
      <w:r w:rsidRPr="00C962C1">
        <w:rPr>
          <w:b w:val="0"/>
          <w:sz w:val="24"/>
          <w:szCs w:val="24"/>
        </w:rPr>
        <w:t>від</w:t>
      </w:r>
      <w:r>
        <w:rPr>
          <w:b w:val="0"/>
          <w:sz w:val="24"/>
          <w:szCs w:val="24"/>
        </w:rPr>
        <w:t>__________2025</w:t>
      </w:r>
      <w:r w:rsidRPr="00C962C1">
        <w:rPr>
          <w:b w:val="0"/>
          <w:sz w:val="24"/>
          <w:szCs w:val="24"/>
        </w:rPr>
        <w:t xml:space="preserve"> р. №________</w:t>
      </w:r>
    </w:p>
    <w:p w:rsidR="00AF1BC1" w:rsidRDefault="00AF1BC1" w:rsidP="00235E81">
      <w:pPr>
        <w:pStyle w:val="30"/>
        <w:shd w:val="clear" w:color="auto" w:fill="auto"/>
        <w:spacing w:before="0" w:line="240" w:lineRule="auto"/>
        <w:jc w:val="left"/>
        <w:rPr>
          <w:color w:val="auto"/>
        </w:rPr>
      </w:pPr>
    </w:p>
    <w:tbl>
      <w:tblPr>
        <w:tblW w:w="15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3"/>
        <w:gridCol w:w="2493"/>
        <w:gridCol w:w="977"/>
        <w:gridCol w:w="2198"/>
        <w:gridCol w:w="390"/>
        <w:gridCol w:w="636"/>
        <w:gridCol w:w="629"/>
        <w:gridCol w:w="897"/>
        <w:gridCol w:w="1112"/>
        <w:gridCol w:w="1705"/>
        <w:gridCol w:w="44"/>
        <w:gridCol w:w="29"/>
        <w:gridCol w:w="8"/>
        <w:gridCol w:w="11"/>
      </w:tblGrid>
      <w:tr w:rsidR="00AF1BC1" w:rsidRPr="00AF1BC1" w:rsidTr="00AF1BC1">
        <w:trPr>
          <w:gridAfter w:val="4"/>
          <w:wAfter w:w="92" w:type="dxa"/>
          <w:trHeight w:val="375"/>
        </w:trPr>
        <w:tc>
          <w:tcPr>
            <w:tcW w:w="15570" w:type="dxa"/>
            <w:gridSpan w:val="10"/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ФІНАНСОВИЙ ПЛАН ПІДПРИЄМСТВА НА</w:t>
            </w: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  <w:u w:val="single"/>
              </w:rPr>
              <w:t xml:space="preserve"> 2026</w:t>
            </w: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 рік</w:t>
            </w:r>
          </w:p>
        </w:tc>
      </w:tr>
      <w:tr w:rsidR="00AF1BC1" w:rsidRPr="00AF1BC1" w:rsidTr="00AF1BC1">
        <w:trPr>
          <w:gridAfter w:val="1"/>
          <w:wAfter w:w="11" w:type="dxa"/>
          <w:trHeight w:val="375"/>
        </w:trPr>
        <w:tc>
          <w:tcPr>
            <w:tcW w:w="4533" w:type="dxa"/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5668" w:type="dxa"/>
            <w:gridSpan w:val="3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90" w:type="dxa"/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4424" w:type="dxa"/>
            <w:gridSpan w:val="7"/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Коди</w:t>
            </w:r>
          </w:p>
        </w:tc>
      </w:tr>
      <w:tr w:rsidR="00AF1BC1" w:rsidRPr="00AF1BC1" w:rsidTr="00AF1BC1">
        <w:trPr>
          <w:gridAfter w:val="2"/>
          <w:wAfter w:w="19" w:type="dxa"/>
          <w:trHeight w:val="1215"/>
        </w:trPr>
        <w:tc>
          <w:tcPr>
            <w:tcW w:w="4533" w:type="dxa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Підприємство  </w:t>
            </w:r>
          </w:p>
        </w:tc>
        <w:tc>
          <w:tcPr>
            <w:tcW w:w="5668" w:type="dxa"/>
            <w:gridSpan w:val="3"/>
            <w:shd w:val="clear" w:color="auto" w:fill="auto"/>
            <w:vAlign w:val="center"/>
            <w:hideMark/>
          </w:tcPr>
          <w:p w:rsid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Комунальне некомерційне підприємство </w:t>
            </w:r>
          </w:p>
          <w:p w:rsid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"Кіцманська багатопрофільна лікарня </w:t>
            </w:r>
          </w:p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інтенсивного лікування"</w:t>
            </w:r>
          </w:p>
        </w:tc>
        <w:tc>
          <w:tcPr>
            <w:tcW w:w="2552" w:type="dxa"/>
            <w:gridSpan w:val="4"/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за ЄДРПОУ </w:t>
            </w:r>
          </w:p>
        </w:tc>
        <w:tc>
          <w:tcPr>
            <w:tcW w:w="2890" w:type="dxa"/>
            <w:gridSpan w:val="4"/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02005680</w:t>
            </w:r>
          </w:p>
        </w:tc>
      </w:tr>
      <w:tr w:rsidR="00AF1BC1" w:rsidRPr="00AF1BC1" w:rsidTr="00AF1BC1">
        <w:trPr>
          <w:gridAfter w:val="3"/>
          <w:wAfter w:w="48" w:type="dxa"/>
          <w:trHeight w:val="645"/>
        </w:trPr>
        <w:tc>
          <w:tcPr>
            <w:tcW w:w="4533" w:type="dxa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Орган управління   </w:t>
            </w:r>
          </w:p>
        </w:tc>
        <w:tc>
          <w:tcPr>
            <w:tcW w:w="5668" w:type="dxa"/>
            <w:gridSpan w:val="3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Кіцманська  міська рада</w:t>
            </w:r>
          </w:p>
        </w:tc>
        <w:tc>
          <w:tcPr>
            <w:tcW w:w="390" w:type="dxa"/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638" w:type="dxa"/>
            <w:gridSpan w:val="3"/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за КОПФГ</w:t>
            </w:r>
          </w:p>
        </w:tc>
        <w:tc>
          <w:tcPr>
            <w:tcW w:w="1749" w:type="dxa"/>
            <w:gridSpan w:val="2"/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150</w:t>
            </w:r>
          </w:p>
        </w:tc>
      </w:tr>
      <w:tr w:rsidR="00AF1BC1" w:rsidRPr="00AF1BC1" w:rsidTr="00AF1BC1">
        <w:trPr>
          <w:gridAfter w:val="3"/>
          <w:wAfter w:w="48" w:type="dxa"/>
          <w:trHeight w:val="570"/>
        </w:trPr>
        <w:tc>
          <w:tcPr>
            <w:tcW w:w="4533" w:type="dxa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Галузь     </w:t>
            </w:r>
          </w:p>
        </w:tc>
        <w:tc>
          <w:tcPr>
            <w:tcW w:w="5668" w:type="dxa"/>
            <w:gridSpan w:val="3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Охорона здоров'я</w:t>
            </w:r>
          </w:p>
        </w:tc>
        <w:tc>
          <w:tcPr>
            <w:tcW w:w="390" w:type="dxa"/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636" w:type="dxa"/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638" w:type="dxa"/>
            <w:gridSpan w:val="3"/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за КОАТУУ</w:t>
            </w:r>
          </w:p>
        </w:tc>
        <w:tc>
          <w:tcPr>
            <w:tcW w:w="1749" w:type="dxa"/>
            <w:gridSpan w:val="2"/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7322510100</w:t>
            </w:r>
          </w:p>
        </w:tc>
      </w:tr>
      <w:tr w:rsidR="00AF1BC1" w:rsidRPr="00AF1BC1" w:rsidTr="00AF1BC1">
        <w:trPr>
          <w:gridAfter w:val="3"/>
          <w:wAfter w:w="48" w:type="dxa"/>
          <w:trHeight w:val="600"/>
        </w:trPr>
        <w:tc>
          <w:tcPr>
            <w:tcW w:w="4533" w:type="dxa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Вид економічної діяльності    </w:t>
            </w:r>
          </w:p>
        </w:tc>
        <w:tc>
          <w:tcPr>
            <w:tcW w:w="5668" w:type="dxa"/>
            <w:gridSpan w:val="3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Діяльність лікарняних закладів</w:t>
            </w:r>
          </w:p>
        </w:tc>
        <w:tc>
          <w:tcPr>
            <w:tcW w:w="390" w:type="dxa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636" w:type="dxa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638" w:type="dxa"/>
            <w:gridSpan w:val="3"/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за СПОДУ</w:t>
            </w:r>
          </w:p>
        </w:tc>
        <w:tc>
          <w:tcPr>
            <w:tcW w:w="1749" w:type="dxa"/>
            <w:gridSpan w:val="2"/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01007</w:t>
            </w:r>
          </w:p>
        </w:tc>
      </w:tr>
      <w:tr w:rsidR="00AF1BC1" w:rsidRPr="00AF1BC1" w:rsidTr="00AF1BC1">
        <w:trPr>
          <w:gridAfter w:val="2"/>
          <w:wAfter w:w="19" w:type="dxa"/>
          <w:trHeight w:val="570"/>
        </w:trPr>
        <w:tc>
          <w:tcPr>
            <w:tcW w:w="4533" w:type="dxa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Одиниця виміру</w:t>
            </w:r>
          </w:p>
        </w:tc>
        <w:tc>
          <w:tcPr>
            <w:tcW w:w="5668" w:type="dxa"/>
            <w:gridSpan w:val="3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тис. грн.</w:t>
            </w:r>
          </w:p>
        </w:tc>
        <w:tc>
          <w:tcPr>
            <w:tcW w:w="2552" w:type="dxa"/>
            <w:gridSpan w:val="4"/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за ЗКГНГ</w:t>
            </w:r>
          </w:p>
        </w:tc>
        <w:tc>
          <w:tcPr>
            <w:tcW w:w="2890" w:type="dxa"/>
            <w:gridSpan w:val="4"/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AF1BC1" w:rsidRPr="00AF1BC1" w:rsidTr="00AF1BC1">
        <w:trPr>
          <w:gridAfter w:val="3"/>
          <w:wAfter w:w="48" w:type="dxa"/>
          <w:trHeight w:val="645"/>
        </w:trPr>
        <w:tc>
          <w:tcPr>
            <w:tcW w:w="4533" w:type="dxa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Форма власності</w:t>
            </w:r>
          </w:p>
        </w:tc>
        <w:tc>
          <w:tcPr>
            <w:tcW w:w="5668" w:type="dxa"/>
            <w:gridSpan w:val="3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комунальна</w:t>
            </w:r>
          </w:p>
        </w:tc>
        <w:tc>
          <w:tcPr>
            <w:tcW w:w="390" w:type="dxa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636" w:type="dxa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638" w:type="dxa"/>
            <w:gridSpan w:val="3"/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за  КВЕД  </w:t>
            </w:r>
          </w:p>
        </w:tc>
        <w:tc>
          <w:tcPr>
            <w:tcW w:w="1749" w:type="dxa"/>
            <w:gridSpan w:val="2"/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86.10</w:t>
            </w:r>
          </w:p>
        </w:tc>
      </w:tr>
      <w:tr w:rsidR="00AF1BC1" w:rsidRPr="00AF1BC1" w:rsidTr="00AF1BC1">
        <w:trPr>
          <w:gridAfter w:val="3"/>
          <w:wAfter w:w="48" w:type="dxa"/>
          <w:trHeight w:val="645"/>
        </w:trPr>
        <w:tc>
          <w:tcPr>
            <w:tcW w:w="4533" w:type="dxa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Кількість штатних працівників</w:t>
            </w:r>
          </w:p>
        </w:tc>
        <w:tc>
          <w:tcPr>
            <w:tcW w:w="5668" w:type="dxa"/>
            <w:gridSpan w:val="3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421,75</w:t>
            </w:r>
          </w:p>
        </w:tc>
        <w:tc>
          <w:tcPr>
            <w:tcW w:w="390" w:type="dxa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636" w:type="dxa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638" w:type="dxa"/>
            <w:gridSpan w:val="3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49" w:type="dxa"/>
            <w:gridSpan w:val="2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AF1BC1" w:rsidRPr="00AF1BC1" w:rsidTr="00AF1BC1">
        <w:trPr>
          <w:gridAfter w:val="2"/>
          <w:wAfter w:w="19" w:type="dxa"/>
          <w:trHeight w:val="585"/>
        </w:trPr>
        <w:tc>
          <w:tcPr>
            <w:tcW w:w="4533" w:type="dxa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Місцезнаходження  </w:t>
            </w:r>
          </w:p>
        </w:tc>
        <w:tc>
          <w:tcPr>
            <w:tcW w:w="5668" w:type="dxa"/>
            <w:gridSpan w:val="3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вул. Незалежності, 1, м. Кіцмань, Чернівецький р-н, Чернівецька  обл., 59300</w:t>
            </w:r>
          </w:p>
        </w:tc>
        <w:tc>
          <w:tcPr>
            <w:tcW w:w="2552" w:type="dxa"/>
            <w:gridSpan w:val="4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890" w:type="dxa"/>
            <w:gridSpan w:val="4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AF1BC1" w:rsidRPr="00AF1BC1" w:rsidTr="00AF1BC1">
        <w:trPr>
          <w:gridAfter w:val="3"/>
          <w:wAfter w:w="48" w:type="dxa"/>
          <w:trHeight w:val="630"/>
        </w:trPr>
        <w:tc>
          <w:tcPr>
            <w:tcW w:w="4533" w:type="dxa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Телефон </w:t>
            </w:r>
          </w:p>
        </w:tc>
        <w:tc>
          <w:tcPr>
            <w:tcW w:w="5668" w:type="dxa"/>
            <w:gridSpan w:val="3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03736-2-34-08-; 03736-2-17-59</w:t>
            </w:r>
          </w:p>
        </w:tc>
        <w:tc>
          <w:tcPr>
            <w:tcW w:w="390" w:type="dxa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636" w:type="dxa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2638" w:type="dxa"/>
            <w:gridSpan w:val="3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749" w:type="dxa"/>
            <w:gridSpan w:val="2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  <w:tr w:rsidR="00AF1BC1" w:rsidRPr="00AF1BC1" w:rsidTr="00AF1BC1">
        <w:trPr>
          <w:trHeight w:val="660"/>
        </w:trPr>
        <w:tc>
          <w:tcPr>
            <w:tcW w:w="4533" w:type="dxa"/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В.о.керівника</w:t>
            </w:r>
          </w:p>
        </w:tc>
        <w:tc>
          <w:tcPr>
            <w:tcW w:w="2493" w:type="dxa"/>
            <w:shd w:val="clear" w:color="auto" w:fill="auto"/>
            <w:vAlign w:val="center"/>
            <w:hideMark/>
          </w:tcPr>
          <w:p w:rsidR="00AF1BC1" w:rsidRPr="00AF1BC1" w:rsidRDefault="000964A2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Костянтин</w:t>
            </w:r>
            <w:r w:rsidR="00AF1BC1"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 ХАЩОВИЙ</w:t>
            </w:r>
          </w:p>
        </w:tc>
        <w:tc>
          <w:tcPr>
            <w:tcW w:w="977" w:type="dxa"/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3853" w:type="dxa"/>
            <w:gridSpan w:val="4"/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3806" w:type="dxa"/>
            <w:gridSpan w:val="7"/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</w:tr>
    </w:tbl>
    <w:p w:rsidR="00AF1BC1" w:rsidRDefault="00AF1BC1"/>
    <w:tbl>
      <w:tblPr>
        <w:tblW w:w="15609" w:type="dxa"/>
        <w:tblLayout w:type="fixed"/>
        <w:tblLook w:val="04A0" w:firstRow="1" w:lastRow="0" w:firstColumn="1" w:lastColumn="0" w:noHBand="0" w:noVBand="1"/>
      </w:tblPr>
      <w:tblGrid>
        <w:gridCol w:w="4536"/>
        <w:gridCol w:w="792"/>
        <w:gridCol w:w="1702"/>
        <w:gridCol w:w="1475"/>
        <w:gridCol w:w="44"/>
        <w:gridCol w:w="240"/>
        <w:gridCol w:w="1417"/>
        <w:gridCol w:w="56"/>
        <w:gridCol w:w="1078"/>
        <w:gridCol w:w="523"/>
        <w:gridCol w:w="833"/>
        <w:gridCol w:w="461"/>
        <w:gridCol w:w="176"/>
        <w:gridCol w:w="719"/>
        <w:gridCol w:w="454"/>
        <w:gridCol w:w="786"/>
        <w:gridCol w:w="15"/>
        <w:gridCol w:w="22"/>
        <w:gridCol w:w="280"/>
      </w:tblGrid>
      <w:tr w:rsidR="00AF1BC1" w:rsidRPr="00AF1BC1" w:rsidTr="007B7F00">
        <w:trPr>
          <w:gridAfter w:val="3"/>
          <w:wAfter w:w="317" w:type="dxa"/>
          <w:trHeight w:val="37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AF1BC1" w:rsidRPr="00AF1BC1" w:rsidTr="007B7F00">
        <w:trPr>
          <w:gridAfter w:val="3"/>
          <w:wAfter w:w="317" w:type="dxa"/>
          <w:trHeight w:val="37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тис. грн.</w:t>
            </w:r>
          </w:p>
        </w:tc>
      </w:tr>
      <w:tr w:rsidR="00AF1BC1" w:rsidRPr="00AF1BC1" w:rsidTr="007B7F00">
        <w:trPr>
          <w:gridAfter w:val="2"/>
          <w:wAfter w:w="302" w:type="dxa"/>
          <w:trHeight w:val="720"/>
        </w:trPr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Найменування показника</w:t>
            </w:r>
          </w:p>
        </w:tc>
        <w:tc>
          <w:tcPr>
            <w:tcW w:w="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Код рядка 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Факт минулого року</w:t>
            </w:r>
          </w:p>
        </w:tc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Фінансовий план поточного року</w:t>
            </w:r>
          </w:p>
        </w:tc>
        <w:tc>
          <w:tcPr>
            <w:tcW w:w="175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Плановий рік  (усього)</w:t>
            </w:r>
          </w:p>
        </w:tc>
        <w:tc>
          <w:tcPr>
            <w:tcW w:w="504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У тому числі за кварталами </w:t>
            </w:r>
          </w:p>
        </w:tc>
      </w:tr>
      <w:tr w:rsidR="00AF1BC1" w:rsidRPr="00AF1BC1" w:rsidTr="007B7F00">
        <w:trPr>
          <w:gridAfter w:val="3"/>
          <w:wAfter w:w="317" w:type="dxa"/>
          <w:trHeight w:val="1230"/>
        </w:trPr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5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І  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ІІ  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ІІІ 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ІV </w:t>
            </w:r>
          </w:p>
        </w:tc>
      </w:tr>
      <w:tr w:rsidR="00AF1BC1" w:rsidRPr="00AF1BC1" w:rsidTr="007B7F00">
        <w:trPr>
          <w:gridAfter w:val="3"/>
          <w:wAfter w:w="317" w:type="dxa"/>
          <w:trHeight w:val="3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6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8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</w:t>
            </w:r>
          </w:p>
        </w:tc>
      </w:tr>
      <w:tr w:rsidR="00AF1BC1" w:rsidRPr="00AF1BC1" w:rsidTr="007B7F00">
        <w:trPr>
          <w:gridAfter w:val="1"/>
          <w:wAfter w:w="280" w:type="dxa"/>
          <w:trHeight w:val="360"/>
        </w:trPr>
        <w:tc>
          <w:tcPr>
            <w:tcW w:w="15329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I. Фінансові результати</w:t>
            </w:r>
          </w:p>
        </w:tc>
      </w:tr>
      <w:tr w:rsidR="00AF1BC1" w:rsidRPr="00AF1BC1" w:rsidTr="007B7F00">
        <w:trPr>
          <w:gridAfter w:val="1"/>
          <w:wAfter w:w="280" w:type="dxa"/>
          <w:trHeight w:val="402"/>
        </w:trPr>
        <w:tc>
          <w:tcPr>
            <w:tcW w:w="1532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Доходи і витрати від операційної діяльності (деталізація)</w:t>
            </w:r>
          </w:p>
        </w:tc>
      </w:tr>
      <w:tr w:rsidR="00AF1BC1" w:rsidRPr="00AF1BC1" w:rsidTr="007B7F00">
        <w:trPr>
          <w:gridAfter w:val="3"/>
          <w:wAfter w:w="317" w:type="dxa"/>
          <w:trHeight w:val="3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У тому числі за основними видами діяльності, з них за рахунок: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147058,230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154781,994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148521,311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37932,600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37012,591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35581,636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37994,484</w:t>
            </w:r>
          </w:p>
        </w:tc>
      </w:tr>
      <w:tr w:rsidR="00AF1BC1" w:rsidRPr="00AF1BC1" w:rsidTr="007B7F00">
        <w:trPr>
          <w:gridAfter w:val="3"/>
          <w:wAfter w:w="317" w:type="dxa"/>
          <w:trHeight w:val="112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Коштів від медичного обслуговування населення за договорами з Національною службою здоров'я України (далі -НСЗУ) згідно з державною програмою медичних гарантій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123044,147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123806,056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114523,320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28630,830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28630,830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28630,830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28630,830</w:t>
            </w:r>
          </w:p>
        </w:tc>
      </w:tr>
      <w:tr w:rsidR="00AF1BC1" w:rsidRPr="00AF1BC1" w:rsidTr="007B7F00">
        <w:trPr>
          <w:gridAfter w:val="3"/>
          <w:wAfter w:w="317" w:type="dxa"/>
          <w:trHeight w:val="3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Забезпечення енергозбереження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120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6802,507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12290,446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13666,101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4480,454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3188,340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1000,506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4996,801</w:t>
            </w:r>
          </w:p>
        </w:tc>
      </w:tr>
      <w:tr w:rsidR="00AF1BC1" w:rsidRPr="00AF1BC1" w:rsidTr="007B7F00">
        <w:trPr>
          <w:gridAfter w:val="3"/>
          <w:wAfter w:w="317" w:type="dxa"/>
          <w:trHeight w:val="3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Інші доходи, у тому числі: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130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17211,575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18685,492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20331,890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4821,316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5193,421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5950,300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4366,853</w:t>
            </w:r>
          </w:p>
        </w:tc>
      </w:tr>
      <w:tr w:rsidR="00AF1BC1" w:rsidRPr="00AF1BC1" w:rsidTr="007B7F00">
        <w:trPr>
          <w:gridAfter w:val="3"/>
          <w:wAfter w:w="317" w:type="dxa"/>
          <w:trHeight w:val="75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від надання платних послуг, від додаткової (господарської) діяльності, від оренди майна установ, лікарняні та ін.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131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6913,782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8042,906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7640,337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2096,599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1723,569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2096,599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1723,569</w:t>
            </w:r>
          </w:p>
        </w:tc>
      </w:tr>
      <w:tr w:rsidR="00AF1BC1" w:rsidRPr="00AF1BC1" w:rsidTr="007B7F00">
        <w:trPr>
          <w:gridAfter w:val="3"/>
          <w:wAfter w:w="317" w:type="dxa"/>
          <w:trHeight w:val="375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від отриманих благодійних внесків, грантів та дарунків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132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10297,793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10642,586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12691,554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2724,717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3469,852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3853,701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2643,284</w:t>
            </w:r>
          </w:p>
        </w:tc>
      </w:tr>
      <w:tr w:rsidR="00AF1BC1" w:rsidRPr="00AF1BC1" w:rsidTr="007B7F00">
        <w:trPr>
          <w:gridAfter w:val="1"/>
          <w:wAfter w:w="280" w:type="dxa"/>
          <w:trHeight w:val="402"/>
        </w:trPr>
        <w:tc>
          <w:tcPr>
            <w:tcW w:w="1532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Витрати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Заробітна плата з нарахуваннями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102056,532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102786,204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102882,283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25379,114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26121,761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26260,068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25121,340</w:t>
            </w:r>
          </w:p>
        </w:tc>
      </w:tr>
      <w:tr w:rsidR="00AF1BC1" w:rsidRPr="00AF1BC1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Предмети, матеріали, обладнання та інвентар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4769,501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5469,122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4801,439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1194,313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749,517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1451,176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1406,433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lastRenderedPageBreak/>
              <w:t>Медикаменти та перев'язувальні матеріали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220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14918,472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18213,979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14599,116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4145,427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2802,289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4300,557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3350,843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Продукти харчування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230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2353,238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2526,924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2751,349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713,128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716,115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549,988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772,117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Оплата послуг (крім комунальних)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240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3960,302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3451,332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5139,236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899,349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1615,220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1231,352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1393,315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Видатки на відрядження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250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Оплата комунальних послуг та енергоносіїв, в тому числі: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260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11939,798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14040,813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15666,101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4980,454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3688,340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1500,506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5496,801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Оплата теплопостачання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261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3664,612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4871,134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5382,400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2350,064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1059,517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1972,819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Оплата водопостачання та водовідведення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262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300,000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321,161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329,274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75,711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79,184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75,080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99,299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Оплата електроенергії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263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7756,417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8611,703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9728,305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2505,220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2494,241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1380,350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3348,494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Оплата природного газу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264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98,645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107,823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105,797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29,727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25,690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14,037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36,343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Оплата інших енергоносіїв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265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120,124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128,992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120,325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19,732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29,708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31,039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39,846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Оплата пільгової пенсії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270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254,038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323,620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280,800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70,200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70,200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70,200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70,200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Соціальне забезпечення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280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Інші поточні видатки(податки, збори штрафи, пені, неустойки)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290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5,000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5,000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5,000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5,000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Інші операційні витрати (розшифрувати*)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Разом (сума рядків 200 - 320)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140251,881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146831,994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146140,324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37386,985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35768,443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35368,847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37616,049</w:t>
            </w:r>
          </w:p>
        </w:tc>
      </w:tr>
      <w:tr w:rsidR="00AF1BC1" w:rsidRPr="00AF1BC1" w:rsidTr="007B7F00">
        <w:trPr>
          <w:gridAfter w:val="1"/>
          <w:wAfter w:w="280" w:type="dxa"/>
          <w:trHeight w:val="390"/>
        </w:trPr>
        <w:tc>
          <w:tcPr>
            <w:tcW w:w="1532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ІІ. Елементи операційних витрат</w:t>
            </w:r>
          </w:p>
        </w:tc>
      </w:tr>
      <w:tr w:rsidR="00AF1BC1" w:rsidRPr="00AF1BC1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Матеріальні затрати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33981,009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40270,838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37838,005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11038,322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7961,262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7807,227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11031,194</w:t>
            </w:r>
          </w:p>
        </w:tc>
      </w:tr>
      <w:tr w:rsidR="00AF1BC1" w:rsidRPr="00AF1BC1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Витрати на оплату праці з нарахуваннями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102056,532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102786,204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102882,283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25379,114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26121,761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26260,068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25121,340</w:t>
            </w:r>
          </w:p>
        </w:tc>
      </w:tr>
      <w:tr w:rsidR="00AF1BC1" w:rsidRPr="00AF1BC1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Інші операційні витрати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420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4214,339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323,620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280,800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70,200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70,200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70,200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70,200</w:t>
            </w:r>
          </w:p>
        </w:tc>
      </w:tr>
      <w:tr w:rsidR="00AF1BC1" w:rsidRPr="00AF1BC1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Разом (сума рядків 400 - 420)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430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140251,881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8893,600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8893,600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2198,800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2215,200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2231,600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2248,000</w:t>
            </w:r>
          </w:p>
        </w:tc>
      </w:tr>
      <w:tr w:rsidR="00AF1BC1" w:rsidRPr="00AF1BC1" w:rsidTr="007B7F00">
        <w:trPr>
          <w:gridAfter w:val="1"/>
          <w:wAfter w:w="280" w:type="dxa"/>
          <w:trHeight w:val="402"/>
        </w:trPr>
        <w:tc>
          <w:tcPr>
            <w:tcW w:w="1532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lastRenderedPageBreak/>
              <w:t>ІІІ. Інвестиційна діяльність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Доходи від інвестиційної діяльності, у т.ч.: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500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99,500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83116,150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39212,085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9803,021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9803,021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9803,021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9803,021</w:t>
            </w:r>
          </w:p>
        </w:tc>
      </w:tr>
      <w:tr w:rsidR="00AF1BC1" w:rsidRPr="00AF1BC1" w:rsidTr="007B7F00">
        <w:trPr>
          <w:gridAfter w:val="3"/>
          <w:wAfter w:w="317" w:type="dxa"/>
          <w:trHeight w:val="126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Доходи з державного, обласного, районного, місцевого, бюджетів ОТГ, цільового фінансування та інші (ДФРР та соц-економ. розвиток), гранти та ін.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501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99,500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83116,150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39212,085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9803,021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9803,021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9803,021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9803,021</w:t>
            </w:r>
          </w:p>
        </w:tc>
      </w:tr>
      <w:tr w:rsidR="00AF1BC1" w:rsidRPr="00AF1BC1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Капітальні інвестиції, усього, у тому числі: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510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8194,085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91066,150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41593,072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10348,636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11047,169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10015,810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10181,456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Капітальне будівництво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511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99,500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Придбання (виготовлення) основних засобів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512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6514,476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7950,000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2380,987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545,615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1244,148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212,789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378,435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Придбання (виготовлення) інших необоротних матеріальних активів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513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Придбання (створення) нематеріальних активів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514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:rsidTr="007B7F00">
        <w:trPr>
          <w:gridAfter w:val="3"/>
          <w:wAfter w:w="317" w:type="dxa"/>
          <w:trHeight w:val="79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Модернізація, модифікація (добудова, дообладнання, реконструкція) основних засобів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515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Капітальний ремонт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516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1580,109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83116,150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39212,085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9803,021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9803,021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9803,021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9803,021</w:t>
            </w:r>
          </w:p>
        </w:tc>
      </w:tr>
      <w:tr w:rsidR="00AF1BC1" w:rsidRPr="00AF1BC1" w:rsidTr="007B7F00">
        <w:trPr>
          <w:gridAfter w:val="1"/>
          <w:wAfter w:w="280" w:type="dxa"/>
          <w:trHeight w:val="402"/>
        </w:trPr>
        <w:tc>
          <w:tcPr>
            <w:tcW w:w="1532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ІV. Фінансова діяльність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Доходи від фінансової діяльності за зобов’язаннями, у т. ч.: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600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 xml:space="preserve">Кредити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601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Позики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602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Депозити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603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 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Інші надходження (розшифрувати)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610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Витрати від фінансової діяльності за зобов’язаннями, у т. ч.: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620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0,000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 xml:space="preserve">Кредити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621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lastRenderedPageBreak/>
              <w:t>Позики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622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Депозити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i/>
                <w:iCs/>
                <w:color w:val="auto"/>
              </w:rPr>
              <w:t>623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Інші витрати (розшифрувати)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630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Усього доходів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700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147157,730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237898,144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187733,396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47735,621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46815,612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45384,657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47797,506</w:t>
            </w:r>
          </w:p>
        </w:tc>
      </w:tr>
      <w:tr w:rsidR="00AF1BC1" w:rsidRPr="00AF1BC1" w:rsidTr="007B7F00">
        <w:trPr>
          <w:gridAfter w:val="3"/>
          <w:wAfter w:w="317" w:type="dxa"/>
          <w:trHeight w:val="40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Усього витрат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800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141931,490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237898,144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187733,396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47735,621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46815,612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45384,657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47797,505</w:t>
            </w:r>
          </w:p>
        </w:tc>
      </w:tr>
      <w:tr w:rsidR="00AF1BC1" w:rsidRPr="00AF1BC1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Нерозподілені доходи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850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5226,240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:rsidTr="007B7F00">
        <w:trPr>
          <w:trHeight w:val="390"/>
        </w:trPr>
        <w:tc>
          <w:tcPr>
            <w:tcW w:w="102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IV. Додаткова інформація</w:t>
            </w:r>
          </w:p>
        </w:tc>
        <w:tc>
          <w:tcPr>
            <w:tcW w:w="165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на 1.01</w:t>
            </w:r>
          </w:p>
        </w:tc>
        <w:tc>
          <w:tcPr>
            <w:tcW w:w="12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на 1.04</w:t>
            </w:r>
          </w:p>
        </w:tc>
        <w:tc>
          <w:tcPr>
            <w:tcW w:w="134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на 1.07</w:t>
            </w:r>
          </w:p>
        </w:tc>
        <w:tc>
          <w:tcPr>
            <w:tcW w:w="11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на 1.10</w:t>
            </w:r>
          </w:p>
        </w:tc>
      </w:tr>
      <w:tr w:rsidR="00AF1BC1" w:rsidRPr="00AF1BC1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Штатна чисельність працівників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900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421,75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421,75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421,75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421,75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421,75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421,75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421,75</w:t>
            </w:r>
          </w:p>
        </w:tc>
      </w:tr>
      <w:tr w:rsidR="00AF1BC1" w:rsidRPr="00AF1BC1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Первісна вартість основних засобів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148450,000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142518,700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151776,700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152322,315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153566,463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153779,252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154157,687</w:t>
            </w:r>
          </w:p>
        </w:tc>
      </w:tr>
      <w:tr w:rsidR="00AF1BC1" w:rsidRPr="00AF1BC1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Податкова заборгованість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920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Заборгованість перед працівниками за заробітною платою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930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Дебіторська заборгованість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940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Кредиторська заборгованість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950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7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35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0,000</w:t>
            </w:r>
          </w:p>
        </w:tc>
      </w:tr>
      <w:tr w:rsidR="00AF1BC1" w:rsidRPr="00AF1BC1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AF1BC1" w:rsidRPr="00AF1BC1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*Розшифрувати за напрямками витрат, які несе підприємство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AF1BC1" w:rsidRPr="00AF1BC1" w:rsidTr="007B7F00">
        <w:trPr>
          <w:gridAfter w:val="3"/>
          <w:wAfter w:w="317" w:type="dxa"/>
          <w:trHeight w:val="390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jc w:val="right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AF1BC1" w:rsidRPr="00AF1BC1" w:rsidTr="007B7F00">
        <w:trPr>
          <w:gridAfter w:val="6"/>
          <w:wAfter w:w="2276" w:type="dxa"/>
          <w:trHeight w:val="402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В.о.</w:t>
            </w:r>
            <w:r w:rsidR="007B7F00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 xml:space="preserve"> </w:t>
            </w:r>
            <w:r w:rsidRPr="00AF1BC1">
              <w:rPr>
                <w:rFonts w:ascii="Times New Roman" w:eastAsia="Times New Roman" w:hAnsi="Times New Roman" w:cs="Times New Roman"/>
                <w:b/>
                <w:bCs/>
                <w:color w:val="auto"/>
              </w:rPr>
              <w:t>генерального директора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</w:rPr>
            </w:pPr>
          </w:p>
        </w:tc>
        <w:tc>
          <w:tcPr>
            <w:tcW w:w="3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_________________________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454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>Констянтин ХАЩОВИЙ</w:t>
            </w:r>
          </w:p>
        </w:tc>
      </w:tr>
      <w:tr w:rsidR="00AF1BC1" w:rsidRPr="00AF1BC1" w:rsidTr="007B7F00">
        <w:trPr>
          <w:gridAfter w:val="6"/>
          <w:wAfter w:w="2276" w:type="dxa"/>
          <w:trHeight w:val="402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                                (посада)</w:t>
            </w: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32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               (підпис)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45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1BC1" w:rsidRPr="00AF1BC1" w:rsidRDefault="00AF1BC1" w:rsidP="00AF1BC1">
            <w:pPr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F1BC1">
              <w:rPr>
                <w:rFonts w:ascii="Times New Roman" w:eastAsia="Times New Roman" w:hAnsi="Times New Roman" w:cs="Times New Roman"/>
                <w:color w:val="auto"/>
              </w:rPr>
              <w:t xml:space="preserve">         (ініціали, прізвище)    </w:t>
            </w:r>
          </w:p>
        </w:tc>
      </w:tr>
    </w:tbl>
    <w:p w:rsidR="00AF1BC1" w:rsidRDefault="00AF1BC1" w:rsidP="00235E81">
      <w:pPr>
        <w:pStyle w:val="30"/>
        <w:shd w:val="clear" w:color="auto" w:fill="auto"/>
        <w:spacing w:before="0" w:line="240" w:lineRule="auto"/>
        <w:jc w:val="left"/>
        <w:rPr>
          <w:color w:val="auto"/>
        </w:rPr>
      </w:pPr>
    </w:p>
    <w:p w:rsidR="00AF1BC1" w:rsidRDefault="00AF1BC1" w:rsidP="00235E81">
      <w:pPr>
        <w:pStyle w:val="30"/>
        <w:shd w:val="clear" w:color="auto" w:fill="auto"/>
        <w:spacing w:before="0" w:line="240" w:lineRule="auto"/>
        <w:jc w:val="left"/>
        <w:rPr>
          <w:color w:val="auto"/>
        </w:rPr>
      </w:pPr>
    </w:p>
    <w:p w:rsidR="00AF1BC1" w:rsidRPr="007B7F00" w:rsidRDefault="00AF1BC1" w:rsidP="00235E81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</w:p>
    <w:p w:rsidR="00235E81" w:rsidRPr="007B7F00" w:rsidRDefault="00235E81" w:rsidP="00235E81">
      <w:pPr>
        <w:pStyle w:val="30"/>
        <w:shd w:val="clear" w:color="auto" w:fill="auto"/>
        <w:spacing w:before="0" w:line="240" w:lineRule="auto"/>
        <w:jc w:val="left"/>
        <w:rPr>
          <w:color w:val="auto"/>
          <w:sz w:val="24"/>
        </w:rPr>
      </w:pPr>
      <w:r w:rsidRPr="007B7F00">
        <w:rPr>
          <w:color w:val="auto"/>
          <w:sz w:val="24"/>
        </w:rPr>
        <w:tab/>
        <w:t xml:space="preserve">Секретар Кіцманської міської ради </w:t>
      </w:r>
      <w:r w:rsidRPr="007B7F00">
        <w:rPr>
          <w:color w:val="auto"/>
          <w:sz w:val="24"/>
        </w:rPr>
        <w:tab/>
      </w:r>
      <w:r w:rsidRPr="007B7F00">
        <w:rPr>
          <w:color w:val="auto"/>
          <w:sz w:val="24"/>
        </w:rPr>
        <w:tab/>
      </w:r>
      <w:r w:rsidRPr="007B7F00">
        <w:rPr>
          <w:color w:val="auto"/>
          <w:sz w:val="24"/>
        </w:rPr>
        <w:tab/>
      </w:r>
      <w:r w:rsidRPr="007B7F00">
        <w:rPr>
          <w:color w:val="auto"/>
          <w:sz w:val="24"/>
        </w:rPr>
        <w:tab/>
      </w:r>
      <w:r w:rsidRPr="007B7F00">
        <w:rPr>
          <w:color w:val="auto"/>
          <w:sz w:val="24"/>
        </w:rPr>
        <w:tab/>
      </w:r>
      <w:r w:rsidRPr="007B7F00">
        <w:rPr>
          <w:color w:val="auto"/>
          <w:sz w:val="24"/>
        </w:rPr>
        <w:tab/>
      </w:r>
      <w:r w:rsidRPr="007B7F00">
        <w:rPr>
          <w:color w:val="auto"/>
          <w:sz w:val="24"/>
        </w:rPr>
        <w:tab/>
      </w:r>
      <w:r w:rsidRPr="007B7F00">
        <w:rPr>
          <w:color w:val="auto"/>
          <w:sz w:val="24"/>
        </w:rPr>
        <w:tab/>
      </w:r>
      <w:r w:rsidRPr="007B7F00">
        <w:rPr>
          <w:color w:val="auto"/>
          <w:sz w:val="24"/>
        </w:rPr>
        <w:tab/>
      </w:r>
      <w:r w:rsidRPr="007B7F00">
        <w:rPr>
          <w:color w:val="auto"/>
          <w:sz w:val="24"/>
        </w:rPr>
        <w:tab/>
      </w:r>
      <w:r w:rsidRPr="007B7F00">
        <w:rPr>
          <w:color w:val="auto"/>
          <w:sz w:val="24"/>
        </w:rPr>
        <w:tab/>
        <w:t xml:space="preserve">      Іван СЕМЕНЮК</w:t>
      </w:r>
    </w:p>
    <w:p w:rsidR="007B7F00" w:rsidRDefault="007B7F00">
      <w:pPr>
        <w:rPr>
          <w:color w:val="auto"/>
        </w:rPr>
      </w:pPr>
    </w:p>
    <w:p w:rsidR="00AF1BC1" w:rsidRDefault="00AF1BC1">
      <w:pPr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</w:pPr>
      <w:r>
        <w:rPr>
          <w:color w:val="auto"/>
        </w:rPr>
        <w:br w:type="page"/>
      </w:r>
    </w:p>
    <w:p w:rsidR="00AF1BC1" w:rsidRDefault="00AF1BC1" w:rsidP="00235E81">
      <w:pPr>
        <w:pStyle w:val="30"/>
        <w:shd w:val="clear" w:color="auto" w:fill="auto"/>
        <w:spacing w:before="0" w:line="240" w:lineRule="auto"/>
        <w:jc w:val="left"/>
        <w:rPr>
          <w:color w:val="auto"/>
        </w:rPr>
        <w:sectPr w:rsidR="00AF1BC1" w:rsidSect="00235E81">
          <w:pgSz w:w="16837" w:h="11905" w:orient="landscape"/>
          <w:pgMar w:top="567" w:right="567" w:bottom="1276" w:left="567" w:header="0" w:footer="6" w:gutter="0"/>
          <w:cols w:space="720"/>
          <w:noEndnote/>
          <w:docGrid w:linePitch="360"/>
        </w:sectPr>
      </w:pPr>
    </w:p>
    <w:p w:rsidR="00AF1BC1" w:rsidRPr="00C962C1" w:rsidRDefault="00AF1BC1" w:rsidP="004009F1">
      <w:pPr>
        <w:pStyle w:val="af7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</w:pPr>
      <w:bookmarkStart w:id="0" w:name="_GoBack"/>
      <w:bookmarkEnd w:id="0"/>
    </w:p>
    <w:sectPr w:rsidR="00AF1BC1" w:rsidRPr="00C962C1" w:rsidSect="00AF1BC1">
      <w:pgSz w:w="11905" w:h="16837"/>
      <w:pgMar w:top="567" w:right="1276" w:bottom="567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F8D" w:rsidRDefault="003B0F8D">
      <w:r>
        <w:separator/>
      </w:r>
    </w:p>
  </w:endnote>
  <w:endnote w:type="continuationSeparator" w:id="0">
    <w:p w:rsidR="003B0F8D" w:rsidRDefault="003B0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F8D" w:rsidRDefault="003B0F8D"/>
  </w:footnote>
  <w:footnote w:type="continuationSeparator" w:id="0">
    <w:p w:rsidR="003B0F8D" w:rsidRDefault="003B0F8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215FE8"/>
    <w:multiLevelType w:val="multilevel"/>
    <w:tmpl w:val="23215F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A5CD8"/>
    <w:multiLevelType w:val="multilevel"/>
    <w:tmpl w:val="284A5CD8"/>
    <w:lvl w:ilvl="0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6"/>
  </w:num>
  <w:num w:numId="5">
    <w:abstractNumId w:val="7"/>
  </w:num>
  <w:num w:numId="6">
    <w:abstractNumId w:val="0"/>
  </w:num>
  <w:num w:numId="7">
    <w:abstractNumId w:val="8"/>
  </w:num>
  <w:num w:numId="8">
    <w:abstractNumId w:val="5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B97"/>
    <w:rsid w:val="000113D3"/>
    <w:rsid w:val="000132BD"/>
    <w:rsid w:val="00014C46"/>
    <w:rsid w:val="00017807"/>
    <w:rsid w:val="000607DE"/>
    <w:rsid w:val="00064ED9"/>
    <w:rsid w:val="0007300C"/>
    <w:rsid w:val="00077D5B"/>
    <w:rsid w:val="000964A2"/>
    <w:rsid w:val="000A7E4D"/>
    <w:rsid w:val="000E240B"/>
    <w:rsid w:val="000E66E7"/>
    <w:rsid w:val="0010716B"/>
    <w:rsid w:val="001106EA"/>
    <w:rsid w:val="0012380A"/>
    <w:rsid w:val="00143A40"/>
    <w:rsid w:val="00153D88"/>
    <w:rsid w:val="00177008"/>
    <w:rsid w:val="001956F2"/>
    <w:rsid w:val="001D0E17"/>
    <w:rsid w:val="001D14B8"/>
    <w:rsid w:val="001D7C57"/>
    <w:rsid w:val="001E74CC"/>
    <w:rsid w:val="00235E81"/>
    <w:rsid w:val="00242E9D"/>
    <w:rsid w:val="00251B9A"/>
    <w:rsid w:val="00287B97"/>
    <w:rsid w:val="00291DA7"/>
    <w:rsid w:val="002C1E4F"/>
    <w:rsid w:val="002C6867"/>
    <w:rsid w:val="002D7858"/>
    <w:rsid w:val="002E5771"/>
    <w:rsid w:val="00322124"/>
    <w:rsid w:val="00351513"/>
    <w:rsid w:val="00382AE1"/>
    <w:rsid w:val="003B0F8D"/>
    <w:rsid w:val="003B3D9A"/>
    <w:rsid w:val="003D6972"/>
    <w:rsid w:val="003E60DD"/>
    <w:rsid w:val="004009F1"/>
    <w:rsid w:val="0041084A"/>
    <w:rsid w:val="00440B46"/>
    <w:rsid w:val="00443CF2"/>
    <w:rsid w:val="00456D05"/>
    <w:rsid w:val="00462EE3"/>
    <w:rsid w:val="0046466C"/>
    <w:rsid w:val="00483A07"/>
    <w:rsid w:val="004B3A88"/>
    <w:rsid w:val="004D72ED"/>
    <w:rsid w:val="004E560C"/>
    <w:rsid w:val="004E7155"/>
    <w:rsid w:val="00500C33"/>
    <w:rsid w:val="00504CCF"/>
    <w:rsid w:val="00507821"/>
    <w:rsid w:val="00512A90"/>
    <w:rsid w:val="005173DB"/>
    <w:rsid w:val="005371AC"/>
    <w:rsid w:val="0058628E"/>
    <w:rsid w:val="005D2778"/>
    <w:rsid w:val="005E63A2"/>
    <w:rsid w:val="005F7A2F"/>
    <w:rsid w:val="006072A4"/>
    <w:rsid w:val="006201CC"/>
    <w:rsid w:val="00622E6F"/>
    <w:rsid w:val="006301A9"/>
    <w:rsid w:val="006507DE"/>
    <w:rsid w:val="006C64D5"/>
    <w:rsid w:val="00717BB7"/>
    <w:rsid w:val="00746514"/>
    <w:rsid w:val="00747FA3"/>
    <w:rsid w:val="00757C74"/>
    <w:rsid w:val="00764D7B"/>
    <w:rsid w:val="0077051C"/>
    <w:rsid w:val="007B7B0F"/>
    <w:rsid w:val="007B7F00"/>
    <w:rsid w:val="007C4460"/>
    <w:rsid w:val="007C75D1"/>
    <w:rsid w:val="007E2B5F"/>
    <w:rsid w:val="007E2ECF"/>
    <w:rsid w:val="007E78C0"/>
    <w:rsid w:val="00823FE1"/>
    <w:rsid w:val="00834717"/>
    <w:rsid w:val="0084274B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D6D66"/>
    <w:rsid w:val="008F6F70"/>
    <w:rsid w:val="008F7495"/>
    <w:rsid w:val="0091748A"/>
    <w:rsid w:val="00954EE9"/>
    <w:rsid w:val="00A03647"/>
    <w:rsid w:val="00A04981"/>
    <w:rsid w:val="00A1296A"/>
    <w:rsid w:val="00A20E0A"/>
    <w:rsid w:val="00A24D29"/>
    <w:rsid w:val="00A250CC"/>
    <w:rsid w:val="00A32020"/>
    <w:rsid w:val="00A35090"/>
    <w:rsid w:val="00A36EE4"/>
    <w:rsid w:val="00A73B62"/>
    <w:rsid w:val="00AA5F52"/>
    <w:rsid w:val="00AE05C3"/>
    <w:rsid w:val="00AE4354"/>
    <w:rsid w:val="00AF1BC1"/>
    <w:rsid w:val="00B128BB"/>
    <w:rsid w:val="00B62468"/>
    <w:rsid w:val="00B76AEF"/>
    <w:rsid w:val="00B8413C"/>
    <w:rsid w:val="00B94F62"/>
    <w:rsid w:val="00BB6E6C"/>
    <w:rsid w:val="00BF5B70"/>
    <w:rsid w:val="00C03309"/>
    <w:rsid w:val="00C0727C"/>
    <w:rsid w:val="00C71F5D"/>
    <w:rsid w:val="00C8769F"/>
    <w:rsid w:val="00C877E7"/>
    <w:rsid w:val="00C94D21"/>
    <w:rsid w:val="00CC2A26"/>
    <w:rsid w:val="00D114EA"/>
    <w:rsid w:val="00D13667"/>
    <w:rsid w:val="00D17423"/>
    <w:rsid w:val="00D3609F"/>
    <w:rsid w:val="00DB0002"/>
    <w:rsid w:val="00DF7EB2"/>
    <w:rsid w:val="00E06481"/>
    <w:rsid w:val="00E24FB9"/>
    <w:rsid w:val="00E47530"/>
    <w:rsid w:val="00E54856"/>
    <w:rsid w:val="00E5718A"/>
    <w:rsid w:val="00E75D8C"/>
    <w:rsid w:val="00ED0528"/>
    <w:rsid w:val="00F11C02"/>
    <w:rsid w:val="00F15E3D"/>
    <w:rsid w:val="00F177C2"/>
    <w:rsid w:val="00F24212"/>
    <w:rsid w:val="00F60FBB"/>
    <w:rsid w:val="00F65D2B"/>
    <w:rsid w:val="00FB16A2"/>
    <w:rsid w:val="00FB5FBB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BCD7A3-58BD-4F69-8B31-85E6BA14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о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и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link w:val="af8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customStyle="1" w:styleId="12">
    <w:name w:val="Обычный1"/>
    <w:rsid w:val="001D7C57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1D7C57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1D7C57"/>
    <w:pPr>
      <w:jc w:val="center"/>
    </w:pPr>
    <w:rPr>
      <w:b/>
      <w:sz w:val="26"/>
    </w:rPr>
  </w:style>
  <w:style w:type="paragraph" w:styleId="af9">
    <w:name w:val="footer"/>
    <w:basedOn w:val="a"/>
    <w:link w:val="afa"/>
    <w:uiPriority w:val="99"/>
    <w:unhideWhenUsed/>
    <w:rsid w:val="001D7C57"/>
    <w:pPr>
      <w:tabs>
        <w:tab w:val="center" w:pos="4819"/>
        <w:tab w:val="right" w:pos="9639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1D7C57"/>
    <w:rPr>
      <w:color w:val="000000"/>
    </w:rPr>
  </w:style>
  <w:style w:type="paragraph" w:customStyle="1" w:styleId="22">
    <w:name w:val="Без интервала2"/>
    <w:rsid w:val="001D7C57"/>
    <w:rPr>
      <w:rFonts w:ascii="Calibri" w:eastAsia="Times New Roman" w:hAnsi="Calibri" w:cs="Times New Roman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1D7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1D7C57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23">
    <w:name w:val="Название объекта2"/>
    <w:basedOn w:val="a"/>
    <w:next w:val="a"/>
    <w:rsid w:val="00BB6E6C"/>
    <w:pPr>
      <w:jc w:val="center"/>
    </w:pPr>
    <w:rPr>
      <w:rFonts w:ascii="Times New Roman" w:eastAsia="Times New Roman" w:hAnsi="Times New Roman" w:cs="Times New Roman"/>
      <w:b/>
      <w:color w:val="auto"/>
      <w:sz w:val="26"/>
      <w:lang w:val="ru-RU" w:eastAsia="ru-RU"/>
    </w:rPr>
  </w:style>
  <w:style w:type="paragraph" w:customStyle="1" w:styleId="120">
    <w:name w:val="Заголовок 12"/>
    <w:basedOn w:val="a"/>
    <w:next w:val="a"/>
    <w:rsid w:val="00BB6E6C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8"/>
      <w:lang w:val="ru-RU" w:eastAsia="ru-RU"/>
    </w:rPr>
  </w:style>
  <w:style w:type="paragraph" w:styleId="afb">
    <w:name w:val="Title"/>
    <w:basedOn w:val="a"/>
    <w:link w:val="afc"/>
    <w:qFormat/>
    <w:rsid w:val="00BB6E6C"/>
    <w:pPr>
      <w:jc w:val="center"/>
    </w:pPr>
    <w:rPr>
      <w:rFonts w:ascii="Arial Black" w:eastAsia="Times New Roman" w:hAnsi="Arial Black" w:cs="Arial Black"/>
      <w:color w:val="auto"/>
      <w:szCs w:val="20"/>
      <w:lang w:eastAsia="ru-RU"/>
    </w:rPr>
  </w:style>
  <w:style w:type="character" w:customStyle="1" w:styleId="afc">
    <w:name w:val="Заголовок Знак"/>
    <w:basedOn w:val="a0"/>
    <w:link w:val="afb"/>
    <w:rsid w:val="00BB6E6C"/>
    <w:rPr>
      <w:rFonts w:ascii="Arial Black" w:eastAsia="Times New Roman" w:hAnsi="Arial Black" w:cs="Arial Black"/>
      <w:szCs w:val="20"/>
      <w:lang w:eastAsia="ru-RU"/>
    </w:rPr>
  </w:style>
  <w:style w:type="character" w:customStyle="1" w:styleId="af8">
    <w:name w:val="Абзац списка Знак"/>
    <w:link w:val="af7"/>
    <w:uiPriority w:val="34"/>
    <w:locked/>
    <w:rsid w:val="00AF1BC1"/>
    <w:rPr>
      <w:rFonts w:ascii="Times New Roman" w:eastAsia="Times New Roman" w:hAnsi="Times New Roman" w:cs="Times New Roman"/>
      <w:lang w:val="ru-RU" w:eastAsia="ru-RU"/>
    </w:rPr>
  </w:style>
  <w:style w:type="character" w:customStyle="1" w:styleId="af2">
    <w:name w:val="Без интервала Знак"/>
    <w:link w:val="af1"/>
    <w:uiPriority w:val="1"/>
    <w:rsid w:val="00AF1BC1"/>
    <w:rPr>
      <w:rFonts w:ascii="Calibri" w:eastAsia="Calibri" w:hAnsi="Calibri" w:cs="Times New Roman"/>
      <w:sz w:val="22"/>
      <w:szCs w:val="22"/>
      <w:lang w:eastAsia="en-US"/>
    </w:rPr>
  </w:style>
  <w:style w:type="paragraph" w:styleId="24">
    <w:name w:val="List 2"/>
    <w:basedOn w:val="a"/>
    <w:rsid w:val="00AF1BC1"/>
    <w:pPr>
      <w:ind w:left="566" w:hanging="283"/>
    </w:pPr>
    <w:rPr>
      <w:rFonts w:ascii="Arial" w:eastAsia="Times New Roman" w:hAnsi="Arial" w:cs="Times New Roman"/>
      <w:color w:val="auto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1324</Words>
  <Characters>7551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User</cp:lastModifiedBy>
  <cp:revision>4</cp:revision>
  <cp:lastPrinted>2025-09-14T13:38:00Z</cp:lastPrinted>
  <dcterms:created xsi:type="dcterms:W3CDTF">2025-09-12T12:35:00Z</dcterms:created>
  <dcterms:modified xsi:type="dcterms:W3CDTF">2025-09-14T13:41:00Z</dcterms:modified>
</cp:coreProperties>
</file>