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F2CEC4" w14:textId="77777777" w:rsidR="009B7D32" w:rsidRDefault="009B7D32" w:rsidP="009B7D32">
      <w:pPr>
        <w:pStyle w:val="Normal2"/>
        <w:jc w:val="center"/>
        <w:rPr>
          <w:rFonts w:ascii="Times New Roman" w:hAnsi="Times New Roman"/>
          <w:sz w:val="22"/>
          <w:lang w:val="en-GB"/>
        </w:rPr>
      </w:pPr>
      <w:r>
        <w:rPr>
          <w:sz w:val="22"/>
          <w:lang w:val="en-GB"/>
        </w:rPr>
        <w:object w:dxaOrig="585" w:dyaOrig="752" w14:anchorId="2036A20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Brush" ShapeID="_x0000_i1025" DrawAspect="Content" ObjectID="_1827568593" r:id="rId6"/>
        </w:object>
      </w:r>
    </w:p>
    <w:p w14:paraId="7FF32870" w14:textId="77777777" w:rsidR="009B7D32" w:rsidRDefault="009B7D32" w:rsidP="009B7D32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2E635EFA" w14:textId="77777777" w:rsidR="009B7D32" w:rsidRDefault="009B7D32" w:rsidP="009B7D32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353F7443" w14:textId="77777777" w:rsidR="009B7D32" w:rsidRDefault="009B7D32" w:rsidP="009B7D32">
      <w:pPr>
        <w:pStyle w:val="Normal2"/>
        <w:ind w:left="6480" w:firstLine="72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</w:t>
      </w:r>
    </w:p>
    <w:p w14:paraId="5E5C0734" w14:textId="77777777" w:rsidR="009B7D32" w:rsidRDefault="009B7D32" w:rsidP="009B7D32">
      <w:pPr>
        <w:pStyle w:val="Normal2"/>
        <w:ind w:left="6480" w:firstLine="720"/>
        <w:rPr>
          <w:rFonts w:ascii="Times New Roman" w:hAnsi="Times New Roman"/>
          <w:b/>
          <w:szCs w:val="24"/>
        </w:rPr>
      </w:pPr>
    </w:p>
    <w:p w14:paraId="0B8D4011" w14:textId="77777777" w:rsidR="009B7D32" w:rsidRDefault="009B7D32" w:rsidP="009B7D32">
      <w:pPr>
        <w:pStyle w:val="Normal2"/>
        <w:ind w:left="6480" w:firstLine="720"/>
        <w:rPr>
          <w:rFonts w:ascii="Times New Roman" w:hAnsi="Times New Roman"/>
          <w:b/>
          <w:szCs w:val="24"/>
        </w:rPr>
      </w:pPr>
    </w:p>
    <w:p w14:paraId="44DF8E6A" w14:textId="77777777" w:rsidR="009B7D32" w:rsidRPr="00040A01" w:rsidRDefault="009B7D32" w:rsidP="009B7D32">
      <w:pPr>
        <w:pStyle w:val="Normal2"/>
        <w:ind w:left="6480" w:firstLine="41"/>
        <w:rPr>
          <w:rFonts w:ascii="Times New Roman" w:hAnsi="Times New Roman"/>
        </w:rPr>
      </w:pPr>
      <w:r w:rsidRPr="00040A01">
        <w:rPr>
          <w:rFonts w:ascii="Times New Roman" w:hAnsi="Times New Roman"/>
        </w:rPr>
        <w:t>ПРОЕКТ</w:t>
      </w:r>
    </w:p>
    <w:p w14:paraId="4F6741DD" w14:textId="77777777" w:rsidR="009B7D32" w:rsidRPr="00040A01" w:rsidRDefault="009B7D32" w:rsidP="009B7D32">
      <w:pPr>
        <w:pStyle w:val="Normal2"/>
        <w:ind w:left="6480" w:firstLine="41"/>
        <w:rPr>
          <w:rFonts w:ascii="Times New Roman" w:hAnsi="Times New Roman"/>
          <w:b/>
          <w:szCs w:val="24"/>
          <w:u w:val="single"/>
        </w:rPr>
      </w:pPr>
      <w:r w:rsidRPr="00040A01">
        <w:rPr>
          <w:rFonts w:ascii="Times New Roman" w:hAnsi="Times New Roman"/>
        </w:rPr>
        <w:t xml:space="preserve">Автор: </w:t>
      </w:r>
      <w:proofErr w:type="spellStart"/>
      <w:r w:rsidRPr="00040A01">
        <w:rPr>
          <w:rFonts w:ascii="Times New Roman" w:hAnsi="Times New Roman"/>
          <w:u w:val="single"/>
        </w:rPr>
        <w:t>Литвинюк</w:t>
      </w:r>
      <w:proofErr w:type="spellEnd"/>
      <w:r w:rsidRPr="00040A01">
        <w:rPr>
          <w:rFonts w:ascii="Times New Roman" w:hAnsi="Times New Roman"/>
          <w:u w:val="single"/>
        </w:rPr>
        <w:t xml:space="preserve"> О.В.</w:t>
      </w:r>
    </w:p>
    <w:p w14:paraId="47568E75" w14:textId="77777777" w:rsidR="009B7D32" w:rsidRPr="00040A01" w:rsidRDefault="009B7D32" w:rsidP="009B7D32">
      <w:pPr>
        <w:rPr>
          <w:sz w:val="16"/>
          <w:szCs w:val="16"/>
        </w:rPr>
      </w:pPr>
      <w:r w:rsidRPr="00040A01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(ПІБ авторів)                                                                                                                                                                                                            </w:t>
      </w:r>
    </w:p>
    <w:p w14:paraId="5EA3E9CE" w14:textId="77777777" w:rsidR="009B7D32" w:rsidRDefault="009B7D32" w:rsidP="009B7D3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14D72BB" w14:textId="77777777" w:rsidR="009B7D32" w:rsidRPr="00327330" w:rsidRDefault="009B7D32" w:rsidP="009B7D32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Cs w:val="24"/>
        </w:rPr>
        <w:t xml:space="preserve">     </w:t>
      </w:r>
      <w:r w:rsidRPr="00B16556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B16556">
        <w:rPr>
          <w:rFonts w:ascii="Times New Roman" w:hAnsi="Times New Roman"/>
          <w:b/>
          <w:szCs w:val="24"/>
        </w:rPr>
        <w:t>Н</w:t>
      </w:r>
      <w:proofErr w:type="spellEnd"/>
      <w:r w:rsidRPr="00B16556">
        <w:rPr>
          <w:rFonts w:ascii="Times New Roman" w:hAnsi="Times New Roman"/>
          <w:b/>
          <w:szCs w:val="24"/>
        </w:rPr>
        <w:t xml:space="preserve"> Я  № </w:t>
      </w:r>
      <w:r>
        <w:rPr>
          <w:rFonts w:ascii="Times New Roman" w:hAnsi="Times New Roman"/>
          <w:b/>
          <w:szCs w:val="24"/>
        </w:rPr>
        <w:t xml:space="preserve">                                            </w:t>
      </w:r>
    </w:p>
    <w:p w14:paraId="2337432E" w14:textId="77777777" w:rsidR="009B7D32" w:rsidRPr="009B11CE" w:rsidRDefault="009B7D32" w:rsidP="009B7D32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_____  </w:t>
      </w:r>
      <w:r w:rsidRPr="009B11CE">
        <w:rPr>
          <w:rFonts w:ascii="Times New Roman" w:hAnsi="Times New Roman"/>
          <w:szCs w:val="24"/>
        </w:rPr>
        <w:t xml:space="preserve">сесії Кіцманської міської ради </w:t>
      </w:r>
      <w:r w:rsidRPr="009B11CE">
        <w:rPr>
          <w:rFonts w:ascii="Times New Roman" w:hAnsi="Times New Roman"/>
          <w:szCs w:val="24"/>
          <w:lang w:val="en-US"/>
        </w:rPr>
        <w:t>V</w:t>
      </w:r>
      <w:r w:rsidRPr="009B11CE">
        <w:rPr>
          <w:rFonts w:ascii="Times New Roman" w:hAnsi="Times New Roman"/>
          <w:szCs w:val="24"/>
        </w:rPr>
        <w:t>ІІ</w:t>
      </w:r>
      <w:r>
        <w:rPr>
          <w:rFonts w:ascii="Times New Roman" w:hAnsi="Times New Roman"/>
          <w:szCs w:val="24"/>
          <w:lang w:val="en-US"/>
        </w:rPr>
        <w:t>I</w:t>
      </w:r>
      <w:r w:rsidRPr="009B11CE">
        <w:rPr>
          <w:rFonts w:ascii="Times New Roman" w:hAnsi="Times New Roman"/>
          <w:szCs w:val="24"/>
        </w:rPr>
        <w:t xml:space="preserve"> скликання</w:t>
      </w:r>
    </w:p>
    <w:p w14:paraId="1A190DFC" w14:textId="77777777" w:rsidR="009B7D32" w:rsidRDefault="009B7D32" w:rsidP="009B7D32">
      <w:pPr>
        <w:pStyle w:val="Normal2"/>
        <w:rPr>
          <w:rFonts w:ascii="Times New Roman" w:hAnsi="Times New Roman"/>
        </w:rPr>
      </w:pPr>
    </w:p>
    <w:p w14:paraId="4E3A40F5" w14:textId="77777777" w:rsidR="009B7D32" w:rsidRDefault="009B7D32" w:rsidP="009B7D32">
      <w:pPr>
        <w:pStyle w:val="Normal2"/>
        <w:rPr>
          <w:rFonts w:ascii="Times New Roman" w:hAnsi="Times New Roman"/>
        </w:rPr>
      </w:pPr>
    </w:p>
    <w:p w14:paraId="2BDACAA0" w14:textId="77777777" w:rsidR="009B7D32" w:rsidRPr="00163568" w:rsidRDefault="009B7D32" w:rsidP="009B7D32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Від </w:t>
      </w:r>
      <w:r w:rsidRPr="0016356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«    »__________2025 року.                             </w:t>
      </w:r>
      <w:r w:rsidRPr="002B2D80">
        <w:rPr>
          <w:rFonts w:ascii="Times New Roman" w:hAnsi="Times New Roman"/>
        </w:rPr>
        <w:t xml:space="preserve">                       </w:t>
      </w:r>
      <w:r>
        <w:rPr>
          <w:rFonts w:ascii="Times New Roman" w:hAnsi="Times New Roman"/>
        </w:rPr>
        <w:t xml:space="preserve">                              м. Кіцмань</w:t>
      </w:r>
    </w:p>
    <w:p w14:paraId="2049A3E4" w14:textId="77777777" w:rsidR="002B3A7B" w:rsidRDefault="002B3A7B" w:rsidP="002B3A7B">
      <w:pPr>
        <w:pStyle w:val="a6"/>
        <w:ind w:right="-1"/>
        <w:rPr>
          <w:b/>
          <w:color w:val="auto"/>
          <w:sz w:val="12"/>
          <w:szCs w:val="24"/>
        </w:rPr>
      </w:pPr>
    </w:p>
    <w:p w14:paraId="42D8EB96" w14:textId="77777777" w:rsidR="009B7D32" w:rsidRDefault="002B3A7B" w:rsidP="009B7D32">
      <w:pPr>
        <w:pStyle w:val="a3"/>
        <w:widowControl w:val="0"/>
        <w:rPr>
          <w:rFonts w:ascii="Times New Roman" w:hAnsi="Times New Roman"/>
          <w:b/>
          <w:sz w:val="24"/>
          <w:szCs w:val="24"/>
        </w:rPr>
      </w:pPr>
      <w:r w:rsidRPr="009B7D32">
        <w:rPr>
          <w:rFonts w:ascii="Times New Roman" w:hAnsi="Times New Roman"/>
          <w:b/>
          <w:sz w:val="24"/>
          <w:szCs w:val="24"/>
          <w:lang w:eastAsia="ru-RU"/>
        </w:rPr>
        <w:t xml:space="preserve">Про затвердження Програми </w:t>
      </w:r>
      <w:r w:rsidR="009B7D32" w:rsidRPr="009B7D32">
        <w:rPr>
          <w:rFonts w:ascii="Times New Roman" w:hAnsi="Times New Roman"/>
          <w:b/>
          <w:sz w:val="24"/>
          <w:szCs w:val="24"/>
        </w:rPr>
        <w:t xml:space="preserve">розвитку </w:t>
      </w:r>
    </w:p>
    <w:p w14:paraId="2A900890" w14:textId="77777777" w:rsidR="009B7D32" w:rsidRDefault="009B7D32" w:rsidP="009B7D32">
      <w:pPr>
        <w:pStyle w:val="a3"/>
        <w:widowControl w:val="0"/>
        <w:rPr>
          <w:rFonts w:ascii="Times New Roman" w:hAnsi="Times New Roman"/>
          <w:b/>
          <w:sz w:val="24"/>
          <w:szCs w:val="24"/>
        </w:rPr>
      </w:pPr>
      <w:r w:rsidRPr="009B7D32">
        <w:rPr>
          <w:rFonts w:ascii="Times New Roman" w:hAnsi="Times New Roman"/>
          <w:b/>
          <w:sz w:val="24"/>
          <w:szCs w:val="24"/>
        </w:rPr>
        <w:t xml:space="preserve">культури на території  Кіцманської міської </w:t>
      </w:r>
    </w:p>
    <w:p w14:paraId="35192A5E" w14:textId="16D2A852" w:rsidR="009B7D32" w:rsidRPr="009B7D32" w:rsidRDefault="009B7D32" w:rsidP="009B7D32">
      <w:pPr>
        <w:pStyle w:val="a3"/>
        <w:widowControl w:val="0"/>
        <w:rPr>
          <w:rFonts w:ascii="Times New Roman" w:hAnsi="Times New Roman"/>
          <w:b/>
          <w:sz w:val="24"/>
          <w:szCs w:val="24"/>
        </w:rPr>
      </w:pPr>
      <w:r w:rsidRPr="009B7D32">
        <w:rPr>
          <w:rFonts w:ascii="Times New Roman" w:hAnsi="Times New Roman"/>
          <w:b/>
          <w:sz w:val="24"/>
          <w:szCs w:val="24"/>
        </w:rPr>
        <w:t xml:space="preserve">територіальної громади на 2026 рік </w:t>
      </w:r>
    </w:p>
    <w:p w14:paraId="4706E2CE" w14:textId="738AF656" w:rsidR="002B3A7B" w:rsidRDefault="002B3A7B" w:rsidP="009B7D32">
      <w:pPr>
        <w:pStyle w:val="a6"/>
        <w:tabs>
          <w:tab w:val="left" w:pos="4678"/>
          <w:tab w:val="left" w:pos="5103"/>
        </w:tabs>
        <w:ind w:right="4818"/>
        <w:jc w:val="both"/>
        <w:rPr>
          <w:sz w:val="24"/>
          <w:szCs w:val="24"/>
        </w:rPr>
      </w:pPr>
    </w:p>
    <w:p w14:paraId="4AA21674" w14:textId="3551FA5A" w:rsidR="009B7D32" w:rsidRDefault="009B7D32" w:rsidP="002B3A7B">
      <w:pPr>
        <w:ind w:firstLine="540"/>
        <w:jc w:val="both"/>
        <w:rPr>
          <w:sz w:val="24"/>
          <w:szCs w:val="24"/>
        </w:rPr>
      </w:pPr>
      <w:r w:rsidRPr="009B7D32">
        <w:rPr>
          <w:color w:val="333333"/>
          <w:sz w:val="24"/>
          <w:szCs w:val="24"/>
          <w:shd w:val="clear" w:color="auto" w:fill="FFFFFF"/>
        </w:rPr>
        <w:t xml:space="preserve">Відповідно до ст. 91 Бюджетного кодексу України, керуючись п. 22 ч.1 ст.26 ст.30 Закону України «Про місцеве самоврядування в Україні», Закон України  «Про культуру», </w:t>
      </w:r>
      <w:r>
        <w:rPr>
          <w:color w:val="333333"/>
          <w:sz w:val="24"/>
          <w:szCs w:val="24"/>
          <w:shd w:val="clear" w:color="auto" w:fill="FFFFFF"/>
        </w:rPr>
        <w:t xml:space="preserve">«Про освіту», «Про позашкільну освіту», </w:t>
      </w:r>
      <w:r w:rsidRPr="009B7D32">
        <w:rPr>
          <w:color w:val="333333"/>
          <w:sz w:val="24"/>
          <w:szCs w:val="24"/>
          <w:shd w:val="clear" w:color="auto" w:fill="FFFFFF"/>
        </w:rPr>
        <w:t>«Про бібліотеки та бібліотечну справу», «Про музеї та музейну справу</w:t>
      </w:r>
      <w:r>
        <w:rPr>
          <w:color w:val="333333"/>
          <w:sz w:val="24"/>
          <w:szCs w:val="24"/>
          <w:shd w:val="clear" w:color="auto" w:fill="FFFFFF"/>
        </w:rPr>
        <w:t>»</w:t>
      </w:r>
      <w:r w:rsidRPr="009B7D32">
        <w:rPr>
          <w:color w:val="333333"/>
          <w:sz w:val="24"/>
          <w:szCs w:val="24"/>
          <w:shd w:val="clear" w:color="auto" w:fill="FFFFFF"/>
        </w:rPr>
        <w:t>, «Про охорону культу</w:t>
      </w:r>
      <w:r>
        <w:rPr>
          <w:color w:val="333333"/>
          <w:sz w:val="24"/>
          <w:szCs w:val="24"/>
          <w:shd w:val="clear" w:color="auto" w:fill="FFFFFF"/>
        </w:rPr>
        <w:t>рної спадщини»,</w:t>
      </w:r>
      <w:r w:rsidRPr="009B7D32">
        <w:rPr>
          <w:color w:val="333333"/>
          <w:sz w:val="24"/>
          <w:szCs w:val="24"/>
          <w:shd w:val="clear" w:color="auto" w:fill="FFFFFF"/>
        </w:rPr>
        <w:t xml:space="preserve"> з метою підвищення ефективності діяльності закладів культури громади, укріплення матеріально-технічної бази, збереження нематеріальної та історико-культурної спадщини</w:t>
      </w:r>
      <w:r w:rsidR="002B3A7B" w:rsidRPr="00875E6C">
        <w:rPr>
          <w:bCs/>
          <w:sz w:val="24"/>
          <w:szCs w:val="24"/>
          <w:shd w:val="clear" w:color="auto" w:fill="FFFFFF"/>
        </w:rPr>
        <w:t xml:space="preserve">, </w:t>
      </w:r>
      <w:r w:rsidR="002B3A7B" w:rsidRPr="00875E6C">
        <w:rPr>
          <w:sz w:val="24"/>
          <w:szCs w:val="24"/>
        </w:rPr>
        <w:t xml:space="preserve">Кіцманська міська рада </w:t>
      </w:r>
    </w:p>
    <w:p w14:paraId="202EDB52" w14:textId="77777777" w:rsidR="009B7D32" w:rsidRDefault="009B7D32" w:rsidP="002B3A7B">
      <w:pPr>
        <w:ind w:firstLine="540"/>
        <w:jc w:val="both"/>
        <w:rPr>
          <w:sz w:val="24"/>
          <w:szCs w:val="24"/>
        </w:rPr>
      </w:pPr>
    </w:p>
    <w:p w14:paraId="6FFB989C" w14:textId="62C4BFE7" w:rsidR="002B3A7B" w:rsidRDefault="002B3A7B" w:rsidP="003A4D1C">
      <w:pPr>
        <w:ind w:firstLine="540"/>
        <w:jc w:val="both"/>
        <w:rPr>
          <w:bCs/>
          <w:sz w:val="24"/>
          <w:szCs w:val="24"/>
        </w:rPr>
      </w:pPr>
      <w:r w:rsidRPr="00875E6C">
        <w:rPr>
          <w:b/>
          <w:sz w:val="24"/>
          <w:szCs w:val="24"/>
        </w:rPr>
        <w:t>ВИРІШИЛА:</w:t>
      </w:r>
    </w:p>
    <w:p w14:paraId="3102FE5A" w14:textId="77777777" w:rsidR="003A4D1C" w:rsidRPr="003A4D1C" w:rsidRDefault="003A4D1C" w:rsidP="003A4D1C">
      <w:pPr>
        <w:ind w:firstLine="540"/>
        <w:jc w:val="both"/>
        <w:rPr>
          <w:bCs/>
          <w:sz w:val="24"/>
          <w:szCs w:val="24"/>
        </w:rPr>
      </w:pPr>
    </w:p>
    <w:p w14:paraId="221A9056" w14:textId="2D9F2E87" w:rsidR="002B3A7B" w:rsidRPr="002576B3" w:rsidRDefault="002B3A7B" w:rsidP="002B3A7B">
      <w:pPr>
        <w:pStyle w:val="a5"/>
        <w:numPr>
          <w:ilvl w:val="0"/>
          <w:numId w:val="1"/>
        </w:numPr>
        <w:tabs>
          <w:tab w:val="left" w:pos="851"/>
        </w:tabs>
        <w:ind w:left="0" w:firstLine="540"/>
        <w:jc w:val="both"/>
        <w:rPr>
          <w:sz w:val="24"/>
          <w:szCs w:val="24"/>
        </w:rPr>
      </w:pPr>
      <w:r w:rsidRPr="002576B3">
        <w:rPr>
          <w:bCs/>
          <w:sz w:val="24"/>
          <w:szCs w:val="24"/>
        </w:rPr>
        <w:t xml:space="preserve">Затвердити </w:t>
      </w:r>
      <w:r w:rsidRPr="002576B3">
        <w:rPr>
          <w:sz w:val="24"/>
          <w:szCs w:val="24"/>
        </w:rPr>
        <w:t xml:space="preserve">Програму </w:t>
      </w:r>
      <w:r w:rsidR="003A4D1C" w:rsidRPr="002576B3">
        <w:rPr>
          <w:sz w:val="24"/>
          <w:szCs w:val="24"/>
        </w:rPr>
        <w:t>розвитку культури на території Кіцманської міської територіальної громади, що додається</w:t>
      </w:r>
      <w:r w:rsidRPr="002576B3">
        <w:rPr>
          <w:sz w:val="24"/>
          <w:szCs w:val="24"/>
        </w:rPr>
        <w:t xml:space="preserve">. </w:t>
      </w:r>
    </w:p>
    <w:p w14:paraId="701FE9DD" w14:textId="77777777" w:rsidR="002B3A7B" w:rsidRPr="002576B3" w:rsidRDefault="002B3A7B" w:rsidP="002B3A7B">
      <w:pPr>
        <w:pStyle w:val="a5"/>
        <w:numPr>
          <w:ilvl w:val="0"/>
          <w:numId w:val="1"/>
        </w:numPr>
        <w:tabs>
          <w:tab w:val="left" w:pos="851"/>
        </w:tabs>
        <w:ind w:left="0" w:firstLine="540"/>
        <w:jc w:val="both"/>
        <w:rPr>
          <w:bCs/>
          <w:sz w:val="24"/>
          <w:szCs w:val="24"/>
        </w:rPr>
      </w:pPr>
      <w:r w:rsidRPr="002576B3">
        <w:rPr>
          <w:bCs/>
          <w:sz w:val="24"/>
          <w:szCs w:val="24"/>
        </w:rPr>
        <w:t>Фінансування Програми здійснювати відповідно до асигнувань передбачених у  бюджеті Кіцманської міської територіальної громади на відповідний рік.</w:t>
      </w:r>
    </w:p>
    <w:p w14:paraId="135BAD16" w14:textId="4BED915D" w:rsidR="002B3A7B" w:rsidRPr="00741C25" w:rsidRDefault="002B3A7B" w:rsidP="002B3A7B">
      <w:pPr>
        <w:pStyle w:val="a5"/>
        <w:numPr>
          <w:ilvl w:val="0"/>
          <w:numId w:val="1"/>
        </w:numPr>
        <w:tabs>
          <w:tab w:val="left" w:pos="851"/>
        </w:tabs>
        <w:ind w:left="0" w:firstLine="540"/>
        <w:jc w:val="both"/>
        <w:rPr>
          <w:bCs/>
          <w:sz w:val="22"/>
          <w:szCs w:val="24"/>
        </w:rPr>
      </w:pPr>
      <w:r w:rsidRPr="002576B3">
        <w:rPr>
          <w:sz w:val="24"/>
          <w:szCs w:val="24"/>
        </w:rPr>
        <w:t xml:space="preserve">Контроль за виконанням даного рішення покласти на постійну комісію з питань </w:t>
      </w:r>
      <w:r w:rsidRPr="002576B3">
        <w:rPr>
          <w:bCs/>
          <w:sz w:val="24"/>
          <w:szCs w:val="24"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Pr="00741C25">
        <w:rPr>
          <w:sz w:val="24"/>
        </w:rPr>
        <w:t xml:space="preserve"> (Олег СКОРЕЙКО)</w:t>
      </w:r>
      <w:r w:rsidR="002576B3">
        <w:rPr>
          <w:sz w:val="24"/>
        </w:rPr>
        <w:t xml:space="preserve"> та постійну комісію з гуманітарних питань (Дмитро ФІВЧУК)</w:t>
      </w:r>
      <w:r w:rsidRPr="00741C25">
        <w:rPr>
          <w:sz w:val="24"/>
        </w:rPr>
        <w:t>.</w:t>
      </w:r>
    </w:p>
    <w:p w14:paraId="3F0BEAC0" w14:textId="77777777" w:rsidR="002B3A7B" w:rsidRDefault="002B3A7B" w:rsidP="002B3A7B">
      <w:pPr>
        <w:jc w:val="both"/>
      </w:pPr>
    </w:p>
    <w:p w14:paraId="4739A5B6" w14:textId="77777777" w:rsidR="002B3A7B" w:rsidRDefault="002B3A7B" w:rsidP="002B3A7B">
      <w:pPr>
        <w:pStyle w:val="a6"/>
        <w:ind w:right="4394"/>
        <w:rPr>
          <w:sz w:val="24"/>
          <w:szCs w:val="24"/>
        </w:rPr>
      </w:pPr>
    </w:p>
    <w:p w14:paraId="0997086B" w14:textId="77777777" w:rsidR="002B3A7B" w:rsidRPr="00384E8B" w:rsidRDefault="002B3A7B" w:rsidP="002B3A7B">
      <w:pPr>
        <w:pStyle w:val="a6"/>
        <w:ind w:right="4394"/>
        <w:rPr>
          <w:b/>
          <w:color w:val="auto"/>
          <w:sz w:val="12"/>
          <w:szCs w:val="24"/>
        </w:rPr>
      </w:pPr>
    </w:p>
    <w:p w14:paraId="022AA76C" w14:textId="77777777" w:rsidR="002B3A7B" w:rsidRDefault="002B3A7B" w:rsidP="002B3A7B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Секретар міської ради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Іван СЕМЕНЮК</w:t>
      </w:r>
    </w:p>
    <w:p w14:paraId="396596B4" w14:textId="77777777" w:rsidR="002B3A7B" w:rsidRDefault="002B3A7B" w:rsidP="002B3A7B">
      <w:pPr>
        <w:pStyle w:val="a3"/>
        <w:ind w:left="708"/>
        <w:rPr>
          <w:rFonts w:ascii="Times New Roman" w:hAnsi="Times New Roman"/>
          <w:b/>
          <w:sz w:val="24"/>
          <w:szCs w:val="24"/>
        </w:rPr>
      </w:pPr>
    </w:p>
    <w:p w14:paraId="09534147" w14:textId="77777777" w:rsidR="002B3A7B" w:rsidRDefault="002B3A7B" w:rsidP="002B3A7B">
      <w:pPr>
        <w:pStyle w:val="a3"/>
        <w:ind w:left="708"/>
        <w:rPr>
          <w:rFonts w:ascii="Times New Roman" w:hAnsi="Times New Roman"/>
          <w:b/>
          <w:sz w:val="24"/>
          <w:szCs w:val="24"/>
        </w:rPr>
      </w:pPr>
    </w:p>
    <w:p w14:paraId="59FBE8A7" w14:textId="77777777" w:rsidR="002B3A7B" w:rsidRDefault="002B3A7B" w:rsidP="002B3A7B">
      <w:pPr>
        <w:pStyle w:val="a3"/>
        <w:ind w:left="708"/>
        <w:rPr>
          <w:rFonts w:ascii="Times New Roman" w:hAnsi="Times New Roman"/>
          <w:b/>
          <w:sz w:val="24"/>
          <w:szCs w:val="24"/>
        </w:rPr>
      </w:pPr>
    </w:p>
    <w:p w14:paraId="301940C9" w14:textId="77777777" w:rsidR="002B3A7B" w:rsidRDefault="002B3A7B" w:rsidP="002B3A7B">
      <w:pPr>
        <w:pStyle w:val="a3"/>
        <w:ind w:left="708"/>
        <w:rPr>
          <w:rFonts w:ascii="Times New Roman" w:hAnsi="Times New Roman"/>
          <w:b/>
          <w:sz w:val="24"/>
          <w:szCs w:val="24"/>
        </w:rPr>
      </w:pPr>
    </w:p>
    <w:p w14:paraId="53D72AFF" w14:textId="77777777" w:rsidR="002B3A7B" w:rsidRDefault="002B3A7B" w:rsidP="002B3A7B">
      <w:pPr>
        <w:pStyle w:val="a3"/>
        <w:ind w:left="708"/>
        <w:rPr>
          <w:rFonts w:ascii="Times New Roman" w:hAnsi="Times New Roman"/>
          <w:b/>
          <w:sz w:val="24"/>
          <w:szCs w:val="24"/>
        </w:rPr>
      </w:pPr>
    </w:p>
    <w:p w14:paraId="00995986" w14:textId="73EE860E" w:rsidR="002576B3" w:rsidRDefault="002576B3">
      <w:pPr>
        <w:spacing w:after="160" w:line="259" w:lineRule="auto"/>
      </w:pPr>
      <w:r>
        <w:br w:type="page"/>
      </w:r>
    </w:p>
    <w:p w14:paraId="01F05E0B" w14:textId="11DB62C4" w:rsidR="00353AF8" w:rsidRDefault="002576B3" w:rsidP="00353AF8">
      <w:pPr>
        <w:jc w:val="center"/>
        <w:rPr>
          <w:b/>
          <w:sz w:val="24"/>
          <w:szCs w:val="24"/>
        </w:rPr>
      </w:pPr>
      <w:r w:rsidRPr="008772F0">
        <w:rPr>
          <w:b/>
          <w:sz w:val="24"/>
          <w:szCs w:val="24"/>
        </w:rPr>
        <w:lastRenderedPageBreak/>
        <w:t>Погодження проекту рішення</w:t>
      </w:r>
    </w:p>
    <w:p w14:paraId="2C74A49A" w14:textId="2868C33C" w:rsidR="00353AF8" w:rsidRDefault="002576B3" w:rsidP="00353AF8">
      <w:pPr>
        <w:jc w:val="center"/>
        <w:rPr>
          <w:b/>
          <w:sz w:val="24"/>
          <w:szCs w:val="24"/>
        </w:rPr>
      </w:pPr>
      <w:r w:rsidRPr="008772F0">
        <w:rPr>
          <w:b/>
          <w:sz w:val="24"/>
          <w:szCs w:val="24"/>
        </w:rPr>
        <w:t>«</w:t>
      </w:r>
      <w:r w:rsidRPr="00A32E22">
        <w:rPr>
          <w:b/>
          <w:sz w:val="24"/>
          <w:szCs w:val="24"/>
        </w:rPr>
        <w:t>Про</w:t>
      </w:r>
      <w:r>
        <w:rPr>
          <w:b/>
          <w:sz w:val="24"/>
          <w:szCs w:val="24"/>
        </w:rPr>
        <w:t xml:space="preserve"> затвердження </w:t>
      </w:r>
      <w:r w:rsidR="00604362">
        <w:rPr>
          <w:b/>
          <w:sz w:val="24"/>
          <w:szCs w:val="24"/>
        </w:rPr>
        <w:t>Програми розвитку культури</w:t>
      </w:r>
    </w:p>
    <w:p w14:paraId="3C1D1895" w14:textId="0BFD6852" w:rsidR="00353AF8" w:rsidRDefault="00604362" w:rsidP="00353AF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 території Кіцманської міської територіальної громади</w:t>
      </w:r>
      <w:r w:rsidR="00C24B46">
        <w:rPr>
          <w:b/>
          <w:sz w:val="24"/>
          <w:szCs w:val="24"/>
        </w:rPr>
        <w:t xml:space="preserve"> на 2026 рік</w:t>
      </w:r>
      <w:r>
        <w:rPr>
          <w:b/>
          <w:sz w:val="24"/>
          <w:szCs w:val="24"/>
        </w:rPr>
        <w:t>»</w:t>
      </w:r>
      <w:r w:rsidR="00353AF8">
        <w:rPr>
          <w:b/>
          <w:sz w:val="24"/>
          <w:szCs w:val="24"/>
        </w:rPr>
        <w:t>,</w:t>
      </w:r>
    </w:p>
    <w:p w14:paraId="2099CF28" w14:textId="1408CB40" w:rsidR="00493267" w:rsidRDefault="00604362" w:rsidP="00353AF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реєст</w:t>
      </w:r>
      <w:r w:rsidR="00353AF8">
        <w:rPr>
          <w:b/>
          <w:sz w:val="24"/>
          <w:szCs w:val="24"/>
        </w:rPr>
        <w:t>раційний № ________</w:t>
      </w:r>
    </w:p>
    <w:p w14:paraId="365AB5DF" w14:textId="50FFF5F6" w:rsidR="00604362" w:rsidRDefault="00604362">
      <w:pPr>
        <w:rPr>
          <w:b/>
          <w:sz w:val="24"/>
          <w:szCs w:val="24"/>
        </w:rPr>
      </w:pP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"/>
        <w:gridCol w:w="3014"/>
        <w:gridCol w:w="3000"/>
        <w:gridCol w:w="2995"/>
      </w:tblGrid>
      <w:tr w:rsidR="00604362" w:rsidRPr="0021538A" w14:paraId="71682671" w14:textId="77777777" w:rsidTr="00CE4EC0">
        <w:tc>
          <w:tcPr>
            <w:tcW w:w="336" w:type="dxa"/>
          </w:tcPr>
          <w:p w14:paraId="05C8028C" w14:textId="77777777" w:rsidR="00604362" w:rsidRPr="00A32E22" w:rsidRDefault="00604362" w:rsidP="00CE4EC0">
            <w:pPr>
              <w:rPr>
                <w:b/>
                <w:sz w:val="24"/>
                <w:szCs w:val="24"/>
              </w:rPr>
            </w:pPr>
          </w:p>
        </w:tc>
        <w:tc>
          <w:tcPr>
            <w:tcW w:w="3014" w:type="dxa"/>
          </w:tcPr>
          <w:p w14:paraId="65167659" w14:textId="77777777" w:rsidR="00604362" w:rsidRPr="0021538A" w:rsidRDefault="00604362" w:rsidP="00CE4EC0">
            <w:pPr>
              <w:rPr>
                <w:b/>
                <w:sz w:val="24"/>
                <w:szCs w:val="24"/>
              </w:rPr>
            </w:pPr>
            <w:r w:rsidRPr="0021538A">
              <w:rPr>
                <w:b/>
                <w:sz w:val="24"/>
                <w:szCs w:val="24"/>
              </w:rPr>
              <w:t>Посада</w:t>
            </w:r>
          </w:p>
        </w:tc>
        <w:tc>
          <w:tcPr>
            <w:tcW w:w="3000" w:type="dxa"/>
          </w:tcPr>
          <w:p w14:paraId="29C71BBA" w14:textId="77777777" w:rsidR="00604362" w:rsidRPr="0021538A" w:rsidRDefault="00604362" w:rsidP="00CE4EC0">
            <w:pPr>
              <w:rPr>
                <w:b/>
                <w:sz w:val="24"/>
                <w:szCs w:val="24"/>
              </w:rPr>
            </w:pPr>
            <w:r w:rsidRPr="0021538A">
              <w:rPr>
                <w:b/>
                <w:sz w:val="24"/>
                <w:szCs w:val="24"/>
              </w:rPr>
              <w:t>ПІБ</w:t>
            </w:r>
          </w:p>
        </w:tc>
        <w:tc>
          <w:tcPr>
            <w:tcW w:w="2995" w:type="dxa"/>
          </w:tcPr>
          <w:p w14:paraId="567F6C3C" w14:textId="77777777" w:rsidR="00604362" w:rsidRPr="0021538A" w:rsidRDefault="00604362" w:rsidP="00CE4EC0">
            <w:pPr>
              <w:rPr>
                <w:b/>
                <w:sz w:val="24"/>
                <w:szCs w:val="24"/>
              </w:rPr>
            </w:pPr>
            <w:r w:rsidRPr="0021538A">
              <w:rPr>
                <w:b/>
                <w:sz w:val="24"/>
                <w:szCs w:val="24"/>
              </w:rPr>
              <w:t>Підпис, дата</w:t>
            </w:r>
          </w:p>
        </w:tc>
      </w:tr>
      <w:tr w:rsidR="00604362" w:rsidRPr="0021538A" w14:paraId="047BC0B5" w14:textId="77777777" w:rsidTr="00CE4EC0">
        <w:tc>
          <w:tcPr>
            <w:tcW w:w="336" w:type="dxa"/>
            <w:vMerge w:val="restart"/>
          </w:tcPr>
          <w:p w14:paraId="4397A56D" w14:textId="77777777" w:rsidR="00604362" w:rsidRPr="00A32E22" w:rsidRDefault="00604362" w:rsidP="00CE4EC0">
            <w:pPr>
              <w:rPr>
                <w:b/>
                <w:sz w:val="24"/>
                <w:szCs w:val="24"/>
              </w:rPr>
            </w:pPr>
            <w:r w:rsidRPr="0021538A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014" w:type="dxa"/>
          </w:tcPr>
          <w:p w14:paraId="2BB2217D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  <w:r w:rsidRPr="0021538A">
              <w:rPr>
                <w:sz w:val="24"/>
                <w:szCs w:val="24"/>
              </w:rPr>
              <w:t>Начальник  відділу</w:t>
            </w:r>
            <w:r w:rsidRPr="00963F2A">
              <w:rPr>
                <w:sz w:val="24"/>
                <w:szCs w:val="24"/>
              </w:rPr>
              <w:t xml:space="preserve"> культури, національностей та релігій </w:t>
            </w:r>
          </w:p>
        </w:tc>
        <w:tc>
          <w:tcPr>
            <w:tcW w:w="3000" w:type="dxa"/>
          </w:tcPr>
          <w:p w14:paraId="6BBB788C" w14:textId="77777777" w:rsidR="00604362" w:rsidRPr="0021538A" w:rsidRDefault="00604362" w:rsidP="00CE4EC0">
            <w:pPr>
              <w:rPr>
                <w:b/>
                <w:sz w:val="24"/>
                <w:szCs w:val="24"/>
              </w:rPr>
            </w:pPr>
            <w:proofErr w:type="spellStart"/>
            <w:r w:rsidRPr="00963F2A">
              <w:rPr>
                <w:sz w:val="24"/>
                <w:szCs w:val="24"/>
              </w:rPr>
              <w:t>Литвинюк</w:t>
            </w:r>
            <w:proofErr w:type="spellEnd"/>
            <w:r w:rsidRPr="00963F2A">
              <w:rPr>
                <w:sz w:val="24"/>
                <w:szCs w:val="24"/>
              </w:rPr>
              <w:t xml:space="preserve"> О.В.</w:t>
            </w:r>
          </w:p>
        </w:tc>
        <w:tc>
          <w:tcPr>
            <w:tcW w:w="2995" w:type="dxa"/>
          </w:tcPr>
          <w:p w14:paraId="120C7F49" w14:textId="77777777" w:rsidR="00604362" w:rsidRPr="0021538A" w:rsidRDefault="00604362" w:rsidP="00CE4EC0">
            <w:pPr>
              <w:rPr>
                <w:b/>
                <w:sz w:val="24"/>
                <w:szCs w:val="24"/>
              </w:rPr>
            </w:pPr>
          </w:p>
        </w:tc>
      </w:tr>
      <w:tr w:rsidR="00604362" w:rsidRPr="0021538A" w14:paraId="0332058D" w14:textId="77777777" w:rsidTr="00CE4EC0">
        <w:tc>
          <w:tcPr>
            <w:tcW w:w="336" w:type="dxa"/>
            <w:vMerge/>
          </w:tcPr>
          <w:p w14:paraId="1A9C812D" w14:textId="77777777" w:rsidR="00604362" w:rsidRPr="00A32E22" w:rsidRDefault="00604362" w:rsidP="00CE4EC0">
            <w:pPr>
              <w:rPr>
                <w:b/>
                <w:sz w:val="24"/>
                <w:szCs w:val="24"/>
              </w:rPr>
            </w:pPr>
          </w:p>
        </w:tc>
        <w:tc>
          <w:tcPr>
            <w:tcW w:w="9009" w:type="dxa"/>
            <w:gridSpan w:val="3"/>
          </w:tcPr>
          <w:p w14:paraId="01144F47" w14:textId="77777777" w:rsidR="00604362" w:rsidRPr="0021538A" w:rsidRDefault="00604362" w:rsidP="00CE4EC0">
            <w:pPr>
              <w:rPr>
                <w:b/>
                <w:sz w:val="24"/>
                <w:szCs w:val="24"/>
              </w:rPr>
            </w:pPr>
            <w:r w:rsidRPr="0021538A">
              <w:rPr>
                <w:b/>
                <w:sz w:val="24"/>
                <w:szCs w:val="24"/>
              </w:rPr>
              <w:t>Висновок авторів:</w:t>
            </w:r>
          </w:p>
        </w:tc>
      </w:tr>
      <w:tr w:rsidR="00604362" w:rsidRPr="00667FD5" w14:paraId="62FDBF51" w14:textId="77777777" w:rsidTr="00CE4EC0">
        <w:tc>
          <w:tcPr>
            <w:tcW w:w="336" w:type="dxa"/>
            <w:vMerge/>
          </w:tcPr>
          <w:p w14:paraId="310BB2E3" w14:textId="77777777" w:rsidR="00604362" w:rsidRPr="00A32E22" w:rsidRDefault="00604362" w:rsidP="00CE4EC0">
            <w:pPr>
              <w:rPr>
                <w:b/>
                <w:sz w:val="24"/>
                <w:szCs w:val="24"/>
              </w:rPr>
            </w:pPr>
          </w:p>
        </w:tc>
        <w:tc>
          <w:tcPr>
            <w:tcW w:w="9009" w:type="dxa"/>
            <w:gridSpan w:val="3"/>
          </w:tcPr>
          <w:p w14:paraId="28DA8A70" w14:textId="0E23A483" w:rsidR="00604362" w:rsidRPr="00C24B46" w:rsidRDefault="00604362" w:rsidP="00CE4EC0">
            <w:pPr>
              <w:pStyle w:val="2152"/>
              <w:spacing w:before="0" w:beforeAutospacing="0" w:after="0" w:afterAutospacing="0"/>
              <w:rPr>
                <w:lang w:val="uk-UA"/>
              </w:rPr>
            </w:pPr>
            <w:r>
              <w:rPr>
                <w:lang w:val="uk-UA"/>
              </w:rPr>
              <w:t>З</w:t>
            </w:r>
            <w:r w:rsidRPr="00181DB6">
              <w:rPr>
                <w:lang w:val="uk-UA"/>
              </w:rPr>
              <w:t xml:space="preserve"> метою </w:t>
            </w:r>
            <w:r w:rsidR="00C24B46" w:rsidRPr="00C24B46">
              <w:rPr>
                <w:shd w:val="clear" w:color="auto" w:fill="FFFFFF"/>
                <w:lang w:val="uk-UA"/>
              </w:rPr>
              <w:t>підвищення ефективності діяльності закладів культури громади, укріплення матеріально-технічної бази, збереження нематеріальної та історико-культурної спадщини</w:t>
            </w:r>
            <w:r w:rsidR="00C24B46">
              <w:rPr>
                <w:shd w:val="clear" w:color="auto" w:fill="FFFFFF"/>
                <w:lang w:val="uk-UA"/>
              </w:rPr>
              <w:t xml:space="preserve"> є доцільність затвердити Програму </w:t>
            </w:r>
            <w:r w:rsidR="00C24B46" w:rsidRPr="00C24B46">
              <w:rPr>
                <w:lang w:val="uk-UA"/>
              </w:rPr>
              <w:t>розвитку культури на території Кіцманської міської територіальної громади</w:t>
            </w:r>
            <w:r w:rsidR="00C24B46">
              <w:rPr>
                <w:lang w:val="uk-UA"/>
              </w:rPr>
              <w:t xml:space="preserve"> на 2026 рік</w:t>
            </w:r>
          </w:p>
        </w:tc>
      </w:tr>
      <w:tr w:rsidR="00604362" w:rsidRPr="00963F2A" w14:paraId="30BA3415" w14:textId="77777777" w:rsidTr="00CE4EC0">
        <w:tc>
          <w:tcPr>
            <w:tcW w:w="336" w:type="dxa"/>
            <w:vMerge w:val="restart"/>
          </w:tcPr>
          <w:p w14:paraId="3BA179B4" w14:textId="77777777" w:rsidR="00604362" w:rsidRPr="00710AAC" w:rsidRDefault="00604362" w:rsidP="00CE4EC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  </w:t>
            </w:r>
          </w:p>
        </w:tc>
        <w:tc>
          <w:tcPr>
            <w:tcW w:w="9009" w:type="dxa"/>
            <w:gridSpan w:val="3"/>
          </w:tcPr>
          <w:p w14:paraId="3CC6C682" w14:textId="77777777" w:rsidR="00604362" w:rsidRPr="001665B6" w:rsidRDefault="00604362" w:rsidP="00CE4EC0">
            <w:pPr>
              <w:rPr>
                <w:b/>
                <w:sz w:val="24"/>
                <w:szCs w:val="24"/>
              </w:rPr>
            </w:pPr>
            <w:r w:rsidRPr="001665B6">
              <w:rPr>
                <w:sz w:val="24"/>
                <w:szCs w:val="24"/>
              </w:rPr>
              <w:t>Начальник відділу правового забезпечення Ткач А.В.</w:t>
            </w:r>
          </w:p>
        </w:tc>
      </w:tr>
      <w:tr w:rsidR="00604362" w:rsidRPr="00963F2A" w14:paraId="2E5B84A6" w14:textId="77777777" w:rsidTr="00CE4EC0">
        <w:tc>
          <w:tcPr>
            <w:tcW w:w="336" w:type="dxa"/>
            <w:vMerge/>
          </w:tcPr>
          <w:p w14:paraId="726CCEB6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</w:tcPr>
          <w:p w14:paraId="53430817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  <w:r w:rsidRPr="00963F2A">
              <w:rPr>
                <w:b/>
                <w:sz w:val="24"/>
                <w:szCs w:val="24"/>
              </w:rPr>
              <w:t>Отримано :</w:t>
            </w:r>
          </w:p>
        </w:tc>
        <w:tc>
          <w:tcPr>
            <w:tcW w:w="2995" w:type="dxa"/>
          </w:tcPr>
          <w:p w14:paraId="4D9A2A74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</w:p>
        </w:tc>
      </w:tr>
      <w:tr w:rsidR="00604362" w:rsidRPr="00963F2A" w14:paraId="5B810574" w14:textId="77777777" w:rsidTr="00CE4EC0">
        <w:tc>
          <w:tcPr>
            <w:tcW w:w="336" w:type="dxa"/>
            <w:vMerge/>
          </w:tcPr>
          <w:p w14:paraId="07FCAC59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</w:tcPr>
          <w:p w14:paraId="036C9639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  <w:r w:rsidRPr="00963F2A">
              <w:rPr>
                <w:b/>
                <w:sz w:val="24"/>
                <w:szCs w:val="24"/>
              </w:rPr>
              <w:t>Погоджено :</w:t>
            </w:r>
          </w:p>
        </w:tc>
        <w:tc>
          <w:tcPr>
            <w:tcW w:w="2995" w:type="dxa"/>
          </w:tcPr>
          <w:p w14:paraId="77CBAB8C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</w:p>
        </w:tc>
      </w:tr>
      <w:tr w:rsidR="00604362" w:rsidRPr="00963F2A" w14:paraId="71756B06" w14:textId="77777777" w:rsidTr="00CE4EC0">
        <w:tc>
          <w:tcPr>
            <w:tcW w:w="336" w:type="dxa"/>
            <w:vMerge/>
          </w:tcPr>
          <w:p w14:paraId="7FBB2D0C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</w:tcPr>
          <w:p w14:paraId="4ABC1381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  <w:r w:rsidRPr="00963F2A">
              <w:rPr>
                <w:b/>
                <w:sz w:val="24"/>
                <w:szCs w:val="24"/>
              </w:rPr>
              <w:t>Повернуто :</w:t>
            </w:r>
          </w:p>
        </w:tc>
        <w:tc>
          <w:tcPr>
            <w:tcW w:w="2995" w:type="dxa"/>
          </w:tcPr>
          <w:p w14:paraId="2C45164E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</w:p>
        </w:tc>
      </w:tr>
      <w:tr w:rsidR="00604362" w:rsidRPr="00963F2A" w14:paraId="36000D79" w14:textId="77777777" w:rsidTr="00CE4EC0">
        <w:tc>
          <w:tcPr>
            <w:tcW w:w="336" w:type="dxa"/>
            <w:vMerge/>
          </w:tcPr>
          <w:p w14:paraId="4097CA54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</w:p>
        </w:tc>
        <w:tc>
          <w:tcPr>
            <w:tcW w:w="9009" w:type="dxa"/>
            <w:gridSpan w:val="3"/>
          </w:tcPr>
          <w:p w14:paraId="1A39C9D1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  <w:r w:rsidRPr="00963F2A">
              <w:rPr>
                <w:b/>
                <w:sz w:val="24"/>
                <w:szCs w:val="24"/>
              </w:rPr>
              <w:t>Висновок :</w:t>
            </w:r>
          </w:p>
        </w:tc>
      </w:tr>
      <w:tr w:rsidR="00604362" w:rsidRPr="00963F2A" w14:paraId="72AEBBEA" w14:textId="77777777" w:rsidTr="00CE4EC0">
        <w:tc>
          <w:tcPr>
            <w:tcW w:w="336" w:type="dxa"/>
            <w:vMerge/>
          </w:tcPr>
          <w:p w14:paraId="3B11BDCA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</w:p>
        </w:tc>
        <w:tc>
          <w:tcPr>
            <w:tcW w:w="9009" w:type="dxa"/>
            <w:gridSpan w:val="3"/>
          </w:tcPr>
          <w:p w14:paraId="32AAB843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</w:p>
          <w:p w14:paraId="5A6BBFED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</w:p>
        </w:tc>
      </w:tr>
      <w:tr w:rsidR="00604362" w:rsidRPr="00667FD5" w14:paraId="032C6294" w14:textId="77777777" w:rsidTr="00CE4EC0">
        <w:tc>
          <w:tcPr>
            <w:tcW w:w="336" w:type="dxa"/>
            <w:vMerge w:val="restart"/>
          </w:tcPr>
          <w:p w14:paraId="346BF186" w14:textId="77777777" w:rsidR="00604362" w:rsidRPr="00710AAC" w:rsidRDefault="00604362" w:rsidP="00CE4EC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9009" w:type="dxa"/>
            <w:gridSpan w:val="3"/>
          </w:tcPr>
          <w:p w14:paraId="2C1D82B7" w14:textId="3913EC10" w:rsidR="00604362" w:rsidRPr="007558AD" w:rsidRDefault="00604362" w:rsidP="00353AF8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Начальник </w:t>
            </w:r>
            <w:r w:rsidR="00353AF8">
              <w:rPr>
                <w:color w:val="000000"/>
                <w:sz w:val="24"/>
                <w:szCs w:val="24"/>
              </w:rPr>
              <w:t xml:space="preserve">управління стратегічного розвитку, економіки та </w:t>
            </w:r>
            <w:proofErr w:type="spellStart"/>
            <w:r w:rsidR="00353AF8">
              <w:rPr>
                <w:color w:val="000000"/>
                <w:sz w:val="24"/>
                <w:szCs w:val="24"/>
              </w:rPr>
              <w:t>цифровізації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r w:rsidR="00353AF8">
              <w:rPr>
                <w:color w:val="000000"/>
                <w:sz w:val="24"/>
                <w:szCs w:val="24"/>
              </w:rPr>
              <w:t>Антонюк І.В.</w:t>
            </w:r>
          </w:p>
        </w:tc>
      </w:tr>
      <w:tr w:rsidR="00604362" w:rsidRPr="00963F2A" w14:paraId="3E8E8A74" w14:textId="77777777" w:rsidTr="00CE4EC0">
        <w:tc>
          <w:tcPr>
            <w:tcW w:w="336" w:type="dxa"/>
            <w:vMerge/>
          </w:tcPr>
          <w:p w14:paraId="58CE6ECD" w14:textId="77777777" w:rsidR="00604362" w:rsidRPr="007558AD" w:rsidRDefault="00604362" w:rsidP="00CE4EC0">
            <w:pPr>
              <w:rPr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</w:tcPr>
          <w:p w14:paraId="027DA0AB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  <w:r w:rsidRPr="00963F2A">
              <w:rPr>
                <w:b/>
                <w:sz w:val="24"/>
                <w:szCs w:val="24"/>
              </w:rPr>
              <w:t>Отримано :</w:t>
            </w:r>
          </w:p>
        </w:tc>
        <w:tc>
          <w:tcPr>
            <w:tcW w:w="2995" w:type="dxa"/>
          </w:tcPr>
          <w:p w14:paraId="288983B5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</w:p>
        </w:tc>
      </w:tr>
      <w:tr w:rsidR="00604362" w:rsidRPr="00963F2A" w14:paraId="02EA7487" w14:textId="77777777" w:rsidTr="00CE4EC0">
        <w:tc>
          <w:tcPr>
            <w:tcW w:w="336" w:type="dxa"/>
            <w:vMerge/>
          </w:tcPr>
          <w:p w14:paraId="7D624A7F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</w:tcPr>
          <w:p w14:paraId="3ED0D97B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  <w:r w:rsidRPr="00963F2A">
              <w:rPr>
                <w:b/>
                <w:sz w:val="24"/>
                <w:szCs w:val="24"/>
              </w:rPr>
              <w:t>Погоджено :</w:t>
            </w:r>
          </w:p>
        </w:tc>
        <w:tc>
          <w:tcPr>
            <w:tcW w:w="2995" w:type="dxa"/>
          </w:tcPr>
          <w:p w14:paraId="6D341A86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</w:p>
        </w:tc>
      </w:tr>
      <w:tr w:rsidR="00604362" w:rsidRPr="00963F2A" w14:paraId="0D713661" w14:textId="77777777" w:rsidTr="00CE4EC0">
        <w:tc>
          <w:tcPr>
            <w:tcW w:w="336" w:type="dxa"/>
            <w:vMerge/>
          </w:tcPr>
          <w:p w14:paraId="77851D9B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</w:tcPr>
          <w:p w14:paraId="48CDB6DA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  <w:r w:rsidRPr="00963F2A">
              <w:rPr>
                <w:b/>
                <w:sz w:val="24"/>
                <w:szCs w:val="24"/>
              </w:rPr>
              <w:t>Повернуто :</w:t>
            </w:r>
          </w:p>
        </w:tc>
        <w:tc>
          <w:tcPr>
            <w:tcW w:w="2995" w:type="dxa"/>
          </w:tcPr>
          <w:p w14:paraId="16EC9733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</w:p>
        </w:tc>
      </w:tr>
      <w:tr w:rsidR="00604362" w:rsidRPr="00963F2A" w14:paraId="33791BBF" w14:textId="77777777" w:rsidTr="00CE4EC0">
        <w:tc>
          <w:tcPr>
            <w:tcW w:w="336" w:type="dxa"/>
            <w:vMerge/>
          </w:tcPr>
          <w:p w14:paraId="4B3FD937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</w:p>
        </w:tc>
        <w:tc>
          <w:tcPr>
            <w:tcW w:w="9009" w:type="dxa"/>
            <w:gridSpan w:val="3"/>
          </w:tcPr>
          <w:p w14:paraId="6B7CF2BD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  <w:r w:rsidRPr="00963F2A">
              <w:rPr>
                <w:b/>
                <w:sz w:val="24"/>
                <w:szCs w:val="24"/>
              </w:rPr>
              <w:t>Висновок :</w:t>
            </w:r>
          </w:p>
        </w:tc>
      </w:tr>
      <w:tr w:rsidR="00604362" w:rsidRPr="00066D6F" w14:paraId="4184613B" w14:textId="77777777" w:rsidTr="00CE4EC0">
        <w:tc>
          <w:tcPr>
            <w:tcW w:w="336" w:type="dxa"/>
            <w:vMerge/>
          </w:tcPr>
          <w:p w14:paraId="482A3532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</w:p>
        </w:tc>
        <w:tc>
          <w:tcPr>
            <w:tcW w:w="9009" w:type="dxa"/>
            <w:gridSpan w:val="3"/>
          </w:tcPr>
          <w:p w14:paraId="16478B98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</w:p>
          <w:p w14:paraId="51C3042F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</w:p>
        </w:tc>
      </w:tr>
      <w:tr w:rsidR="00604362" w:rsidRPr="00963F2A" w14:paraId="322E8EAE" w14:textId="77777777" w:rsidTr="00CE4EC0">
        <w:tc>
          <w:tcPr>
            <w:tcW w:w="336" w:type="dxa"/>
            <w:vMerge w:val="restart"/>
          </w:tcPr>
          <w:p w14:paraId="0E92EC54" w14:textId="77777777" w:rsidR="00604362" w:rsidRPr="00710AAC" w:rsidRDefault="00604362" w:rsidP="00CE4EC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9009" w:type="dxa"/>
            <w:gridSpan w:val="3"/>
          </w:tcPr>
          <w:p w14:paraId="35810877" w14:textId="77777777" w:rsidR="00604362" w:rsidRPr="006920A2" w:rsidRDefault="00604362" w:rsidP="00CE4EC0">
            <w:pPr>
              <w:rPr>
                <w:sz w:val="24"/>
                <w:szCs w:val="24"/>
              </w:rPr>
            </w:pPr>
            <w:r w:rsidRPr="006920A2">
              <w:rPr>
                <w:sz w:val="24"/>
                <w:szCs w:val="24"/>
              </w:rPr>
              <w:t xml:space="preserve">Начальник </w:t>
            </w:r>
            <w:r>
              <w:rPr>
                <w:sz w:val="24"/>
                <w:szCs w:val="24"/>
              </w:rPr>
              <w:t xml:space="preserve">фінансового управління </w:t>
            </w:r>
            <w:proofErr w:type="spellStart"/>
            <w:r>
              <w:rPr>
                <w:sz w:val="24"/>
                <w:szCs w:val="24"/>
              </w:rPr>
              <w:t>Палагнюк</w:t>
            </w:r>
            <w:proofErr w:type="spellEnd"/>
            <w:r>
              <w:rPr>
                <w:sz w:val="24"/>
                <w:szCs w:val="24"/>
              </w:rPr>
              <w:t xml:space="preserve"> Л.І.</w:t>
            </w:r>
          </w:p>
        </w:tc>
      </w:tr>
      <w:tr w:rsidR="00604362" w:rsidRPr="00963F2A" w14:paraId="0C07A912" w14:textId="77777777" w:rsidTr="00CE4EC0">
        <w:tc>
          <w:tcPr>
            <w:tcW w:w="336" w:type="dxa"/>
            <w:vMerge/>
          </w:tcPr>
          <w:p w14:paraId="3F246DB2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</w:tcPr>
          <w:p w14:paraId="73912040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  <w:r w:rsidRPr="00963F2A">
              <w:rPr>
                <w:b/>
                <w:sz w:val="24"/>
                <w:szCs w:val="24"/>
              </w:rPr>
              <w:t>Отримано :</w:t>
            </w:r>
          </w:p>
        </w:tc>
        <w:tc>
          <w:tcPr>
            <w:tcW w:w="2995" w:type="dxa"/>
          </w:tcPr>
          <w:p w14:paraId="218F283E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</w:p>
        </w:tc>
      </w:tr>
      <w:tr w:rsidR="00604362" w:rsidRPr="00963F2A" w14:paraId="576C6D63" w14:textId="77777777" w:rsidTr="00CE4EC0">
        <w:tc>
          <w:tcPr>
            <w:tcW w:w="336" w:type="dxa"/>
            <w:vMerge/>
          </w:tcPr>
          <w:p w14:paraId="1CEDC326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</w:tcPr>
          <w:p w14:paraId="686457B4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  <w:r w:rsidRPr="00963F2A">
              <w:rPr>
                <w:b/>
                <w:sz w:val="24"/>
                <w:szCs w:val="24"/>
              </w:rPr>
              <w:t>Погоджено :</w:t>
            </w:r>
          </w:p>
        </w:tc>
        <w:tc>
          <w:tcPr>
            <w:tcW w:w="2995" w:type="dxa"/>
          </w:tcPr>
          <w:p w14:paraId="6C85787E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</w:p>
        </w:tc>
      </w:tr>
      <w:tr w:rsidR="00604362" w:rsidRPr="00963F2A" w14:paraId="7AFC33C0" w14:textId="77777777" w:rsidTr="00CE4EC0">
        <w:tc>
          <w:tcPr>
            <w:tcW w:w="336" w:type="dxa"/>
            <w:vMerge/>
          </w:tcPr>
          <w:p w14:paraId="75AD534A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</w:tcPr>
          <w:p w14:paraId="15614668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  <w:r w:rsidRPr="00963F2A">
              <w:rPr>
                <w:b/>
                <w:sz w:val="24"/>
                <w:szCs w:val="24"/>
              </w:rPr>
              <w:t>Повернуто :</w:t>
            </w:r>
          </w:p>
        </w:tc>
        <w:tc>
          <w:tcPr>
            <w:tcW w:w="2995" w:type="dxa"/>
          </w:tcPr>
          <w:p w14:paraId="4FD6B575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</w:p>
        </w:tc>
      </w:tr>
      <w:tr w:rsidR="00604362" w:rsidRPr="00963F2A" w14:paraId="4C8A2898" w14:textId="77777777" w:rsidTr="00CE4EC0">
        <w:tc>
          <w:tcPr>
            <w:tcW w:w="336" w:type="dxa"/>
            <w:vMerge/>
          </w:tcPr>
          <w:p w14:paraId="385A3C52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</w:p>
        </w:tc>
        <w:tc>
          <w:tcPr>
            <w:tcW w:w="9009" w:type="dxa"/>
            <w:gridSpan w:val="3"/>
          </w:tcPr>
          <w:p w14:paraId="78C8DB18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  <w:r w:rsidRPr="00963F2A">
              <w:rPr>
                <w:b/>
                <w:sz w:val="24"/>
                <w:szCs w:val="24"/>
              </w:rPr>
              <w:t>Висновок :</w:t>
            </w:r>
          </w:p>
        </w:tc>
      </w:tr>
      <w:tr w:rsidR="00604362" w:rsidRPr="00963F2A" w14:paraId="025C2C70" w14:textId="77777777" w:rsidTr="00CE4EC0">
        <w:tc>
          <w:tcPr>
            <w:tcW w:w="336" w:type="dxa"/>
            <w:vMerge/>
          </w:tcPr>
          <w:p w14:paraId="6B44393D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</w:p>
        </w:tc>
        <w:tc>
          <w:tcPr>
            <w:tcW w:w="9009" w:type="dxa"/>
            <w:gridSpan w:val="3"/>
          </w:tcPr>
          <w:p w14:paraId="3354DA30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</w:p>
          <w:p w14:paraId="5943352F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</w:p>
        </w:tc>
      </w:tr>
      <w:tr w:rsidR="00604362" w:rsidRPr="00963F2A" w14:paraId="4AA602C8" w14:textId="77777777" w:rsidTr="00CE4EC0">
        <w:tc>
          <w:tcPr>
            <w:tcW w:w="336" w:type="dxa"/>
            <w:vMerge w:val="restart"/>
          </w:tcPr>
          <w:p w14:paraId="2521686E" w14:textId="77777777" w:rsidR="00604362" w:rsidRDefault="00604362" w:rsidP="00CE4EC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  <w:p w14:paraId="0DB01018" w14:textId="77777777" w:rsidR="00604362" w:rsidRDefault="00604362" w:rsidP="00CE4EC0">
            <w:pPr>
              <w:rPr>
                <w:b/>
                <w:sz w:val="24"/>
                <w:szCs w:val="24"/>
              </w:rPr>
            </w:pPr>
          </w:p>
          <w:p w14:paraId="366621D1" w14:textId="77777777" w:rsidR="00604362" w:rsidRDefault="00604362" w:rsidP="00CE4EC0">
            <w:pPr>
              <w:rPr>
                <w:b/>
                <w:sz w:val="24"/>
                <w:szCs w:val="24"/>
              </w:rPr>
            </w:pPr>
          </w:p>
          <w:p w14:paraId="072C1224" w14:textId="77777777" w:rsidR="00604362" w:rsidRDefault="00604362" w:rsidP="00CE4EC0">
            <w:pPr>
              <w:rPr>
                <w:b/>
                <w:sz w:val="24"/>
                <w:szCs w:val="24"/>
              </w:rPr>
            </w:pPr>
          </w:p>
          <w:p w14:paraId="40C09FEF" w14:textId="77777777" w:rsidR="00604362" w:rsidRDefault="00604362" w:rsidP="00CE4EC0">
            <w:pPr>
              <w:rPr>
                <w:b/>
                <w:sz w:val="24"/>
                <w:szCs w:val="24"/>
              </w:rPr>
            </w:pPr>
          </w:p>
          <w:p w14:paraId="38C457C9" w14:textId="77777777" w:rsidR="00604362" w:rsidRDefault="00604362" w:rsidP="00CE4EC0">
            <w:pPr>
              <w:rPr>
                <w:b/>
                <w:sz w:val="24"/>
                <w:szCs w:val="24"/>
              </w:rPr>
            </w:pPr>
          </w:p>
          <w:p w14:paraId="5F688A31" w14:textId="77777777" w:rsidR="00604362" w:rsidRDefault="00604362" w:rsidP="00CE4EC0">
            <w:pPr>
              <w:rPr>
                <w:b/>
                <w:sz w:val="24"/>
                <w:szCs w:val="24"/>
              </w:rPr>
            </w:pPr>
          </w:p>
          <w:p w14:paraId="488A6147" w14:textId="77777777" w:rsidR="00604362" w:rsidRDefault="00604362" w:rsidP="00CE4EC0">
            <w:pPr>
              <w:rPr>
                <w:b/>
                <w:sz w:val="24"/>
                <w:szCs w:val="24"/>
              </w:rPr>
            </w:pPr>
          </w:p>
          <w:p w14:paraId="7FC2B4B6" w14:textId="77777777" w:rsidR="00604362" w:rsidRPr="00066D6F" w:rsidRDefault="00604362" w:rsidP="00CE4EC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9009" w:type="dxa"/>
            <w:gridSpan w:val="3"/>
          </w:tcPr>
          <w:p w14:paraId="6B9B94BD" w14:textId="77777777" w:rsidR="00604362" w:rsidRPr="008E5E12" w:rsidRDefault="00604362" w:rsidP="00CE4EC0">
            <w:pPr>
              <w:rPr>
                <w:b/>
                <w:sz w:val="24"/>
                <w:szCs w:val="24"/>
              </w:rPr>
            </w:pPr>
            <w:r w:rsidRPr="00963F2A">
              <w:rPr>
                <w:sz w:val="24"/>
                <w:szCs w:val="24"/>
              </w:rPr>
              <w:t xml:space="preserve">Постійна комісія з гуманітарних питань. </w:t>
            </w:r>
            <w:proofErr w:type="spellStart"/>
            <w:r w:rsidRPr="00963F2A">
              <w:rPr>
                <w:sz w:val="24"/>
                <w:szCs w:val="24"/>
              </w:rPr>
              <w:t>Фівчук</w:t>
            </w:r>
            <w:proofErr w:type="spellEnd"/>
            <w:r w:rsidRPr="00963F2A">
              <w:rPr>
                <w:sz w:val="24"/>
                <w:szCs w:val="24"/>
              </w:rPr>
              <w:t xml:space="preserve"> Д.І.</w:t>
            </w:r>
          </w:p>
        </w:tc>
      </w:tr>
      <w:tr w:rsidR="00604362" w:rsidRPr="00963F2A" w14:paraId="7A2ABD82" w14:textId="77777777" w:rsidTr="00CE4EC0">
        <w:tc>
          <w:tcPr>
            <w:tcW w:w="336" w:type="dxa"/>
            <w:vMerge/>
          </w:tcPr>
          <w:p w14:paraId="5DC590B1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</w:tcPr>
          <w:p w14:paraId="7F4CAE90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  <w:r w:rsidRPr="00963F2A">
              <w:rPr>
                <w:b/>
                <w:sz w:val="24"/>
                <w:szCs w:val="24"/>
              </w:rPr>
              <w:t>Отримано :</w:t>
            </w:r>
          </w:p>
        </w:tc>
        <w:tc>
          <w:tcPr>
            <w:tcW w:w="2995" w:type="dxa"/>
          </w:tcPr>
          <w:p w14:paraId="3BD1C977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</w:p>
        </w:tc>
      </w:tr>
      <w:tr w:rsidR="00604362" w:rsidRPr="00963F2A" w14:paraId="0A0E8FE4" w14:textId="77777777" w:rsidTr="00CE4EC0">
        <w:tc>
          <w:tcPr>
            <w:tcW w:w="336" w:type="dxa"/>
            <w:vMerge/>
          </w:tcPr>
          <w:p w14:paraId="54B517EA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</w:tcPr>
          <w:p w14:paraId="4263573B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  <w:r w:rsidRPr="00963F2A">
              <w:rPr>
                <w:b/>
                <w:sz w:val="24"/>
                <w:szCs w:val="24"/>
              </w:rPr>
              <w:t>Погоджено :</w:t>
            </w:r>
          </w:p>
        </w:tc>
        <w:tc>
          <w:tcPr>
            <w:tcW w:w="2995" w:type="dxa"/>
          </w:tcPr>
          <w:p w14:paraId="7816497F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</w:p>
        </w:tc>
      </w:tr>
      <w:tr w:rsidR="00604362" w:rsidRPr="00963F2A" w14:paraId="141C9E7A" w14:textId="77777777" w:rsidTr="00CE4EC0">
        <w:tc>
          <w:tcPr>
            <w:tcW w:w="336" w:type="dxa"/>
            <w:vMerge/>
          </w:tcPr>
          <w:p w14:paraId="6BB2CFF4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</w:tcPr>
          <w:p w14:paraId="45E0B156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  <w:r w:rsidRPr="00963F2A">
              <w:rPr>
                <w:b/>
                <w:sz w:val="24"/>
                <w:szCs w:val="24"/>
              </w:rPr>
              <w:t>Повернуто :</w:t>
            </w:r>
          </w:p>
        </w:tc>
        <w:tc>
          <w:tcPr>
            <w:tcW w:w="2995" w:type="dxa"/>
          </w:tcPr>
          <w:p w14:paraId="58000715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</w:p>
        </w:tc>
      </w:tr>
      <w:tr w:rsidR="00604362" w:rsidRPr="00963F2A" w14:paraId="38695615" w14:textId="77777777" w:rsidTr="00CE4EC0">
        <w:tc>
          <w:tcPr>
            <w:tcW w:w="336" w:type="dxa"/>
            <w:vMerge/>
          </w:tcPr>
          <w:p w14:paraId="28F86CBD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</w:p>
        </w:tc>
        <w:tc>
          <w:tcPr>
            <w:tcW w:w="9009" w:type="dxa"/>
            <w:gridSpan w:val="3"/>
          </w:tcPr>
          <w:p w14:paraId="5D704DE6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  <w:r w:rsidRPr="00963F2A">
              <w:rPr>
                <w:b/>
                <w:sz w:val="24"/>
                <w:szCs w:val="24"/>
              </w:rPr>
              <w:t>Висновок :</w:t>
            </w:r>
          </w:p>
        </w:tc>
      </w:tr>
      <w:tr w:rsidR="00604362" w:rsidRPr="00963F2A" w14:paraId="0C5BEBB9" w14:textId="77777777" w:rsidTr="00CE4EC0">
        <w:tc>
          <w:tcPr>
            <w:tcW w:w="336" w:type="dxa"/>
            <w:vMerge/>
          </w:tcPr>
          <w:p w14:paraId="3C184230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</w:p>
        </w:tc>
        <w:tc>
          <w:tcPr>
            <w:tcW w:w="9009" w:type="dxa"/>
            <w:gridSpan w:val="3"/>
          </w:tcPr>
          <w:p w14:paraId="09B00E1F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</w:p>
          <w:p w14:paraId="421A7734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</w:p>
        </w:tc>
      </w:tr>
      <w:tr w:rsidR="00604362" w:rsidRPr="008E5E12" w14:paraId="1595D2B3" w14:textId="77777777" w:rsidTr="00CE4EC0">
        <w:tc>
          <w:tcPr>
            <w:tcW w:w="336" w:type="dxa"/>
            <w:vMerge/>
          </w:tcPr>
          <w:p w14:paraId="3D6EC5EA" w14:textId="77777777" w:rsidR="00604362" w:rsidRPr="00066D6F" w:rsidRDefault="00604362" w:rsidP="00CE4EC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9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B7434" w14:textId="77777777" w:rsidR="00604362" w:rsidRPr="00710AAC" w:rsidRDefault="00604362" w:rsidP="00CE4EC0">
            <w:pPr>
              <w:rPr>
                <w:sz w:val="24"/>
                <w:szCs w:val="24"/>
              </w:rPr>
            </w:pPr>
            <w:r w:rsidRPr="00710AAC">
              <w:rPr>
                <w:sz w:val="24"/>
                <w:szCs w:val="24"/>
              </w:rPr>
              <w:t xml:space="preserve">Постійна комісія з питань планування бюджету та фінансів, соціально-економічного розвитку. </w:t>
            </w:r>
            <w:proofErr w:type="spellStart"/>
            <w:r w:rsidRPr="00710AAC">
              <w:rPr>
                <w:sz w:val="24"/>
                <w:szCs w:val="24"/>
              </w:rPr>
              <w:t>Скорейко</w:t>
            </w:r>
            <w:proofErr w:type="spellEnd"/>
            <w:r w:rsidRPr="00710AAC">
              <w:rPr>
                <w:sz w:val="24"/>
                <w:szCs w:val="24"/>
              </w:rPr>
              <w:t xml:space="preserve"> О.О.</w:t>
            </w:r>
          </w:p>
        </w:tc>
      </w:tr>
      <w:tr w:rsidR="00604362" w:rsidRPr="00963F2A" w14:paraId="71D05071" w14:textId="77777777" w:rsidTr="00CE4EC0">
        <w:tc>
          <w:tcPr>
            <w:tcW w:w="336" w:type="dxa"/>
            <w:vMerge/>
          </w:tcPr>
          <w:p w14:paraId="2FC0CE68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</w:tcPr>
          <w:p w14:paraId="12BB3A29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  <w:r w:rsidRPr="00963F2A">
              <w:rPr>
                <w:b/>
                <w:sz w:val="24"/>
                <w:szCs w:val="24"/>
              </w:rPr>
              <w:t>Отримано :</w:t>
            </w:r>
          </w:p>
        </w:tc>
        <w:tc>
          <w:tcPr>
            <w:tcW w:w="2995" w:type="dxa"/>
          </w:tcPr>
          <w:p w14:paraId="33B2EA39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</w:p>
        </w:tc>
      </w:tr>
      <w:tr w:rsidR="00604362" w:rsidRPr="00963F2A" w14:paraId="67289708" w14:textId="77777777" w:rsidTr="00CE4EC0">
        <w:tc>
          <w:tcPr>
            <w:tcW w:w="336" w:type="dxa"/>
            <w:vMerge/>
          </w:tcPr>
          <w:p w14:paraId="5FAAE0AE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</w:tcPr>
          <w:p w14:paraId="397A6720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  <w:r w:rsidRPr="00963F2A">
              <w:rPr>
                <w:b/>
                <w:sz w:val="24"/>
                <w:szCs w:val="24"/>
              </w:rPr>
              <w:t>Погоджено :</w:t>
            </w:r>
          </w:p>
        </w:tc>
        <w:tc>
          <w:tcPr>
            <w:tcW w:w="2995" w:type="dxa"/>
          </w:tcPr>
          <w:p w14:paraId="27D31064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</w:p>
        </w:tc>
      </w:tr>
      <w:tr w:rsidR="00604362" w:rsidRPr="00963F2A" w14:paraId="5B555444" w14:textId="77777777" w:rsidTr="00CE4EC0">
        <w:tc>
          <w:tcPr>
            <w:tcW w:w="336" w:type="dxa"/>
            <w:vMerge/>
          </w:tcPr>
          <w:p w14:paraId="1B36EB6B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</w:tcPr>
          <w:p w14:paraId="24F235B9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  <w:r w:rsidRPr="00963F2A">
              <w:rPr>
                <w:b/>
                <w:sz w:val="24"/>
                <w:szCs w:val="24"/>
              </w:rPr>
              <w:t>Повернуто :</w:t>
            </w:r>
          </w:p>
        </w:tc>
        <w:tc>
          <w:tcPr>
            <w:tcW w:w="2995" w:type="dxa"/>
          </w:tcPr>
          <w:p w14:paraId="7B03C97A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</w:p>
        </w:tc>
      </w:tr>
      <w:tr w:rsidR="00604362" w:rsidRPr="00963F2A" w14:paraId="07F50B5C" w14:textId="77777777" w:rsidTr="00CE4EC0">
        <w:tc>
          <w:tcPr>
            <w:tcW w:w="336" w:type="dxa"/>
            <w:vMerge/>
          </w:tcPr>
          <w:p w14:paraId="738E93C9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</w:p>
        </w:tc>
        <w:tc>
          <w:tcPr>
            <w:tcW w:w="9009" w:type="dxa"/>
            <w:gridSpan w:val="3"/>
          </w:tcPr>
          <w:p w14:paraId="3FC8731E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  <w:r w:rsidRPr="00963F2A">
              <w:rPr>
                <w:b/>
                <w:sz w:val="24"/>
                <w:szCs w:val="24"/>
              </w:rPr>
              <w:t>Висновок :</w:t>
            </w:r>
          </w:p>
        </w:tc>
      </w:tr>
      <w:tr w:rsidR="00604362" w:rsidRPr="00963F2A" w14:paraId="42736EA2" w14:textId="77777777" w:rsidTr="00CE4EC0">
        <w:tc>
          <w:tcPr>
            <w:tcW w:w="336" w:type="dxa"/>
            <w:vMerge/>
          </w:tcPr>
          <w:p w14:paraId="5EC18A82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</w:p>
        </w:tc>
        <w:tc>
          <w:tcPr>
            <w:tcW w:w="9009" w:type="dxa"/>
            <w:gridSpan w:val="3"/>
          </w:tcPr>
          <w:p w14:paraId="41EB7F02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</w:p>
          <w:p w14:paraId="02744B25" w14:textId="77777777" w:rsidR="00604362" w:rsidRPr="00963F2A" w:rsidRDefault="00604362" w:rsidP="00CE4EC0">
            <w:pPr>
              <w:rPr>
                <w:b/>
                <w:sz w:val="24"/>
                <w:szCs w:val="24"/>
              </w:rPr>
            </w:pPr>
          </w:p>
        </w:tc>
      </w:tr>
    </w:tbl>
    <w:p w14:paraId="068BBB48" w14:textId="77777777" w:rsidR="00604362" w:rsidRDefault="00604362">
      <w:bookmarkStart w:id="0" w:name="_GoBack"/>
      <w:bookmarkEnd w:id="0"/>
    </w:p>
    <w:sectPr w:rsidR="00604362" w:rsidSect="006E356A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EB6FB6"/>
    <w:multiLevelType w:val="hybridMultilevel"/>
    <w:tmpl w:val="BB6251E8"/>
    <w:lvl w:ilvl="0" w:tplc="4266B41A">
      <w:start w:val="1"/>
      <w:numFmt w:val="decimal"/>
      <w:lvlText w:val="%1."/>
      <w:lvlJc w:val="left"/>
      <w:pPr>
        <w:ind w:left="90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A7B"/>
    <w:rsid w:val="002576B3"/>
    <w:rsid w:val="002B3A7B"/>
    <w:rsid w:val="00320580"/>
    <w:rsid w:val="00353AF8"/>
    <w:rsid w:val="003A4D1C"/>
    <w:rsid w:val="00493267"/>
    <w:rsid w:val="004E07F6"/>
    <w:rsid w:val="00604362"/>
    <w:rsid w:val="006E356A"/>
    <w:rsid w:val="008549BC"/>
    <w:rsid w:val="008E1049"/>
    <w:rsid w:val="009B7D32"/>
    <w:rsid w:val="00A25E95"/>
    <w:rsid w:val="00A46EF9"/>
    <w:rsid w:val="00BF0AD7"/>
    <w:rsid w:val="00C24B46"/>
    <w:rsid w:val="00D26156"/>
    <w:rsid w:val="00DA4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EA68C"/>
  <w15:chartTrackingRefBased/>
  <w15:docId w15:val="{2A0287D3-154A-4F2C-BA22-4EE0B346A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3A7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2B3A7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2B3A7B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2B3A7B"/>
    <w:pPr>
      <w:ind w:left="720"/>
      <w:contextualSpacing/>
    </w:pPr>
  </w:style>
  <w:style w:type="paragraph" w:styleId="a6">
    <w:name w:val="Body Text"/>
    <w:basedOn w:val="a"/>
    <w:link w:val="a7"/>
    <w:uiPriority w:val="99"/>
    <w:unhideWhenUsed/>
    <w:rsid w:val="002B3A7B"/>
    <w:pPr>
      <w:spacing w:after="120"/>
    </w:pPr>
    <w:rPr>
      <w:color w:val="000000"/>
      <w:lang w:eastAsia="ja-JP"/>
    </w:rPr>
  </w:style>
  <w:style w:type="character" w:customStyle="1" w:styleId="a7">
    <w:name w:val="Основной текст Знак"/>
    <w:basedOn w:val="a0"/>
    <w:link w:val="a6"/>
    <w:uiPriority w:val="99"/>
    <w:rsid w:val="002B3A7B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character" w:customStyle="1" w:styleId="a4">
    <w:name w:val="Без интервала Знак"/>
    <w:link w:val="a3"/>
    <w:uiPriority w:val="1"/>
    <w:rsid w:val="002B3A7B"/>
    <w:rPr>
      <w:rFonts w:ascii="Calibri" w:eastAsia="Calibri" w:hAnsi="Calibri" w:cs="Times New Roman"/>
    </w:rPr>
  </w:style>
  <w:style w:type="paragraph" w:customStyle="1" w:styleId="2">
    <w:name w:val="Обычный2"/>
    <w:rsid w:val="002B3A7B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a"/>
    <w:next w:val="a"/>
    <w:rsid w:val="009B7D32"/>
    <w:pPr>
      <w:keepNext/>
      <w:jc w:val="center"/>
      <w:outlineLvl w:val="0"/>
    </w:pPr>
    <w:rPr>
      <w:rFonts w:ascii="Arial" w:hAnsi="Arial"/>
      <w:b/>
      <w:szCs w:val="20"/>
    </w:rPr>
  </w:style>
  <w:style w:type="paragraph" w:customStyle="1" w:styleId="2152">
    <w:name w:val="2152"/>
    <w:aliases w:val="baiaagaaboqcaaadpqqaaavlbaaaaaaaaaaaaaaaaaaaaaaaaaaaaaaaaaaaaaaaaaaaaaaaaaaaaaaaaaaaaaaaaaaaaaaaaaaaaaaaaaaaaaaaaaaaaaaaaaaaaaaaaaaaaaaaaaaaaaaaaaaaaaaaaaaaaaaaaaaaaaaaaaaaaaaaaaaaaaaaaaaaaaaaaaaaaaaaaaaaaaaaaaaaaaaaaaaaaaaaaaaaaaaa"/>
    <w:basedOn w:val="a"/>
    <w:rsid w:val="00604362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8">
    <w:name w:val="Balloon Text"/>
    <w:basedOn w:val="a"/>
    <w:link w:val="a9"/>
    <w:uiPriority w:val="99"/>
    <w:semiHidden/>
    <w:unhideWhenUsed/>
    <w:rsid w:val="00C24B46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24B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416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413</Words>
  <Characters>2854</Characters>
  <Application>Microsoft Office Word</Application>
  <DocSecurity>0</DocSecurity>
  <Lines>109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ОЛЬГА</cp:lastModifiedBy>
  <cp:revision>7</cp:revision>
  <cp:lastPrinted>2025-12-18T10:08:00Z</cp:lastPrinted>
  <dcterms:created xsi:type="dcterms:W3CDTF">2025-12-18T09:47:00Z</dcterms:created>
  <dcterms:modified xsi:type="dcterms:W3CDTF">2025-12-18T10:10:00Z</dcterms:modified>
</cp:coreProperties>
</file>